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765C2" w:rsidRPr="007765C2" w:rsidTr="008050B1">
        <w:tc>
          <w:tcPr>
            <w:tcW w:w="4785" w:type="dxa"/>
            <w:shd w:val="clear" w:color="auto" w:fill="auto"/>
          </w:tcPr>
          <w:p w:rsidR="007765C2" w:rsidRPr="007765C2" w:rsidRDefault="007765C2" w:rsidP="007765C2"/>
        </w:tc>
        <w:tc>
          <w:tcPr>
            <w:tcW w:w="4786" w:type="dxa"/>
            <w:shd w:val="clear" w:color="auto" w:fill="auto"/>
          </w:tcPr>
          <w:p w:rsidR="007765C2" w:rsidRPr="007765C2" w:rsidRDefault="007765C2" w:rsidP="0077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7765C2" w:rsidRPr="007765C2" w:rsidTr="008050B1">
        <w:tc>
          <w:tcPr>
            <w:tcW w:w="4785" w:type="dxa"/>
            <w:shd w:val="clear" w:color="auto" w:fill="auto"/>
          </w:tcPr>
          <w:p w:rsidR="007765C2" w:rsidRPr="007765C2" w:rsidRDefault="007765C2" w:rsidP="007765C2"/>
        </w:tc>
        <w:tc>
          <w:tcPr>
            <w:tcW w:w="4786" w:type="dxa"/>
            <w:shd w:val="clear" w:color="auto" w:fill="auto"/>
          </w:tcPr>
          <w:p w:rsidR="007765C2" w:rsidRPr="007765C2" w:rsidRDefault="007765C2" w:rsidP="0077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сельского хозяйства и продовольственных ресурсов Нижегородской области</w:t>
            </w:r>
          </w:p>
          <w:p w:rsidR="007765C2" w:rsidRPr="007765C2" w:rsidRDefault="007765C2" w:rsidP="00A06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06F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A06FE2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06F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A06FE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bookmarkStart w:id="0" w:name="_GoBack"/>
            <w:bookmarkEnd w:id="0"/>
          </w:p>
        </w:tc>
      </w:tr>
    </w:tbl>
    <w:p w:rsidR="007765C2" w:rsidRPr="007765C2" w:rsidRDefault="007765C2" w:rsidP="007765C2">
      <w:pPr>
        <w:rPr>
          <w:b/>
          <w:i/>
        </w:rPr>
      </w:pPr>
    </w:p>
    <w:p w:rsidR="007765C2" w:rsidRPr="007765C2" w:rsidRDefault="007765C2" w:rsidP="00776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5C2">
        <w:rPr>
          <w:rFonts w:ascii="Times New Roman" w:hAnsi="Times New Roman" w:cs="Times New Roman"/>
          <w:sz w:val="24"/>
          <w:szCs w:val="24"/>
        </w:rPr>
        <w:t>ПЛАН</w:t>
      </w:r>
    </w:p>
    <w:p w:rsidR="007765C2" w:rsidRPr="007765C2" w:rsidRDefault="007765C2" w:rsidP="00776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5C2">
        <w:rPr>
          <w:rFonts w:ascii="Times New Roman" w:hAnsi="Times New Roman" w:cs="Times New Roman"/>
          <w:sz w:val="24"/>
          <w:szCs w:val="24"/>
        </w:rPr>
        <w:t>проведения плановых проверок подведомственных организаций</w:t>
      </w:r>
    </w:p>
    <w:p w:rsidR="007765C2" w:rsidRPr="007765C2" w:rsidRDefault="007765C2" w:rsidP="00776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5C2">
        <w:rPr>
          <w:rFonts w:ascii="Times New Roman" w:hAnsi="Times New Roman" w:cs="Times New Roman"/>
          <w:sz w:val="24"/>
          <w:szCs w:val="24"/>
        </w:rPr>
        <w:t>министерства сельского хозяйства и</w:t>
      </w:r>
    </w:p>
    <w:p w:rsidR="007765C2" w:rsidRDefault="007765C2" w:rsidP="00776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5C2">
        <w:rPr>
          <w:rFonts w:ascii="Times New Roman" w:hAnsi="Times New Roman" w:cs="Times New Roman"/>
          <w:sz w:val="24"/>
          <w:szCs w:val="24"/>
        </w:rPr>
        <w:t>продовольственных ресурсов Нижегородской области</w:t>
      </w:r>
    </w:p>
    <w:p w:rsidR="007765C2" w:rsidRPr="007765C2" w:rsidRDefault="007765C2" w:rsidP="00776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767"/>
        <w:gridCol w:w="2126"/>
        <w:gridCol w:w="1843"/>
        <w:gridCol w:w="1417"/>
      </w:tblGrid>
      <w:tr w:rsidR="007765C2" w:rsidRPr="007765C2" w:rsidTr="007765C2">
        <w:tc>
          <w:tcPr>
            <w:tcW w:w="594" w:type="dxa"/>
            <w:shd w:val="clear" w:color="auto" w:fill="auto"/>
          </w:tcPr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67" w:type="dxa"/>
            <w:shd w:val="clear" w:color="auto" w:fill="auto"/>
          </w:tcPr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>Наименования подведомственных организаций, деятельность которых подлежит плановым проверкам, места их нахождения</w:t>
            </w:r>
          </w:p>
        </w:tc>
        <w:tc>
          <w:tcPr>
            <w:tcW w:w="2126" w:type="dxa"/>
            <w:shd w:val="clear" w:color="auto" w:fill="auto"/>
          </w:tcPr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>Цель и основание проведения плановой проверки</w:t>
            </w:r>
          </w:p>
        </w:tc>
        <w:tc>
          <w:tcPr>
            <w:tcW w:w="1843" w:type="dxa"/>
            <w:shd w:val="clear" w:color="auto" w:fill="auto"/>
          </w:tcPr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>(документарная или выездная)</w:t>
            </w:r>
          </w:p>
        </w:tc>
        <w:tc>
          <w:tcPr>
            <w:tcW w:w="1417" w:type="dxa"/>
            <w:shd w:val="clear" w:color="auto" w:fill="auto"/>
          </w:tcPr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>Дата начала и сроки проведения плановой проверки</w:t>
            </w:r>
          </w:p>
        </w:tc>
      </w:tr>
      <w:tr w:rsidR="007765C2" w:rsidRPr="007765C2" w:rsidTr="007765C2">
        <w:tc>
          <w:tcPr>
            <w:tcW w:w="594" w:type="dxa"/>
            <w:shd w:val="clear" w:color="auto" w:fill="auto"/>
          </w:tcPr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>Государственное</w:t>
            </w:r>
          </w:p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>казенное учреждение</w:t>
            </w:r>
          </w:p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</w:t>
            </w:r>
          </w:p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>"Нижегородсельинвестстрой"</w:t>
            </w:r>
          </w:p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>(ГКУ НО "Нижегородсельинвестстрой")</w:t>
            </w:r>
          </w:p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>Ведомственный контроль за соблюдением трудового законодательства (включая законодательство об охране труда) и иных нормативных правовых актов, содержащих нормы трудового права</w:t>
            </w:r>
          </w:p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417" w:type="dxa"/>
            <w:shd w:val="clear" w:color="auto" w:fill="auto"/>
          </w:tcPr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>С 1 декабря</w:t>
            </w:r>
          </w:p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C2" w:rsidRPr="007765C2" w:rsidRDefault="007765C2" w:rsidP="007765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5C2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</w:tbl>
    <w:p w:rsidR="00A25E5A" w:rsidRDefault="00A25E5A" w:rsidP="007765C2">
      <w:pPr>
        <w:spacing w:line="240" w:lineRule="auto"/>
      </w:pPr>
    </w:p>
    <w:sectPr w:rsidR="00A2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C2"/>
    <w:rsid w:val="007765C2"/>
    <w:rsid w:val="00A06FE2"/>
    <w:rsid w:val="00A2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минсельхоз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3</cp:revision>
  <dcterms:created xsi:type="dcterms:W3CDTF">2021-02-10T11:53:00Z</dcterms:created>
  <dcterms:modified xsi:type="dcterms:W3CDTF">2021-02-12T08:09:00Z</dcterms:modified>
</cp:coreProperties>
</file>