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0E60" w:rsidRDefault="00240E60">
      <w:pPr>
        <w:pStyle w:val="ConsPlusTitlePage"/>
      </w:pPr>
      <w:r>
        <w:t xml:space="preserve">Документ предоставлен </w:t>
      </w:r>
      <w:hyperlink r:id="rId4">
        <w:r>
          <w:rPr>
            <w:color w:val="0000FF"/>
          </w:rPr>
          <w:t>КонсультантПлюс</w:t>
        </w:r>
      </w:hyperlink>
      <w:r>
        <w:br/>
      </w:r>
    </w:p>
    <w:p w:rsidR="00240E60" w:rsidRDefault="00240E60">
      <w:pPr>
        <w:pStyle w:val="ConsPlusNormal"/>
        <w:outlineLvl w:val="0"/>
      </w:pPr>
    </w:p>
    <w:p w:rsidR="00240E60" w:rsidRDefault="00240E60">
      <w:pPr>
        <w:pStyle w:val="ConsPlusTitle"/>
        <w:jc w:val="center"/>
        <w:outlineLvl w:val="0"/>
      </w:pPr>
      <w:r>
        <w:t>ПРАВИТЕЛЬСТВО НИЖЕГОРОДСКОЙ ОБЛАСТИ</w:t>
      </w:r>
    </w:p>
    <w:p w:rsidR="00240E60" w:rsidRDefault="00240E60">
      <w:pPr>
        <w:pStyle w:val="ConsPlusTitle"/>
        <w:jc w:val="center"/>
      </w:pPr>
    </w:p>
    <w:p w:rsidR="00240E60" w:rsidRDefault="00240E60">
      <w:pPr>
        <w:pStyle w:val="ConsPlusTitle"/>
        <w:jc w:val="center"/>
      </w:pPr>
      <w:r>
        <w:t>ПОСТАНОВЛЕНИЕ</w:t>
      </w:r>
    </w:p>
    <w:p w:rsidR="00240E60" w:rsidRDefault="00240E60">
      <w:pPr>
        <w:pStyle w:val="ConsPlusTitle"/>
        <w:jc w:val="center"/>
      </w:pPr>
      <w:r>
        <w:t>от 19 июня 2019 г. N 378</w:t>
      </w:r>
    </w:p>
    <w:p w:rsidR="00240E60" w:rsidRDefault="00240E60">
      <w:pPr>
        <w:pStyle w:val="ConsPlusTitle"/>
        <w:jc w:val="center"/>
      </w:pPr>
    </w:p>
    <w:p w:rsidR="00240E60" w:rsidRDefault="00240E60">
      <w:pPr>
        <w:pStyle w:val="ConsPlusTitle"/>
        <w:jc w:val="center"/>
      </w:pPr>
      <w:r>
        <w:t>О РЕАЛИЗАЦИИ ЗАКОНА НИЖЕГОРОДСКОЙ ОБЛАСТИ ОТ 26 ДЕКАБРЯ</w:t>
      </w:r>
    </w:p>
    <w:p w:rsidR="00240E60" w:rsidRDefault="00240E60">
      <w:pPr>
        <w:pStyle w:val="ConsPlusTitle"/>
        <w:jc w:val="center"/>
      </w:pPr>
      <w:r>
        <w:t>2018 Г. N 158-З "О МЕРАХ ПО РАЗВИТИЮ КАДРОВОГО ПОТЕНЦИАЛА</w:t>
      </w:r>
    </w:p>
    <w:p w:rsidR="00240E60" w:rsidRDefault="00240E60">
      <w:pPr>
        <w:pStyle w:val="ConsPlusTitle"/>
        <w:jc w:val="center"/>
      </w:pPr>
      <w:r>
        <w:t>СЕЛЬСКОХОЗЯЙСТВЕННОГО ПРОИЗВОДСТВА НИЖЕГОРОДСКОЙ ОБЛАСТИ"</w:t>
      </w:r>
    </w:p>
    <w:p w:rsidR="00240E60" w:rsidRDefault="00240E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0E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0E60" w:rsidRDefault="00240E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0E60" w:rsidRDefault="00240E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0E60" w:rsidRDefault="00240E60">
            <w:pPr>
              <w:pStyle w:val="ConsPlusNormal"/>
              <w:jc w:val="center"/>
            </w:pPr>
            <w:r>
              <w:rPr>
                <w:color w:val="392C69"/>
              </w:rPr>
              <w:t>Список изменяющих документов</w:t>
            </w:r>
          </w:p>
          <w:p w:rsidR="00240E60" w:rsidRDefault="00240E60">
            <w:pPr>
              <w:pStyle w:val="ConsPlusNormal"/>
              <w:jc w:val="center"/>
            </w:pPr>
            <w:r>
              <w:rPr>
                <w:color w:val="392C69"/>
              </w:rPr>
              <w:t>(в ред. постановлений Правительства Нижегородской области</w:t>
            </w:r>
          </w:p>
          <w:p w:rsidR="00240E60" w:rsidRDefault="00240E60">
            <w:pPr>
              <w:pStyle w:val="ConsPlusNormal"/>
              <w:jc w:val="center"/>
            </w:pPr>
            <w:r>
              <w:rPr>
                <w:color w:val="392C69"/>
              </w:rPr>
              <w:t xml:space="preserve">от 16.06.2022 </w:t>
            </w:r>
            <w:hyperlink r:id="rId5">
              <w:r>
                <w:rPr>
                  <w:color w:val="0000FF"/>
                </w:rPr>
                <w:t>N 455</w:t>
              </w:r>
            </w:hyperlink>
            <w:r>
              <w:rPr>
                <w:color w:val="392C69"/>
              </w:rPr>
              <w:t xml:space="preserve">, от 02.06.2023 </w:t>
            </w:r>
            <w:hyperlink r:id="rId6">
              <w:r>
                <w:rPr>
                  <w:color w:val="0000FF"/>
                </w:rPr>
                <w:t>N 470</w:t>
              </w:r>
            </w:hyperlink>
            <w:r>
              <w:rPr>
                <w:color w:val="392C69"/>
              </w:rPr>
              <w:t xml:space="preserve">, от 08.04.2024 </w:t>
            </w:r>
            <w:hyperlink r:id="rId7">
              <w:r>
                <w:rPr>
                  <w:color w:val="0000FF"/>
                </w:rPr>
                <w:t>N 163</w:t>
              </w:r>
            </w:hyperlink>
            <w:r>
              <w:rPr>
                <w:color w:val="392C69"/>
              </w:rPr>
              <w:t>,</w:t>
            </w:r>
          </w:p>
          <w:p w:rsidR="00240E60" w:rsidRDefault="00240E60">
            <w:pPr>
              <w:pStyle w:val="ConsPlusNormal"/>
              <w:jc w:val="center"/>
            </w:pPr>
            <w:r>
              <w:rPr>
                <w:color w:val="392C69"/>
              </w:rPr>
              <w:t xml:space="preserve">от 29.04.2025 </w:t>
            </w:r>
            <w:hyperlink r:id="rId8">
              <w:r>
                <w:rPr>
                  <w:color w:val="0000FF"/>
                </w:rPr>
                <w:t>N 302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0E60" w:rsidRDefault="00240E60">
            <w:pPr>
              <w:pStyle w:val="ConsPlusNormal"/>
            </w:pPr>
          </w:p>
        </w:tc>
      </w:tr>
    </w:tbl>
    <w:p w:rsidR="00240E60" w:rsidRDefault="00240E60">
      <w:pPr>
        <w:pStyle w:val="ConsPlusNormal"/>
      </w:pPr>
    </w:p>
    <w:p w:rsidR="00240E60" w:rsidRDefault="00240E60">
      <w:pPr>
        <w:pStyle w:val="ConsPlusNormal"/>
        <w:ind w:firstLine="540"/>
        <w:jc w:val="both"/>
      </w:pPr>
      <w:r>
        <w:t xml:space="preserve">В соответствии с </w:t>
      </w:r>
      <w:hyperlink r:id="rId9">
        <w:r>
          <w:rPr>
            <w:color w:val="0000FF"/>
          </w:rPr>
          <w:t>Законом</w:t>
        </w:r>
      </w:hyperlink>
      <w:r>
        <w:t xml:space="preserve"> Нижегородской области от 26 декабря 2018 г. N 158-З "О мерах по развитию кадрового потенциала сельскохозяйственного производства Нижегородской области" Правительство Нижегородской области постановляет:</w:t>
      </w:r>
    </w:p>
    <w:p w:rsidR="00240E60" w:rsidRDefault="00240E60">
      <w:pPr>
        <w:pStyle w:val="ConsPlusNormal"/>
        <w:jc w:val="both"/>
      </w:pPr>
      <w:r>
        <w:t xml:space="preserve">(преамбула в ред. </w:t>
      </w:r>
      <w:hyperlink r:id="rId10">
        <w:r>
          <w:rPr>
            <w:color w:val="0000FF"/>
          </w:rPr>
          <w:t>постановления</w:t>
        </w:r>
      </w:hyperlink>
      <w:r>
        <w:t xml:space="preserve"> Правительства Нижегородской области от 29.04.2025 N 302)</w:t>
      </w:r>
    </w:p>
    <w:p w:rsidR="00240E60" w:rsidRDefault="00240E60">
      <w:pPr>
        <w:pStyle w:val="ConsPlusNormal"/>
        <w:spacing w:before="240"/>
        <w:ind w:firstLine="540"/>
        <w:jc w:val="both"/>
      </w:pPr>
      <w:r>
        <w:t xml:space="preserve">1. Утвердить прилагаемое </w:t>
      </w:r>
      <w:hyperlink w:anchor="P31">
        <w:r>
          <w:rPr>
            <w:color w:val="0000FF"/>
          </w:rPr>
          <w:t>Положение</w:t>
        </w:r>
      </w:hyperlink>
      <w:r>
        <w:t xml:space="preserve"> о реализации </w:t>
      </w:r>
      <w:hyperlink r:id="rId11">
        <w:r>
          <w:rPr>
            <w:color w:val="0000FF"/>
          </w:rPr>
          <w:t>Закона</w:t>
        </w:r>
      </w:hyperlink>
      <w:r>
        <w:t xml:space="preserve"> Нижегородской области от 26 декабря 2018 г. N 158-З "О мерах по развитию кадрового потенциала сельскохозяйственного производства Нижегородской области".</w:t>
      </w:r>
    </w:p>
    <w:p w:rsidR="00240E60" w:rsidRDefault="00240E60">
      <w:pPr>
        <w:pStyle w:val="ConsPlusNormal"/>
        <w:spacing w:before="240"/>
        <w:ind w:firstLine="540"/>
        <w:jc w:val="both"/>
      </w:pPr>
      <w:r>
        <w:t>2. Настоящее постановление вступает в силу по истечении 10 дней со дня его официального опубликования.</w:t>
      </w:r>
    </w:p>
    <w:p w:rsidR="00240E60" w:rsidRDefault="00240E60">
      <w:pPr>
        <w:pStyle w:val="ConsPlusNormal"/>
      </w:pPr>
    </w:p>
    <w:p w:rsidR="00240E60" w:rsidRDefault="00240E60">
      <w:pPr>
        <w:pStyle w:val="ConsPlusNormal"/>
        <w:jc w:val="right"/>
      </w:pPr>
      <w:proofErr w:type="spellStart"/>
      <w:r>
        <w:t>И.о</w:t>
      </w:r>
      <w:proofErr w:type="spellEnd"/>
      <w:r>
        <w:t>. Губернатора</w:t>
      </w:r>
    </w:p>
    <w:p w:rsidR="00240E60" w:rsidRDefault="00240E60">
      <w:pPr>
        <w:pStyle w:val="ConsPlusNormal"/>
        <w:jc w:val="right"/>
      </w:pPr>
      <w:r>
        <w:t>Е.Б.ЛЮЛИН</w:t>
      </w:r>
    </w:p>
    <w:p w:rsidR="00240E60" w:rsidRDefault="00240E60">
      <w:pPr>
        <w:pStyle w:val="ConsPlusNormal"/>
      </w:pPr>
    </w:p>
    <w:p w:rsidR="00240E60" w:rsidRDefault="00240E60">
      <w:pPr>
        <w:pStyle w:val="ConsPlusNormal"/>
      </w:pPr>
    </w:p>
    <w:p w:rsidR="00240E60" w:rsidRDefault="00240E60">
      <w:pPr>
        <w:pStyle w:val="ConsPlusNormal"/>
      </w:pPr>
    </w:p>
    <w:p w:rsidR="00240E60" w:rsidRDefault="00240E60">
      <w:pPr>
        <w:pStyle w:val="ConsPlusNormal"/>
      </w:pPr>
    </w:p>
    <w:p w:rsidR="00240E60" w:rsidRDefault="00240E60">
      <w:pPr>
        <w:pStyle w:val="ConsPlusNormal"/>
      </w:pPr>
    </w:p>
    <w:p w:rsidR="00240E60" w:rsidRDefault="00240E60">
      <w:pPr>
        <w:pStyle w:val="ConsPlusNormal"/>
        <w:jc w:val="right"/>
        <w:outlineLvl w:val="0"/>
      </w:pPr>
      <w:r>
        <w:t>Утверждено</w:t>
      </w:r>
    </w:p>
    <w:p w:rsidR="00240E60" w:rsidRDefault="00240E60">
      <w:pPr>
        <w:pStyle w:val="ConsPlusNormal"/>
        <w:jc w:val="right"/>
      </w:pPr>
      <w:r>
        <w:t>постановлением Правительства</w:t>
      </w:r>
    </w:p>
    <w:p w:rsidR="00240E60" w:rsidRDefault="00240E60">
      <w:pPr>
        <w:pStyle w:val="ConsPlusNormal"/>
        <w:jc w:val="right"/>
      </w:pPr>
      <w:r>
        <w:t>Нижегородской области</w:t>
      </w:r>
    </w:p>
    <w:p w:rsidR="00240E60" w:rsidRDefault="00240E60">
      <w:pPr>
        <w:pStyle w:val="ConsPlusNormal"/>
        <w:jc w:val="right"/>
      </w:pPr>
      <w:r>
        <w:t>от 19 июня 2019 г. N 378</w:t>
      </w:r>
    </w:p>
    <w:p w:rsidR="00240E60" w:rsidRDefault="00240E60">
      <w:pPr>
        <w:pStyle w:val="ConsPlusNormal"/>
      </w:pPr>
    </w:p>
    <w:p w:rsidR="00240E60" w:rsidRDefault="00240E60">
      <w:pPr>
        <w:pStyle w:val="ConsPlusTitle"/>
        <w:jc w:val="center"/>
      </w:pPr>
      <w:bookmarkStart w:id="0" w:name="P31"/>
      <w:bookmarkEnd w:id="0"/>
      <w:r>
        <w:t>ПОЛОЖЕНИЕ</w:t>
      </w:r>
    </w:p>
    <w:p w:rsidR="00240E60" w:rsidRDefault="00240E60">
      <w:pPr>
        <w:pStyle w:val="ConsPlusTitle"/>
        <w:jc w:val="center"/>
      </w:pPr>
      <w:r>
        <w:t>О РЕАЛИЗАЦИИ ЗАКОНА НИЖЕГОРОДСКОЙ ОБЛАСТИ ОТ 26 ДЕКАБРЯ</w:t>
      </w:r>
    </w:p>
    <w:p w:rsidR="00240E60" w:rsidRDefault="00240E60">
      <w:pPr>
        <w:pStyle w:val="ConsPlusTitle"/>
        <w:jc w:val="center"/>
      </w:pPr>
      <w:r>
        <w:t>2018 Г. N 158-З "О МЕРАХ ПО РАЗВИТИЮ КАДРОВОГО ПОТЕНЦИАЛА</w:t>
      </w:r>
    </w:p>
    <w:p w:rsidR="00240E60" w:rsidRDefault="00240E60">
      <w:pPr>
        <w:pStyle w:val="ConsPlusTitle"/>
        <w:jc w:val="center"/>
      </w:pPr>
      <w:r>
        <w:t>СЕЛЬСКОХОЗЯЙСТВЕННОГО ПРОИЗВОДСТВА НИЖЕГОРОДСКОЙ ОБЛАСТИ"</w:t>
      </w:r>
    </w:p>
    <w:p w:rsidR="00240E60" w:rsidRDefault="00240E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0E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0E60" w:rsidRDefault="00240E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0E60" w:rsidRDefault="00240E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0E60" w:rsidRDefault="00240E60">
            <w:pPr>
              <w:pStyle w:val="ConsPlusNormal"/>
              <w:jc w:val="center"/>
            </w:pPr>
            <w:r>
              <w:rPr>
                <w:color w:val="392C69"/>
              </w:rPr>
              <w:t>Список изменяющих документов</w:t>
            </w:r>
          </w:p>
          <w:p w:rsidR="00240E60" w:rsidRDefault="00240E60">
            <w:pPr>
              <w:pStyle w:val="ConsPlusNormal"/>
              <w:jc w:val="center"/>
            </w:pPr>
            <w:r>
              <w:rPr>
                <w:color w:val="392C69"/>
              </w:rPr>
              <w:t>(в ред. постановлений Правительства Нижегородской области</w:t>
            </w:r>
          </w:p>
          <w:p w:rsidR="00240E60" w:rsidRDefault="00240E60">
            <w:pPr>
              <w:pStyle w:val="ConsPlusNormal"/>
              <w:jc w:val="center"/>
            </w:pPr>
            <w:r>
              <w:rPr>
                <w:color w:val="392C69"/>
              </w:rPr>
              <w:t xml:space="preserve">от 02.06.2023 </w:t>
            </w:r>
            <w:hyperlink r:id="rId12">
              <w:r>
                <w:rPr>
                  <w:color w:val="0000FF"/>
                </w:rPr>
                <w:t>N 470</w:t>
              </w:r>
            </w:hyperlink>
            <w:r>
              <w:rPr>
                <w:color w:val="392C69"/>
              </w:rPr>
              <w:t xml:space="preserve">, от 08.04.2024 </w:t>
            </w:r>
            <w:hyperlink r:id="rId13">
              <w:r>
                <w:rPr>
                  <w:color w:val="0000FF"/>
                </w:rPr>
                <w:t>N 163</w:t>
              </w:r>
            </w:hyperlink>
            <w:r>
              <w:rPr>
                <w:color w:val="392C69"/>
              </w:rPr>
              <w:t xml:space="preserve">, от 29.04.2025 </w:t>
            </w:r>
            <w:hyperlink r:id="rId14">
              <w:r>
                <w:rPr>
                  <w:color w:val="0000FF"/>
                </w:rPr>
                <w:t>N 302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0E60" w:rsidRDefault="00240E60">
            <w:pPr>
              <w:pStyle w:val="ConsPlusNormal"/>
            </w:pPr>
          </w:p>
        </w:tc>
      </w:tr>
    </w:tbl>
    <w:p w:rsidR="00240E60" w:rsidRDefault="00240E60">
      <w:pPr>
        <w:pStyle w:val="ConsPlusNormal"/>
      </w:pPr>
    </w:p>
    <w:p w:rsidR="00240E60" w:rsidRDefault="00240E60">
      <w:pPr>
        <w:pStyle w:val="ConsPlusTitle"/>
        <w:jc w:val="center"/>
        <w:outlineLvl w:val="1"/>
      </w:pPr>
      <w:r>
        <w:t>1. Общие положения</w:t>
      </w:r>
    </w:p>
    <w:p w:rsidR="00240E60" w:rsidRDefault="00240E60">
      <w:pPr>
        <w:pStyle w:val="ConsPlusNormal"/>
      </w:pPr>
    </w:p>
    <w:p w:rsidR="00240E60" w:rsidRDefault="00240E60">
      <w:pPr>
        <w:pStyle w:val="ConsPlusNormal"/>
        <w:ind w:firstLine="540"/>
        <w:jc w:val="both"/>
      </w:pPr>
      <w:r>
        <w:t xml:space="preserve">1.1. Настоящее Положение разработано в соответствии с </w:t>
      </w:r>
      <w:hyperlink r:id="rId15">
        <w:r>
          <w:rPr>
            <w:color w:val="0000FF"/>
          </w:rPr>
          <w:t>Законом</w:t>
        </w:r>
      </w:hyperlink>
      <w:r>
        <w:t xml:space="preserve"> Нижегородской области от 26 декабря 2018 г. N 158-З "О мерах по развитию кадрового потенциала сельскохозяйственного производства Нижегородской области" (далее - Закон) и регулирует предоставление установленных Законом мер государственной социальной поддержки, направленных на подготовку специалистов, привлечение и закрепление специалистов и работников в сельскохозяйственном производстве на территории Нижегородской области (далее - меры государственной поддержки), и определяет:</w:t>
      </w:r>
    </w:p>
    <w:p w:rsidR="00240E60" w:rsidRDefault="00240E60">
      <w:pPr>
        <w:pStyle w:val="ConsPlusNormal"/>
        <w:jc w:val="both"/>
      </w:pPr>
      <w:r>
        <w:t xml:space="preserve">(в ред. </w:t>
      </w:r>
      <w:hyperlink r:id="rId16">
        <w:r>
          <w:rPr>
            <w:color w:val="0000FF"/>
          </w:rPr>
          <w:t>постановления</w:t>
        </w:r>
      </w:hyperlink>
      <w:r>
        <w:t xml:space="preserve"> Правительства Нижегородской области от 29.04.2025 N 302)</w:t>
      </w:r>
    </w:p>
    <w:p w:rsidR="00240E60" w:rsidRDefault="00240E60">
      <w:pPr>
        <w:pStyle w:val="ConsPlusNormal"/>
        <w:spacing w:before="240"/>
        <w:ind w:firstLine="540"/>
        <w:jc w:val="both"/>
      </w:pPr>
      <w:r>
        <w:t xml:space="preserve">- условия, порядок назначения и выплаты, основания и порядок возврата аграрной стипендии студентам, соответствующим критериям, установленным в </w:t>
      </w:r>
      <w:hyperlink r:id="rId17">
        <w:r>
          <w:rPr>
            <w:color w:val="0000FF"/>
          </w:rPr>
          <w:t>части 1 статьи 5</w:t>
        </w:r>
      </w:hyperlink>
      <w:r>
        <w:t xml:space="preserve"> Закона (далее соответственно - аграрная стипендия, студенты);</w:t>
      </w:r>
    </w:p>
    <w:p w:rsidR="00240E60" w:rsidRDefault="00240E60">
      <w:pPr>
        <w:pStyle w:val="ConsPlusNormal"/>
        <w:spacing w:before="240"/>
        <w:ind w:firstLine="540"/>
        <w:jc w:val="both"/>
      </w:pPr>
      <w:r>
        <w:t xml:space="preserve">- условия, порядок назначения и выплаты, основания и порядок возврата ежемесячной выплаты молодым специалистам, соответствующим критериям и требованиям, установленным в </w:t>
      </w:r>
      <w:hyperlink r:id="rId18">
        <w:r>
          <w:rPr>
            <w:color w:val="0000FF"/>
          </w:rPr>
          <w:t>пункте 3 статьи 2</w:t>
        </w:r>
      </w:hyperlink>
      <w:r>
        <w:t xml:space="preserve"> Закона (далее соответственно - ежемесячная выплата, молодые специалисты);</w:t>
      </w:r>
    </w:p>
    <w:p w:rsidR="00240E60" w:rsidRDefault="00240E60">
      <w:pPr>
        <w:pStyle w:val="ConsPlusNormal"/>
        <w:jc w:val="both"/>
      </w:pPr>
      <w:r>
        <w:t xml:space="preserve">(в ред. </w:t>
      </w:r>
      <w:hyperlink r:id="rId19">
        <w:r>
          <w:rPr>
            <w:color w:val="0000FF"/>
          </w:rPr>
          <w:t>постановления</w:t>
        </w:r>
      </w:hyperlink>
      <w:r>
        <w:t xml:space="preserve"> Правительства Нижегородской области от 29.04.2025 N 302)</w:t>
      </w:r>
    </w:p>
    <w:p w:rsidR="00240E60" w:rsidRDefault="00240E60">
      <w:pPr>
        <w:pStyle w:val="ConsPlusNormal"/>
        <w:spacing w:before="240"/>
        <w:ind w:firstLine="540"/>
        <w:jc w:val="both"/>
      </w:pPr>
      <w:r>
        <w:t>- условия, порядок назначения и выплаты, основания и порядок возврата пособия молодым специалистам (далее - пособие);</w:t>
      </w:r>
    </w:p>
    <w:p w:rsidR="00240E60" w:rsidRDefault="00240E60">
      <w:pPr>
        <w:pStyle w:val="ConsPlusNormal"/>
        <w:spacing w:before="240"/>
        <w:ind w:firstLine="540"/>
        <w:jc w:val="both"/>
      </w:pPr>
      <w:r>
        <w:t xml:space="preserve">- условия, порядок назначения и выплаты, основания и порядок возврата единовременной выплаты молодым специалистам и молодым работникам, соответствующим критериям, установленным в </w:t>
      </w:r>
      <w:hyperlink r:id="rId20">
        <w:r>
          <w:rPr>
            <w:color w:val="0000FF"/>
          </w:rPr>
          <w:t>пункте 4 статьи 2</w:t>
        </w:r>
      </w:hyperlink>
      <w:r>
        <w:t xml:space="preserve"> Закона (далее соответственно - единовременная выплата, молодые работники).</w:t>
      </w:r>
    </w:p>
    <w:p w:rsidR="00240E60" w:rsidRDefault="00240E60">
      <w:pPr>
        <w:pStyle w:val="ConsPlusNormal"/>
        <w:jc w:val="both"/>
      </w:pPr>
      <w:r>
        <w:t xml:space="preserve">(в ред. </w:t>
      </w:r>
      <w:hyperlink r:id="rId21">
        <w:r>
          <w:rPr>
            <w:color w:val="0000FF"/>
          </w:rPr>
          <w:t>постановления</w:t>
        </w:r>
      </w:hyperlink>
      <w:r>
        <w:t xml:space="preserve"> Правительства Нижегородской области от 29.04.2025 N 302)</w:t>
      </w:r>
    </w:p>
    <w:p w:rsidR="00240E60" w:rsidRDefault="00240E60">
      <w:pPr>
        <w:pStyle w:val="ConsPlusNormal"/>
        <w:spacing w:before="240"/>
        <w:ind w:firstLine="540"/>
        <w:jc w:val="both"/>
      </w:pPr>
      <w:r>
        <w:t>1.2. Понятия, используемые для целей настоящего Положения, применяются в значениях, установленных Законом.</w:t>
      </w:r>
    </w:p>
    <w:p w:rsidR="00240E60" w:rsidRDefault="00240E60">
      <w:pPr>
        <w:pStyle w:val="ConsPlusNormal"/>
        <w:spacing w:before="240"/>
        <w:ind w:firstLine="540"/>
        <w:jc w:val="both"/>
      </w:pPr>
      <w:r>
        <w:t>1.3. Меры государственной поддержки предоставляются в размере, установленном Законом.</w:t>
      </w:r>
    </w:p>
    <w:p w:rsidR="00240E60" w:rsidRDefault="00240E60">
      <w:pPr>
        <w:pStyle w:val="ConsPlusNormal"/>
        <w:spacing w:before="240"/>
        <w:ind w:firstLine="540"/>
        <w:jc w:val="both"/>
      </w:pPr>
      <w:r>
        <w:t>1.4. Назначение и выплату мер государственной поддержки осуществляет министерство сельского хозяйства и продовольственных ресурсов Нижегородской области (далее - Минсельхозпрод).</w:t>
      </w:r>
    </w:p>
    <w:p w:rsidR="00240E60" w:rsidRDefault="00240E60">
      <w:pPr>
        <w:pStyle w:val="ConsPlusNormal"/>
        <w:jc w:val="both"/>
      </w:pPr>
      <w:r>
        <w:t xml:space="preserve">(в ред. постановлений Правительства Нижегородской области от 08.04.2024 </w:t>
      </w:r>
      <w:hyperlink r:id="rId22">
        <w:r>
          <w:rPr>
            <w:color w:val="0000FF"/>
          </w:rPr>
          <w:t>N 163</w:t>
        </w:r>
      </w:hyperlink>
      <w:r>
        <w:t xml:space="preserve">, от 29.04.2025 </w:t>
      </w:r>
      <w:hyperlink r:id="rId23">
        <w:r>
          <w:rPr>
            <w:color w:val="0000FF"/>
          </w:rPr>
          <w:t>N 302</w:t>
        </w:r>
      </w:hyperlink>
      <w:r>
        <w:t>)</w:t>
      </w:r>
    </w:p>
    <w:p w:rsidR="00240E60" w:rsidRDefault="00240E60">
      <w:pPr>
        <w:pStyle w:val="ConsPlusNormal"/>
        <w:spacing w:before="240"/>
        <w:ind w:firstLine="540"/>
        <w:jc w:val="both"/>
      </w:pPr>
      <w:r>
        <w:t xml:space="preserve">1.5 - 1.7. Исключены. - </w:t>
      </w:r>
      <w:hyperlink r:id="rId24">
        <w:r>
          <w:rPr>
            <w:color w:val="0000FF"/>
          </w:rPr>
          <w:t>Постановление</w:t>
        </w:r>
      </w:hyperlink>
      <w:r>
        <w:t xml:space="preserve"> Правительства Нижегородской области от 29.04.2025 N 302.</w:t>
      </w:r>
    </w:p>
    <w:p w:rsidR="00240E60" w:rsidRDefault="00240E60">
      <w:pPr>
        <w:pStyle w:val="ConsPlusNormal"/>
      </w:pPr>
    </w:p>
    <w:p w:rsidR="00240E60" w:rsidRDefault="00240E60">
      <w:pPr>
        <w:pStyle w:val="ConsPlusTitle"/>
        <w:jc w:val="center"/>
        <w:outlineLvl w:val="1"/>
      </w:pPr>
      <w:r>
        <w:t>2. Условия, порядок назначения и выплаты,</w:t>
      </w:r>
    </w:p>
    <w:p w:rsidR="00240E60" w:rsidRDefault="00240E60">
      <w:pPr>
        <w:pStyle w:val="ConsPlusTitle"/>
        <w:jc w:val="center"/>
      </w:pPr>
      <w:r>
        <w:t>основания и порядок возврата аграрной стипендии</w:t>
      </w:r>
    </w:p>
    <w:p w:rsidR="00240E60" w:rsidRDefault="00240E60">
      <w:pPr>
        <w:pStyle w:val="ConsPlusNormal"/>
      </w:pPr>
    </w:p>
    <w:p w:rsidR="00240E60" w:rsidRDefault="00240E60">
      <w:pPr>
        <w:pStyle w:val="ConsPlusNormal"/>
        <w:ind w:firstLine="540"/>
        <w:jc w:val="both"/>
      </w:pPr>
      <w:r>
        <w:t xml:space="preserve">2.1. Условием назначения и выплаты студенту аграрной стипендии является отсутствие у него академической задолженности по результатам промежуточной </w:t>
      </w:r>
      <w:r>
        <w:lastRenderedPageBreak/>
        <w:t>аттестации.</w:t>
      </w:r>
    </w:p>
    <w:p w:rsidR="00240E60" w:rsidRDefault="00240E60">
      <w:pPr>
        <w:pStyle w:val="ConsPlusNormal"/>
        <w:spacing w:before="240"/>
        <w:ind w:firstLine="540"/>
        <w:jc w:val="both"/>
      </w:pPr>
      <w:r>
        <w:t>2.2. Назначение аграрной стипендии осуществляется на основании заявления о назначении аграрной стипендии, составленного по форме, утвержденной Минсельхозпродом, и следующих документов:</w:t>
      </w:r>
    </w:p>
    <w:p w:rsidR="00240E60" w:rsidRDefault="00240E60">
      <w:pPr>
        <w:pStyle w:val="ConsPlusNormal"/>
        <w:spacing w:before="240"/>
        <w:ind w:firstLine="540"/>
        <w:jc w:val="both"/>
      </w:pPr>
      <w:bookmarkStart w:id="1" w:name="P60"/>
      <w:bookmarkEnd w:id="1"/>
      <w:r>
        <w:t>1) копии паспорта или иного документа, удостоверяющего личность студента;</w:t>
      </w:r>
    </w:p>
    <w:p w:rsidR="00240E60" w:rsidRDefault="00240E60">
      <w:pPr>
        <w:pStyle w:val="ConsPlusNormal"/>
        <w:spacing w:before="240"/>
        <w:ind w:firstLine="540"/>
        <w:jc w:val="both"/>
      </w:pPr>
      <w:r>
        <w:t>2) согласия студента на обработку персональных данных, составленного по форме, утвержденной Минсельхозпродом;</w:t>
      </w:r>
    </w:p>
    <w:p w:rsidR="00240E60" w:rsidRDefault="00240E60">
      <w:pPr>
        <w:pStyle w:val="ConsPlusNormal"/>
        <w:spacing w:before="240"/>
        <w:ind w:firstLine="540"/>
        <w:jc w:val="both"/>
      </w:pPr>
      <w:r>
        <w:t>3) справки, выданной образовательной организацией высшего образования или профессиональной образовательной организацией (далее - образовательная организация), о прохождении студентом обучения по очной форме по специальности в сфере агропромышленного комплекса за счет бюджетных ассигнований федерального бюджета или бюджета Нижегородской области и об отсутствии у него академической задолженности по результатам промежуточной аттестации (далее - справка о прохождении обучения и отсутствии академической задолженности);</w:t>
      </w:r>
    </w:p>
    <w:p w:rsidR="00240E60" w:rsidRDefault="00240E60">
      <w:pPr>
        <w:pStyle w:val="ConsPlusNormal"/>
        <w:spacing w:before="240"/>
        <w:ind w:firstLine="540"/>
        <w:jc w:val="both"/>
      </w:pPr>
      <w:bookmarkStart w:id="2" w:name="P63"/>
      <w:bookmarkEnd w:id="2"/>
      <w:r>
        <w:t>4) копии соглашения о дальнейшем трудоустройстве с сельскохозяйственной организацией (индивидуальным предпринимателем, крестьянским (фермерским) хозяйством) (далее - сельскохозяйственная организация), заключенного по форме, утвержденной Минсельхозпродом, содержащего обязательство студента по осуществлению трудовой деятельности в сельскохозяйственной организации в течение не менее двух лет в соответствии с полученной квалификацией (далее - соглашение о дальнейшем трудоустройстве);</w:t>
      </w:r>
    </w:p>
    <w:p w:rsidR="00240E60" w:rsidRDefault="00240E60">
      <w:pPr>
        <w:pStyle w:val="ConsPlusNormal"/>
        <w:spacing w:before="240"/>
        <w:ind w:firstLine="540"/>
        <w:jc w:val="both"/>
      </w:pPr>
      <w:r>
        <w:t>5) договора о выплате аграрной стипендии, составленного по форме, утвержденной Минсельхозпродом (далее - договор о выплате аграрной стипендии), заключенного между Минсельхозпродом, студентом, уполномоченным лицом сельскохозяйственной организации и уполномоченным лицом образовательной организации.</w:t>
      </w:r>
    </w:p>
    <w:p w:rsidR="00240E60" w:rsidRDefault="00240E60">
      <w:pPr>
        <w:pStyle w:val="ConsPlusNormal"/>
        <w:spacing w:before="240"/>
        <w:ind w:firstLine="540"/>
        <w:jc w:val="both"/>
      </w:pPr>
      <w:bookmarkStart w:id="3" w:name="P65"/>
      <w:bookmarkEnd w:id="3"/>
      <w:r>
        <w:t>2.3. Студент, претендующий на получение аграрной стипендии, в период обучения в образовательной организации подает в срок не позднее 1 августа или 1 января в письменной форме при личном обращении в Минсельхозпрод либо через орган управления сельским хозяйством муниципального образования Нижегородской области по месту предоставления сельскохозяйственной организацией отчетности о финансово-экономическом состоянии товаропроизводителей агропромышленного комплекса (далее - Управление) следующие документы:</w:t>
      </w:r>
    </w:p>
    <w:p w:rsidR="00240E60" w:rsidRDefault="00240E60">
      <w:pPr>
        <w:pStyle w:val="ConsPlusNormal"/>
        <w:jc w:val="both"/>
      </w:pPr>
      <w:r>
        <w:t xml:space="preserve">(в ред. постановлений Правительства Нижегородской области от 08.04.2024 </w:t>
      </w:r>
      <w:hyperlink r:id="rId25">
        <w:r>
          <w:rPr>
            <w:color w:val="0000FF"/>
          </w:rPr>
          <w:t>N 163</w:t>
        </w:r>
      </w:hyperlink>
      <w:r>
        <w:t xml:space="preserve">, от 29.04.2025 </w:t>
      </w:r>
      <w:hyperlink r:id="rId26">
        <w:r>
          <w:rPr>
            <w:color w:val="0000FF"/>
          </w:rPr>
          <w:t>N 302</w:t>
        </w:r>
      </w:hyperlink>
      <w:r>
        <w:t>)</w:t>
      </w:r>
    </w:p>
    <w:p w:rsidR="00240E60" w:rsidRDefault="00240E60">
      <w:pPr>
        <w:pStyle w:val="ConsPlusNormal"/>
        <w:spacing w:before="240"/>
        <w:ind w:firstLine="540"/>
        <w:jc w:val="both"/>
      </w:pPr>
      <w:r>
        <w:t>1) заявление о назначении аграрной стипендии;</w:t>
      </w:r>
    </w:p>
    <w:p w:rsidR="00240E60" w:rsidRDefault="00240E60">
      <w:pPr>
        <w:pStyle w:val="ConsPlusNormal"/>
        <w:spacing w:before="240"/>
        <w:ind w:firstLine="540"/>
        <w:jc w:val="both"/>
      </w:pPr>
      <w:r>
        <w:t xml:space="preserve">2) документы, указанные в </w:t>
      </w:r>
      <w:hyperlink w:anchor="P60">
        <w:r>
          <w:rPr>
            <w:color w:val="0000FF"/>
          </w:rPr>
          <w:t>пунктах 1</w:t>
        </w:r>
      </w:hyperlink>
      <w:r>
        <w:t xml:space="preserve"> - </w:t>
      </w:r>
      <w:hyperlink w:anchor="P63">
        <w:r>
          <w:rPr>
            <w:color w:val="0000FF"/>
          </w:rPr>
          <w:t>4 пункта 2.2</w:t>
        </w:r>
      </w:hyperlink>
      <w:r>
        <w:t xml:space="preserve"> настоящего Положения;</w:t>
      </w:r>
    </w:p>
    <w:p w:rsidR="00240E60" w:rsidRDefault="00240E60">
      <w:pPr>
        <w:pStyle w:val="ConsPlusNormal"/>
        <w:jc w:val="both"/>
      </w:pPr>
      <w:r>
        <w:t xml:space="preserve">(в ред. </w:t>
      </w:r>
      <w:hyperlink r:id="rId27">
        <w:r>
          <w:rPr>
            <w:color w:val="0000FF"/>
          </w:rPr>
          <w:t>постановления</w:t>
        </w:r>
      </w:hyperlink>
      <w:r>
        <w:t xml:space="preserve"> Правительства Нижегородской области от 08.04.2024 N 163)</w:t>
      </w:r>
    </w:p>
    <w:p w:rsidR="00240E60" w:rsidRDefault="00240E60">
      <w:pPr>
        <w:pStyle w:val="ConsPlusNormal"/>
        <w:spacing w:before="240"/>
        <w:ind w:firstLine="540"/>
        <w:jc w:val="both"/>
      </w:pPr>
      <w:r>
        <w:t>3) проект договора о выплате аграрной стипендии, составленный в четырех экземплярах, подписанных студентом, уполномоченным лицом сельскохозяйственной организации и уполномоченным лицом образовательной организации.</w:t>
      </w:r>
    </w:p>
    <w:p w:rsidR="00240E60" w:rsidRDefault="00240E60">
      <w:pPr>
        <w:pStyle w:val="ConsPlusNormal"/>
        <w:spacing w:before="240"/>
        <w:ind w:firstLine="540"/>
        <w:jc w:val="both"/>
      </w:pPr>
      <w:r>
        <w:lastRenderedPageBreak/>
        <w:t>Минсельхозпрод (Управление) не вправе требовать от заявителя представления документов или сведений, а также осуществления действий, представление или осуществление которых не предусмотрено настоящим разделом.</w:t>
      </w:r>
    </w:p>
    <w:p w:rsidR="00240E60" w:rsidRDefault="00240E60">
      <w:pPr>
        <w:pStyle w:val="ConsPlusNormal"/>
        <w:spacing w:before="240"/>
        <w:ind w:firstLine="540"/>
        <w:jc w:val="both"/>
      </w:pPr>
      <w:r>
        <w:t>Студент, претендующий на получение аграрной стипендии, подает копии документов с предъявлением их оригиналов для удостоверения идентичности (о чем делается отметка лицом, осуществляющим прием документов) либо заверенными в установленном законодательством Российской Федерации порядке.</w:t>
      </w:r>
    </w:p>
    <w:p w:rsidR="00240E60" w:rsidRDefault="00240E60">
      <w:pPr>
        <w:pStyle w:val="ConsPlusNormal"/>
        <w:spacing w:before="240"/>
        <w:ind w:firstLine="540"/>
        <w:jc w:val="both"/>
      </w:pPr>
      <w:r>
        <w:t>В случае поступления заявления о назначении аграрной стипендии и документов, предусмотренных настоящим пунктом, в Управление, Управление представляет их в Минсельхозпрод в срок не позднее 1 сентября или 1 февраля соответственно.</w:t>
      </w:r>
    </w:p>
    <w:p w:rsidR="00240E60" w:rsidRDefault="00240E60">
      <w:pPr>
        <w:pStyle w:val="ConsPlusNormal"/>
        <w:spacing w:before="240"/>
        <w:ind w:firstLine="540"/>
        <w:jc w:val="both"/>
      </w:pPr>
      <w:r>
        <w:t>2.4. Минсельхозпрод:</w:t>
      </w:r>
    </w:p>
    <w:p w:rsidR="00240E60" w:rsidRDefault="00240E60">
      <w:pPr>
        <w:pStyle w:val="ConsPlusNormal"/>
        <w:spacing w:before="240"/>
        <w:ind w:firstLine="540"/>
        <w:jc w:val="both"/>
      </w:pPr>
      <w:r>
        <w:t xml:space="preserve">2.4.1. В день поступления комплекта документов, представленных в соответствии с </w:t>
      </w:r>
      <w:hyperlink w:anchor="P65">
        <w:r>
          <w:rPr>
            <w:color w:val="0000FF"/>
          </w:rPr>
          <w:t>пунктом 2.3</w:t>
        </w:r>
      </w:hyperlink>
      <w:r>
        <w:t xml:space="preserve"> настоящего Положения, регистрирует заявление о назначении аграрной стипендии.</w:t>
      </w:r>
    </w:p>
    <w:p w:rsidR="00240E60" w:rsidRDefault="00240E60">
      <w:pPr>
        <w:pStyle w:val="ConsPlusNormal"/>
        <w:spacing w:before="240"/>
        <w:ind w:firstLine="540"/>
        <w:jc w:val="both"/>
      </w:pPr>
      <w:r>
        <w:t>2.4.2. В течение 15 рабочих дней со дня окончания срока, предусмотренного абзацем седьмым пункта 2.3 настоящего Положения:</w:t>
      </w:r>
    </w:p>
    <w:p w:rsidR="00240E60" w:rsidRDefault="00240E60">
      <w:pPr>
        <w:pStyle w:val="ConsPlusNormal"/>
        <w:spacing w:before="240"/>
        <w:ind w:firstLine="540"/>
        <w:jc w:val="both"/>
      </w:pPr>
      <w:r>
        <w:t>- рассматривает поступивший комплект документов на предмет соответствия перечню, установленному пунктом 2.3 настоящего Положения;</w:t>
      </w:r>
    </w:p>
    <w:p w:rsidR="00240E60" w:rsidRDefault="00240E60">
      <w:pPr>
        <w:pStyle w:val="ConsPlusNormal"/>
        <w:spacing w:before="240"/>
        <w:ind w:firstLine="540"/>
        <w:jc w:val="both"/>
      </w:pPr>
      <w:r>
        <w:t>- формирует личное дело заявителя, к которому приобщает поступивший комплект документов;</w:t>
      </w:r>
    </w:p>
    <w:p w:rsidR="00240E60" w:rsidRDefault="00240E60">
      <w:pPr>
        <w:pStyle w:val="ConsPlusNormal"/>
        <w:spacing w:before="240"/>
        <w:ind w:firstLine="540"/>
        <w:jc w:val="both"/>
      </w:pPr>
      <w:r>
        <w:t xml:space="preserve">- на основании документов, приобщенных к личным делам, проверяет заявителей на предмет соответствия их критериям, установленным в </w:t>
      </w:r>
      <w:hyperlink r:id="rId28">
        <w:r>
          <w:rPr>
            <w:color w:val="0000FF"/>
          </w:rPr>
          <w:t>части 1 статьи 5</w:t>
        </w:r>
      </w:hyperlink>
      <w:r>
        <w:t xml:space="preserve"> Закона;</w:t>
      </w:r>
    </w:p>
    <w:p w:rsidR="00240E60" w:rsidRDefault="00240E60">
      <w:pPr>
        <w:pStyle w:val="ConsPlusNormal"/>
        <w:spacing w:before="240"/>
        <w:ind w:firstLine="540"/>
        <w:jc w:val="both"/>
      </w:pPr>
      <w:r>
        <w:t xml:space="preserve">- на основании отчетности о финансово-экономическом состоянии товаропроизводителей агропромышленного комплекса, предоставляемой сельскохозяйственными организациями в порядке, установленном Минсельхозпродом, проверяет сельскохозяйственные организации на предмет соответствия их критериям и условию, установленным в </w:t>
      </w:r>
      <w:hyperlink r:id="rId29">
        <w:r>
          <w:rPr>
            <w:color w:val="0000FF"/>
          </w:rPr>
          <w:t>пункте 1 статьи 2</w:t>
        </w:r>
      </w:hyperlink>
      <w:r>
        <w:t xml:space="preserve"> Закона;</w:t>
      </w:r>
    </w:p>
    <w:p w:rsidR="00240E60" w:rsidRDefault="00240E60">
      <w:pPr>
        <w:pStyle w:val="ConsPlusNormal"/>
        <w:spacing w:before="240"/>
        <w:ind w:firstLine="540"/>
        <w:jc w:val="both"/>
      </w:pPr>
      <w:r>
        <w:t xml:space="preserve">- принимает решение о назначении аграрной стипендии или, при наличии оснований для отказа, указанных в </w:t>
      </w:r>
      <w:hyperlink w:anchor="P87">
        <w:r>
          <w:rPr>
            <w:color w:val="0000FF"/>
          </w:rPr>
          <w:t>пункте 2.5</w:t>
        </w:r>
      </w:hyperlink>
      <w:r>
        <w:t xml:space="preserve"> настоящего Положения, - об отказе в ее назначении.</w:t>
      </w:r>
    </w:p>
    <w:p w:rsidR="00240E60" w:rsidRDefault="00240E60">
      <w:pPr>
        <w:pStyle w:val="ConsPlusNormal"/>
        <w:spacing w:before="240"/>
        <w:ind w:firstLine="540"/>
        <w:jc w:val="both"/>
      </w:pPr>
      <w:r>
        <w:t>Решение о назначении (об отказе в назначении) аграрной стипендии оформляется приказом Минсельхозпрода (далее - приказ о назначении (об отказе в назначении) аграрной стипендии).</w:t>
      </w:r>
    </w:p>
    <w:p w:rsidR="00240E60" w:rsidRDefault="00240E60">
      <w:pPr>
        <w:pStyle w:val="ConsPlusNormal"/>
        <w:spacing w:before="240"/>
        <w:ind w:firstLine="540"/>
        <w:jc w:val="both"/>
      </w:pPr>
      <w:r>
        <w:t xml:space="preserve">Решение об отказе в назначении аграрной стипендии, принятое в отношении заявителя, не лишает его права обратиться повторно за назначением аграрной стипендии в порядке, установленном </w:t>
      </w:r>
      <w:hyperlink w:anchor="P65">
        <w:r>
          <w:rPr>
            <w:color w:val="0000FF"/>
          </w:rPr>
          <w:t>пунктом 2.3</w:t>
        </w:r>
      </w:hyperlink>
      <w:r>
        <w:t xml:space="preserve"> настоящего Положения, после устранения обстоятельств, послуживших основанием для отказа.</w:t>
      </w:r>
    </w:p>
    <w:p w:rsidR="00240E60" w:rsidRDefault="00240E60">
      <w:pPr>
        <w:pStyle w:val="ConsPlusNormal"/>
        <w:spacing w:before="240"/>
        <w:ind w:firstLine="540"/>
        <w:jc w:val="both"/>
      </w:pPr>
      <w:r>
        <w:t xml:space="preserve">2.4.3. В течение 7 рабочих дней с даты принятия приказа о назначении (об отказе </w:t>
      </w:r>
      <w:r>
        <w:lastRenderedPageBreak/>
        <w:t>в назначении) аграрной стипендии:</w:t>
      </w:r>
    </w:p>
    <w:p w:rsidR="00240E60" w:rsidRDefault="00240E60">
      <w:pPr>
        <w:pStyle w:val="ConsPlusNormal"/>
        <w:spacing w:before="240"/>
        <w:ind w:firstLine="540"/>
        <w:jc w:val="both"/>
      </w:pPr>
      <w:r>
        <w:t>- уведомляет заявителей, обратившихся с заявлением о назначении аграрной стипендии непосредственно в Минсельхозпрод, о принятом решении, а также направляет копию приказа о назначении (об отказе в назначении) аграрной стипендии в Управления для доведения принятого решения до сведения заявителей, обратившихся с заявлениями о назначении аграрной стипендии через Управления. Решение об отказе в назначении аграрной стипендии доводится с мотивированным обоснованием отказа;</w:t>
      </w:r>
    </w:p>
    <w:p w:rsidR="00240E60" w:rsidRDefault="00240E60">
      <w:pPr>
        <w:pStyle w:val="ConsPlusNormal"/>
        <w:spacing w:before="240"/>
        <w:ind w:firstLine="540"/>
        <w:jc w:val="both"/>
      </w:pPr>
      <w:r>
        <w:t>- подписывает проекты договоров о выплате аграрной стипендии заявителям, в отношении которых принято решение о назначении аграрной стипендии.</w:t>
      </w:r>
    </w:p>
    <w:p w:rsidR="00240E60" w:rsidRDefault="00240E60">
      <w:pPr>
        <w:pStyle w:val="ConsPlusNormal"/>
        <w:spacing w:before="240"/>
        <w:ind w:firstLine="540"/>
        <w:jc w:val="both"/>
      </w:pPr>
      <w:bookmarkStart w:id="4" w:name="P87"/>
      <w:bookmarkEnd w:id="4"/>
      <w:r>
        <w:t>2.5. Основания для отказа в назначении аграрной стипендии:</w:t>
      </w:r>
    </w:p>
    <w:p w:rsidR="00240E60" w:rsidRDefault="00240E60">
      <w:pPr>
        <w:pStyle w:val="ConsPlusNormal"/>
        <w:spacing w:before="240"/>
        <w:ind w:firstLine="540"/>
        <w:jc w:val="both"/>
      </w:pPr>
      <w:r>
        <w:t xml:space="preserve">- представление документов, указанных в </w:t>
      </w:r>
      <w:hyperlink w:anchor="P65">
        <w:r>
          <w:rPr>
            <w:color w:val="0000FF"/>
          </w:rPr>
          <w:t>пункте 2.3</w:t>
        </w:r>
      </w:hyperlink>
      <w:r>
        <w:t xml:space="preserve"> настоящего Положения, не в полном объеме;</w:t>
      </w:r>
    </w:p>
    <w:p w:rsidR="00240E60" w:rsidRDefault="00240E60">
      <w:pPr>
        <w:pStyle w:val="ConsPlusNormal"/>
        <w:spacing w:before="240"/>
        <w:ind w:firstLine="540"/>
        <w:jc w:val="both"/>
      </w:pPr>
      <w:r>
        <w:t xml:space="preserve">- несоответствие заявителя критериям, установленным в </w:t>
      </w:r>
      <w:hyperlink r:id="rId30">
        <w:r>
          <w:rPr>
            <w:color w:val="0000FF"/>
          </w:rPr>
          <w:t>части 1 статьи 5</w:t>
        </w:r>
      </w:hyperlink>
      <w:r>
        <w:t xml:space="preserve"> Закона;</w:t>
      </w:r>
    </w:p>
    <w:p w:rsidR="00240E60" w:rsidRDefault="00240E60">
      <w:pPr>
        <w:pStyle w:val="ConsPlusNormal"/>
        <w:spacing w:before="240"/>
        <w:ind w:firstLine="540"/>
        <w:jc w:val="both"/>
      </w:pPr>
      <w:r>
        <w:t xml:space="preserve">- несоответствие сельскохозяйственной организации критериям и (или) условию, установленным в </w:t>
      </w:r>
      <w:hyperlink r:id="rId31">
        <w:r>
          <w:rPr>
            <w:color w:val="0000FF"/>
          </w:rPr>
          <w:t>пункте 1 статьи 2</w:t>
        </w:r>
      </w:hyperlink>
      <w:r>
        <w:t xml:space="preserve"> Закона;</w:t>
      </w:r>
    </w:p>
    <w:p w:rsidR="00240E60" w:rsidRDefault="00240E60">
      <w:pPr>
        <w:pStyle w:val="ConsPlusNormal"/>
        <w:spacing w:before="240"/>
        <w:ind w:firstLine="540"/>
        <w:jc w:val="both"/>
      </w:pPr>
      <w:r>
        <w:t>- непредставление сельскохозяйственной организацией отчетности о финансово-экономическом состоянии товаропроизводителей агропромышленного комплекса в порядке, установленном Минсельхозпродом;</w:t>
      </w:r>
    </w:p>
    <w:p w:rsidR="00240E60" w:rsidRDefault="00240E60">
      <w:pPr>
        <w:pStyle w:val="ConsPlusNormal"/>
        <w:spacing w:before="240"/>
        <w:ind w:firstLine="540"/>
        <w:jc w:val="both"/>
      </w:pPr>
      <w:r>
        <w:t xml:space="preserve">- истечение сроков, указанных в </w:t>
      </w:r>
      <w:hyperlink w:anchor="P65">
        <w:r>
          <w:rPr>
            <w:color w:val="0000FF"/>
          </w:rPr>
          <w:t>абзаце первом пункта 2.3</w:t>
        </w:r>
      </w:hyperlink>
      <w:r>
        <w:t xml:space="preserve"> настоящего Положения;</w:t>
      </w:r>
    </w:p>
    <w:p w:rsidR="00240E60" w:rsidRDefault="00240E60">
      <w:pPr>
        <w:pStyle w:val="ConsPlusNormal"/>
        <w:spacing w:before="240"/>
        <w:ind w:firstLine="540"/>
        <w:jc w:val="both"/>
      </w:pPr>
      <w:r>
        <w:t xml:space="preserve">- обращение заявителя, ранее являвшегося получателем аграрной стипендии или мер государственной поддержки в соответствии с </w:t>
      </w:r>
      <w:hyperlink r:id="rId32">
        <w:r>
          <w:rPr>
            <w:color w:val="0000FF"/>
          </w:rPr>
          <w:t>Законом</w:t>
        </w:r>
      </w:hyperlink>
      <w:r>
        <w:t xml:space="preserve"> Нижегородской области от 1 ноября 2008 г. N 149-З "О мерах государственной поддержки кадрового потенциала агропромышленного комплекса Нижегородской области".</w:t>
      </w:r>
    </w:p>
    <w:p w:rsidR="00240E60" w:rsidRDefault="00240E60">
      <w:pPr>
        <w:pStyle w:val="ConsPlusNormal"/>
        <w:spacing w:before="240"/>
        <w:ind w:firstLine="540"/>
        <w:jc w:val="both"/>
      </w:pPr>
      <w:r>
        <w:t>2.6. Аграрная стипендия назначается с первого числа месяца, в котором принято решение о назначении аграрной стипендии, до завершения заявителем обучения и выплачивается ежемесячно при условии успеваемости заявителя по результатам промежуточной аттестации.</w:t>
      </w:r>
    </w:p>
    <w:p w:rsidR="00240E60" w:rsidRDefault="00240E60">
      <w:pPr>
        <w:pStyle w:val="ConsPlusNonformat"/>
        <w:spacing w:before="200"/>
        <w:jc w:val="both"/>
      </w:pPr>
      <w:r>
        <w:t xml:space="preserve">       1</w:t>
      </w:r>
    </w:p>
    <w:p w:rsidR="00240E60" w:rsidRDefault="00240E60">
      <w:pPr>
        <w:pStyle w:val="ConsPlusNonformat"/>
        <w:jc w:val="both"/>
      </w:pPr>
      <w:r>
        <w:t xml:space="preserve">    </w:t>
      </w:r>
      <w:proofErr w:type="gramStart"/>
      <w:r>
        <w:t>2.6 .</w:t>
      </w:r>
      <w:proofErr w:type="gramEnd"/>
      <w:r>
        <w:t xml:space="preserve">  Исключен.  -  </w:t>
      </w:r>
      <w:hyperlink r:id="rId33">
        <w:r>
          <w:rPr>
            <w:color w:val="0000FF"/>
          </w:rPr>
          <w:t>Постановление</w:t>
        </w:r>
      </w:hyperlink>
      <w:r>
        <w:t xml:space="preserve">  Правительства Нижегородской области</w:t>
      </w:r>
    </w:p>
    <w:p w:rsidR="00240E60" w:rsidRDefault="00240E60">
      <w:pPr>
        <w:pStyle w:val="ConsPlusNonformat"/>
        <w:jc w:val="both"/>
      </w:pPr>
      <w:r>
        <w:t>от 29.04.2025 N 302.</w:t>
      </w:r>
    </w:p>
    <w:p w:rsidR="00240E60" w:rsidRDefault="00240E60">
      <w:pPr>
        <w:pStyle w:val="ConsPlusNormal"/>
        <w:ind w:firstLine="540"/>
        <w:jc w:val="both"/>
      </w:pPr>
      <w:r>
        <w:t>2.7. Минсельхозпрод:</w:t>
      </w:r>
    </w:p>
    <w:p w:rsidR="00240E60" w:rsidRDefault="00240E60">
      <w:pPr>
        <w:pStyle w:val="ConsPlusNormal"/>
        <w:spacing w:before="240"/>
        <w:ind w:firstLine="540"/>
        <w:jc w:val="both"/>
      </w:pPr>
      <w:bookmarkStart w:id="5" w:name="P99"/>
      <w:bookmarkEnd w:id="5"/>
      <w:r>
        <w:t>- обеспечивает два раза в год проверку успеваемости получателей аграрной стипендии, которым аграрная стипендия назначена ранее, посредством направления в образовательные организации в рамках договоров о выплате аграрной стипендии запросов о представлении информации об успеваемости получателей аграрной стипендии по результатам промежуточной аттестации;</w:t>
      </w:r>
    </w:p>
    <w:p w:rsidR="00240E60" w:rsidRDefault="00240E60">
      <w:pPr>
        <w:pStyle w:val="ConsPlusNormal"/>
        <w:spacing w:before="240"/>
        <w:ind w:firstLine="540"/>
        <w:jc w:val="both"/>
      </w:pPr>
      <w:r>
        <w:t xml:space="preserve">- ведет реестр получателей аграрной стипендии, в который включает заявителей, с которыми заключены договоры о выплате аграрной стипендии, за </w:t>
      </w:r>
      <w:r>
        <w:lastRenderedPageBreak/>
        <w:t>исключением получателей аграрной стипендии, в отношении которых:</w:t>
      </w:r>
    </w:p>
    <w:p w:rsidR="00240E60" w:rsidRDefault="00240E60">
      <w:pPr>
        <w:pStyle w:val="ConsPlusNormal"/>
        <w:jc w:val="both"/>
      </w:pPr>
      <w:r>
        <w:t xml:space="preserve">(в ред. постановлений Правительства Нижегородской области от 08.04.2024 </w:t>
      </w:r>
      <w:hyperlink r:id="rId34">
        <w:r>
          <w:rPr>
            <w:color w:val="0000FF"/>
          </w:rPr>
          <w:t>N 163</w:t>
        </w:r>
      </w:hyperlink>
      <w:r>
        <w:t xml:space="preserve">, от 29.04.2025 </w:t>
      </w:r>
      <w:hyperlink r:id="rId35">
        <w:r>
          <w:rPr>
            <w:color w:val="0000FF"/>
          </w:rPr>
          <w:t>N 302</w:t>
        </w:r>
      </w:hyperlink>
      <w:r>
        <w:t>)</w:t>
      </w:r>
    </w:p>
    <w:p w:rsidR="00240E60" w:rsidRDefault="00240E60">
      <w:pPr>
        <w:pStyle w:val="ConsPlusNormal"/>
        <w:spacing w:before="240"/>
        <w:ind w:firstLine="540"/>
        <w:jc w:val="both"/>
      </w:pPr>
      <w:r>
        <w:t xml:space="preserve">поступила в соответствии с </w:t>
      </w:r>
      <w:hyperlink w:anchor="P99">
        <w:r>
          <w:rPr>
            <w:color w:val="0000FF"/>
          </w:rPr>
          <w:t>абзацем вторым</w:t>
        </w:r>
      </w:hyperlink>
      <w:r>
        <w:t xml:space="preserve"> настоящего пункта информация о наличии академической задолженности по результатам промежуточной аттестации;</w:t>
      </w:r>
    </w:p>
    <w:p w:rsidR="00240E60" w:rsidRDefault="00240E60">
      <w:pPr>
        <w:pStyle w:val="ConsPlusNormal"/>
        <w:spacing w:before="240"/>
        <w:ind w:firstLine="540"/>
        <w:jc w:val="both"/>
      </w:pPr>
      <w:r>
        <w:t xml:space="preserve">поступила в соответствии с </w:t>
      </w:r>
      <w:hyperlink w:anchor="P129">
        <w:r>
          <w:rPr>
            <w:color w:val="0000FF"/>
          </w:rPr>
          <w:t>пунктом 2.16</w:t>
        </w:r>
      </w:hyperlink>
      <w:r>
        <w:t xml:space="preserve"> настоящего Положения информация о возникновении обстоятельств, являющихся основанием для приостановления или прекращения выплаты аграрной стипендии;</w:t>
      </w:r>
    </w:p>
    <w:p w:rsidR="00240E60" w:rsidRDefault="00240E60">
      <w:pPr>
        <w:pStyle w:val="ConsPlusNormal"/>
        <w:spacing w:before="240"/>
        <w:ind w:firstLine="540"/>
        <w:jc w:val="both"/>
      </w:pPr>
      <w:r>
        <w:t>- ежемесячно направляет актуализированный реестр получателей аграрной стипендии в управление областного казначейства министерства финансов Нижегородской области (далее - управление областного казначейства).</w:t>
      </w:r>
    </w:p>
    <w:p w:rsidR="00240E60" w:rsidRDefault="00240E60">
      <w:pPr>
        <w:pStyle w:val="ConsPlusNormal"/>
        <w:jc w:val="both"/>
      </w:pPr>
      <w:r>
        <w:t xml:space="preserve">(в ред. </w:t>
      </w:r>
      <w:hyperlink r:id="rId36">
        <w:r>
          <w:rPr>
            <w:color w:val="0000FF"/>
          </w:rPr>
          <w:t>постановления</w:t>
        </w:r>
      </w:hyperlink>
      <w:r>
        <w:t xml:space="preserve"> Правительства Нижегородской области от 29.04.2025 N 302)</w:t>
      </w:r>
    </w:p>
    <w:p w:rsidR="00240E60" w:rsidRDefault="00240E60">
      <w:pPr>
        <w:pStyle w:val="ConsPlusNormal"/>
        <w:spacing w:before="240"/>
        <w:ind w:firstLine="540"/>
        <w:jc w:val="both"/>
      </w:pPr>
      <w:r>
        <w:t>2.8. Управление областного казначейства производит санкционирование оплаты денежных обязательств областного бюджета с лицевого счета Минсельхозпрода, открытого в управлении областного казначейства, в пределах утвержденных и доведенных до Минсельхозпрода бюджетных ассигнований и лимитов бюджетных обязательств на текущий финансовый год в установленном законодательством порядке.</w:t>
      </w:r>
    </w:p>
    <w:p w:rsidR="00240E60" w:rsidRDefault="00240E60">
      <w:pPr>
        <w:pStyle w:val="ConsPlusNormal"/>
        <w:jc w:val="both"/>
      </w:pPr>
      <w:r>
        <w:t xml:space="preserve">(п. 2.8 в ред. </w:t>
      </w:r>
      <w:hyperlink r:id="rId37">
        <w:r>
          <w:rPr>
            <w:color w:val="0000FF"/>
          </w:rPr>
          <w:t>постановления</w:t>
        </w:r>
      </w:hyperlink>
      <w:r>
        <w:t xml:space="preserve"> Правительства Нижегородской области от 29.04.2025 N 302)</w:t>
      </w:r>
    </w:p>
    <w:p w:rsidR="00240E60" w:rsidRDefault="00240E60">
      <w:pPr>
        <w:pStyle w:val="ConsPlusNormal"/>
        <w:spacing w:before="240"/>
        <w:ind w:firstLine="540"/>
        <w:jc w:val="both"/>
      </w:pPr>
      <w:r>
        <w:t>2.9. Минсельхозпрод производит перечисление средств на выплату аграрных стипендий на лицевые счета студентов, открытые в кредитных организациях.</w:t>
      </w:r>
    </w:p>
    <w:p w:rsidR="00240E60" w:rsidRDefault="00240E60">
      <w:pPr>
        <w:pStyle w:val="ConsPlusNormal"/>
        <w:jc w:val="both"/>
      </w:pPr>
      <w:r>
        <w:t xml:space="preserve">(п. 2.9 в ред. </w:t>
      </w:r>
      <w:hyperlink r:id="rId38">
        <w:r>
          <w:rPr>
            <w:color w:val="0000FF"/>
          </w:rPr>
          <w:t>постановления</w:t>
        </w:r>
      </w:hyperlink>
      <w:r>
        <w:t xml:space="preserve"> Правительства Нижегородской области от 29.04.2025 N 302)</w:t>
      </w:r>
    </w:p>
    <w:p w:rsidR="00240E60" w:rsidRDefault="00240E60">
      <w:pPr>
        <w:pStyle w:val="ConsPlusNormal"/>
        <w:spacing w:before="240"/>
        <w:ind w:firstLine="540"/>
        <w:jc w:val="both"/>
      </w:pPr>
      <w:r>
        <w:t>2.10. Выплата аграрной стипендии приостанавливается по следующим основаниям:</w:t>
      </w:r>
    </w:p>
    <w:p w:rsidR="00240E60" w:rsidRDefault="00240E60">
      <w:pPr>
        <w:pStyle w:val="ConsPlusNormal"/>
        <w:spacing w:before="240"/>
        <w:ind w:firstLine="540"/>
        <w:jc w:val="both"/>
      </w:pPr>
      <w:r>
        <w:t>- образование у получателя аграрной стипендии академической задолженности по результатам промежуточной аттестации;</w:t>
      </w:r>
    </w:p>
    <w:p w:rsidR="00240E60" w:rsidRDefault="00240E60">
      <w:pPr>
        <w:pStyle w:val="ConsPlusNormal"/>
        <w:spacing w:before="240"/>
        <w:ind w:firstLine="540"/>
        <w:jc w:val="both"/>
      </w:pPr>
      <w:r>
        <w:t>- предоставление получателю аграрной стипендии академического отпуска.</w:t>
      </w:r>
    </w:p>
    <w:p w:rsidR="00240E60" w:rsidRDefault="00240E60">
      <w:pPr>
        <w:pStyle w:val="ConsPlusNormal"/>
        <w:spacing w:before="240"/>
        <w:ind w:firstLine="540"/>
        <w:jc w:val="both"/>
      </w:pPr>
      <w:r>
        <w:t>2.11. Выплата аграрной стипендии приостанавливается с первого числа месяца, в котором возникло одно из обстоятельств, являющихся основанием для приостановления выплаты аграрной стипендии, и возобновляется на оставшийся до завершения обучения период с первого числа месяца, следующего за месяцем, в котором основание, повлекшее приостановление выплаты аграрной стипендии, устранено.</w:t>
      </w:r>
    </w:p>
    <w:p w:rsidR="00240E60" w:rsidRDefault="00240E60">
      <w:pPr>
        <w:pStyle w:val="ConsPlusNormal"/>
        <w:spacing w:before="240"/>
        <w:ind w:firstLine="540"/>
        <w:jc w:val="both"/>
      </w:pPr>
      <w:bookmarkStart w:id="6" w:name="P114"/>
      <w:bookmarkEnd w:id="6"/>
      <w:r>
        <w:t>2.12. Выплата аграрной стипендии прекращается по следующим основаниям:</w:t>
      </w:r>
    </w:p>
    <w:p w:rsidR="00240E60" w:rsidRDefault="00240E60">
      <w:pPr>
        <w:pStyle w:val="ConsPlusNormal"/>
        <w:spacing w:before="240"/>
        <w:ind w:firstLine="540"/>
        <w:jc w:val="both"/>
      </w:pPr>
      <w:r>
        <w:t>- досрочное отчисление получателя аграрной стипендии из образовательной организации по основаниям, не связанным с получением образования;</w:t>
      </w:r>
    </w:p>
    <w:p w:rsidR="00240E60" w:rsidRDefault="00240E60">
      <w:pPr>
        <w:pStyle w:val="ConsPlusNormal"/>
        <w:spacing w:before="240"/>
        <w:ind w:firstLine="540"/>
        <w:jc w:val="both"/>
      </w:pPr>
      <w:bookmarkStart w:id="7" w:name="P116"/>
      <w:bookmarkEnd w:id="7"/>
      <w:r>
        <w:t>- перевод получателя аграрной стипендии на заочную форму обучения;</w:t>
      </w:r>
    </w:p>
    <w:p w:rsidR="00240E60" w:rsidRDefault="00240E60">
      <w:pPr>
        <w:pStyle w:val="ConsPlusNormal"/>
        <w:spacing w:before="240"/>
        <w:ind w:firstLine="540"/>
        <w:jc w:val="both"/>
      </w:pPr>
      <w:bookmarkStart w:id="8" w:name="P117"/>
      <w:bookmarkEnd w:id="8"/>
      <w:r>
        <w:t>- расторжение соглашения о дальнейшем трудоустройстве.</w:t>
      </w:r>
    </w:p>
    <w:p w:rsidR="00240E60" w:rsidRDefault="00240E60">
      <w:pPr>
        <w:pStyle w:val="ConsPlusNormal"/>
        <w:spacing w:before="240"/>
        <w:ind w:firstLine="540"/>
        <w:jc w:val="both"/>
      </w:pPr>
      <w:r>
        <w:lastRenderedPageBreak/>
        <w:t>2.13. Выплата аграрной стипендии прекращается с первого числа месяца, в котором возникло одно из обстоятельств, являющихся основанием для прекращения выплаты аграрной стипендии.</w:t>
      </w:r>
    </w:p>
    <w:p w:rsidR="00240E60" w:rsidRDefault="00240E60">
      <w:pPr>
        <w:pStyle w:val="ConsPlusNormal"/>
        <w:spacing w:before="240"/>
        <w:ind w:firstLine="540"/>
        <w:jc w:val="both"/>
      </w:pPr>
      <w:r>
        <w:t>2.14. Средства, выплаченные получателю аграрной стипендии в соответствии с настоящим разделом, подлежат возврату в областной бюджет в размере аграрной стипендии, выплаченной за весь период, в следующих случаях:</w:t>
      </w:r>
    </w:p>
    <w:p w:rsidR="00240E60" w:rsidRDefault="00240E60">
      <w:pPr>
        <w:pStyle w:val="ConsPlusNormal"/>
        <w:jc w:val="both"/>
      </w:pPr>
      <w:r>
        <w:t xml:space="preserve">(в ред. </w:t>
      </w:r>
      <w:hyperlink r:id="rId39">
        <w:r>
          <w:rPr>
            <w:color w:val="0000FF"/>
          </w:rPr>
          <w:t>постановления</w:t>
        </w:r>
      </w:hyperlink>
      <w:r>
        <w:t xml:space="preserve"> Правительства Нижегородской области от 29.04.2025 N 302)</w:t>
      </w:r>
    </w:p>
    <w:p w:rsidR="00240E60" w:rsidRDefault="00240E60">
      <w:pPr>
        <w:pStyle w:val="ConsPlusNormal"/>
        <w:spacing w:before="240"/>
        <w:ind w:firstLine="540"/>
        <w:jc w:val="both"/>
      </w:pPr>
      <w:r>
        <w:t xml:space="preserve">- прекращение выплаты аграрной стипендии по основаниям, предусмотренным </w:t>
      </w:r>
      <w:hyperlink w:anchor="P114">
        <w:r>
          <w:rPr>
            <w:color w:val="0000FF"/>
          </w:rPr>
          <w:t>пунктом 2.12</w:t>
        </w:r>
      </w:hyperlink>
      <w:r>
        <w:t xml:space="preserve"> настоящего Положения, за исключением случаев, предусмотренных в </w:t>
      </w:r>
      <w:hyperlink w:anchor="P127">
        <w:r>
          <w:rPr>
            <w:color w:val="0000FF"/>
          </w:rPr>
          <w:t>пункте 2.15</w:t>
        </w:r>
      </w:hyperlink>
      <w:r>
        <w:t xml:space="preserve"> настоящего Положения;</w:t>
      </w:r>
    </w:p>
    <w:p w:rsidR="00240E60" w:rsidRDefault="00240E60">
      <w:pPr>
        <w:pStyle w:val="ConsPlusNormal"/>
        <w:spacing w:before="240"/>
        <w:ind w:firstLine="540"/>
        <w:jc w:val="both"/>
      </w:pPr>
      <w:bookmarkStart w:id="9" w:name="P122"/>
      <w:bookmarkEnd w:id="9"/>
      <w:r>
        <w:t>- неисполнение получателем аграрной стипендии или сельскохозяйственной организацией обязательств, предусмотренных соглашением о дальнейшем трудоустройстве, в части заключения трудового договора и (или) осуществления получателем аграрной стипендии в сельскохозяйственной организации трудовой деятельности в течение не менее двух лет в соответствии с полученной квалификацией.</w:t>
      </w:r>
    </w:p>
    <w:p w:rsidR="00240E60" w:rsidRDefault="00240E60">
      <w:pPr>
        <w:pStyle w:val="ConsPlusNormal"/>
        <w:spacing w:before="240"/>
        <w:ind w:firstLine="540"/>
        <w:jc w:val="both"/>
      </w:pPr>
      <w:r>
        <w:t>При этом обязанность по возврату в областной бюджет средств, выплаченных получателю аграрной стипендии, возникает:</w:t>
      </w:r>
    </w:p>
    <w:p w:rsidR="00240E60" w:rsidRDefault="00240E60">
      <w:pPr>
        <w:pStyle w:val="ConsPlusNormal"/>
        <w:jc w:val="both"/>
      </w:pPr>
      <w:r>
        <w:t xml:space="preserve">(в ред. постановлений Правительства Нижегородской области от 08.04.2024 </w:t>
      </w:r>
      <w:hyperlink r:id="rId40">
        <w:r>
          <w:rPr>
            <w:color w:val="0000FF"/>
          </w:rPr>
          <w:t>N 163</w:t>
        </w:r>
      </w:hyperlink>
      <w:r>
        <w:t xml:space="preserve">, от 29.04.2025 </w:t>
      </w:r>
      <w:hyperlink r:id="rId41">
        <w:r>
          <w:rPr>
            <w:color w:val="0000FF"/>
          </w:rPr>
          <w:t>N 302</w:t>
        </w:r>
      </w:hyperlink>
      <w:r>
        <w:t>)</w:t>
      </w:r>
    </w:p>
    <w:p w:rsidR="00240E60" w:rsidRDefault="00240E60">
      <w:pPr>
        <w:pStyle w:val="ConsPlusNormal"/>
        <w:spacing w:before="240"/>
        <w:ind w:firstLine="540"/>
        <w:jc w:val="both"/>
      </w:pPr>
      <w:r>
        <w:t>- у получателя аграрной стипендии - в случаях, указанных в абзаце втором настоящего пункта, и в случае неисполнения непосредственно получателем аграрной стипендии обязательств, предусмотренных абзацем третьим настоящего пункта;</w:t>
      </w:r>
    </w:p>
    <w:p w:rsidR="00240E60" w:rsidRDefault="00240E60">
      <w:pPr>
        <w:pStyle w:val="ConsPlusNormal"/>
        <w:spacing w:before="240"/>
        <w:ind w:firstLine="540"/>
        <w:jc w:val="both"/>
      </w:pPr>
      <w:r>
        <w:t xml:space="preserve">- у сельскохозяйственной организации - в случае неисполнения непосредственно сельскохозяйственной организацией обязательств, предусмотренных </w:t>
      </w:r>
      <w:hyperlink w:anchor="P122">
        <w:r>
          <w:rPr>
            <w:color w:val="0000FF"/>
          </w:rPr>
          <w:t>абзацем третьим</w:t>
        </w:r>
      </w:hyperlink>
      <w:r>
        <w:t xml:space="preserve"> настоящего пункта.</w:t>
      </w:r>
    </w:p>
    <w:p w:rsidR="00240E60" w:rsidRDefault="00240E60">
      <w:pPr>
        <w:pStyle w:val="ConsPlusNormal"/>
        <w:spacing w:before="240"/>
        <w:ind w:firstLine="540"/>
        <w:jc w:val="both"/>
      </w:pPr>
      <w:bookmarkStart w:id="10" w:name="P127"/>
      <w:bookmarkEnd w:id="10"/>
      <w:r>
        <w:t xml:space="preserve">2.15. При прекращении выплаты аграрной стипендии по основанию, предусмотренному </w:t>
      </w:r>
      <w:hyperlink w:anchor="P116">
        <w:r>
          <w:rPr>
            <w:color w:val="0000FF"/>
          </w:rPr>
          <w:t>абзацем третьим пункта 2.12</w:t>
        </w:r>
      </w:hyperlink>
      <w:r>
        <w:t xml:space="preserve"> настоящего Положения, возврат средств, выплаченных получателю аграрной стипендии, не осуществляется в случае его трудоустройства в сельскохозяйственную организацию, соответствующую критериям и условию, установленным в </w:t>
      </w:r>
      <w:hyperlink r:id="rId42">
        <w:r>
          <w:rPr>
            <w:color w:val="0000FF"/>
          </w:rPr>
          <w:t>пункте 1 статьи 2</w:t>
        </w:r>
      </w:hyperlink>
      <w:r>
        <w:t xml:space="preserve"> Закона, по трудовому договору на основное место работы и должность по специальности в сфере агропромышленного комплекса с учетом специальностей и направлений подготовки, указанных в </w:t>
      </w:r>
      <w:hyperlink r:id="rId43">
        <w:r>
          <w:rPr>
            <w:color w:val="0000FF"/>
          </w:rPr>
          <w:t>пункте 2 статьи 2</w:t>
        </w:r>
      </w:hyperlink>
      <w:r>
        <w:t xml:space="preserve"> Закона, или по иной специальности, </w:t>
      </w:r>
      <w:hyperlink r:id="rId44">
        <w:r>
          <w:rPr>
            <w:color w:val="0000FF"/>
          </w:rPr>
          <w:t>перечень</w:t>
        </w:r>
      </w:hyperlink>
      <w:r>
        <w:t xml:space="preserve"> которых установлен в приложении к Закону, на условиях полного рабочего времени и осуществления им трудовой деятельности в данной сельскохозяйственной организации в течение не менее двух лет, при условии представления студентом в Минсельхозпрод непосредственно или через Управление указанного трудового договора в срок не позднее трех месяцев со дня перевода его на заочную форму обучения.</w:t>
      </w:r>
    </w:p>
    <w:p w:rsidR="00240E60" w:rsidRDefault="00240E60">
      <w:pPr>
        <w:pStyle w:val="ConsPlusNormal"/>
        <w:spacing w:before="240"/>
        <w:ind w:firstLine="540"/>
        <w:jc w:val="both"/>
      </w:pPr>
      <w:r>
        <w:t xml:space="preserve">При прекращении выплаты аграрной стипендии по основанию, предусмотренному </w:t>
      </w:r>
      <w:hyperlink w:anchor="P117">
        <w:r>
          <w:rPr>
            <w:color w:val="0000FF"/>
          </w:rPr>
          <w:t>абзацем четвертым пункта 2.12</w:t>
        </w:r>
      </w:hyperlink>
      <w:r>
        <w:t xml:space="preserve"> настоящего Положения, возврат средств, выплаченных получателю аграрной стипендии, не осуществляется в случае заключения получателем аграрной стипендии соглашения о дальнейшем </w:t>
      </w:r>
      <w:r>
        <w:lastRenderedPageBreak/>
        <w:t xml:space="preserve">трудоустройстве с другой сельскохозяйственной организацией, соответствующей критериям и условию, установленным в </w:t>
      </w:r>
      <w:hyperlink r:id="rId45">
        <w:r>
          <w:rPr>
            <w:color w:val="0000FF"/>
          </w:rPr>
          <w:t>пункте 1 статьи 2</w:t>
        </w:r>
      </w:hyperlink>
      <w:r>
        <w:t xml:space="preserve"> Закона, при условии повторного обращения студента в Минсельхозпрод в порядке, установленном </w:t>
      </w:r>
      <w:hyperlink w:anchor="P65">
        <w:r>
          <w:rPr>
            <w:color w:val="0000FF"/>
          </w:rPr>
          <w:t>пунктом 2.3</w:t>
        </w:r>
      </w:hyperlink>
      <w:r>
        <w:t xml:space="preserve"> настоящего Положения, в срок не позднее трех месяцев со дня расторжения соглашения о дальнейшем трудоустройстве с предыдущей сельскохозяйственной организацией.</w:t>
      </w:r>
    </w:p>
    <w:p w:rsidR="00240E60" w:rsidRDefault="00240E60">
      <w:pPr>
        <w:pStyle w:val="ConsPlusNormal"/>
        <w:spacing w:before="240"/>
        <w:ind w:firstLine="540"/>
        <w:jc w:val="both"/>
      </w:pPr>
      <w:bookmarkStart w:id="11" w:name="P129"/>
      <w:bookmarkEnd w:id="11"/>
      <w:r>
        <w:t>2.16. Получатели аграрной стипендии, образовательные организации, сельскохозяйственные организации обязаны в рамках договора о выплате аграрной стипендии информировать Минсельхозпрод о возникновении обстоятельств, являющихся основанием для приостановления, или возобновления, или прекращения выплаты аграрной стипендии, в срок не позднее 3 рабочих дней со дня наступления таких обстоятельств.</w:t>
      </w:r>
    </w:p>
    <w:p w:rsidR="00240E60" w:rsidRDefault="00240E60">
      <w:pPr>
        <w:pStyle w:val="ConsPlusNormal"/>
        <w:spacing w:before="240"/>
        <w:ind w:firstLine="540"/>
        <w:jc w:val="both"/>
      </w:pPr>
      <w:r>
        <w:t>2.17. Минсельхозпрод в срок не позднее 7 рабочих дней со дня получения документов, содержащих информацию, указанную в пункте 2.16 настоящего Положения, уведомляет получателя аграрной стипендии соответственно о приостановлении, или возобновлении, или прекращении выплаты аграрной стипендии, а в случаях, предусмотренных пунктом 2.14 настоящего Положения, предъявляет соответственно получателю аграрной стипендии или сельскохозяйственной организации требование о возврате в областной бюджет средств, выплаченных получателю аграрной стипендии.</w:t>
      </w:r>
    </w:p>
    <w:p w:rsidR="00240E60" w:rsidRDefault="00240E60">
      <w:pPr>
        <w:pStyle w:val="ConsPlusNormal"/>
        <w:spacing w:before="240"/>
        <w:ind w:firstLine="540"/>
        <w:jc w:val="both"/>
      </w:pPr>
      <w:r>
        <w:t>В случае невыполнения получателем аграрной стипендии или сельскохозяйственной организацией требования о возврате в областной бюджет средств, выплаченных получателю аграрной стипендии, в течение 30 календарных дней со дня получения требования, взыскание средств производится в судебном порядке в соответствии с законодательством Российской Федерации.</w:t>
      </w:r>
    </w:p>
    <w:p w:rsidR="00240E60" w:rsidRDefault="00240E60">
      <w:pPr>
        <w:pStyle w:val="ConsPlusNormal"/>
        <w:jc w:val="both"/>
      </w:pPr>
      <w:r>
        <w:t xml:space="preserve">(п. 2.17 в ред. </w:t>
      </w:r>
      <w:hyperlink r:id="rId46">
        <w:r>
          <w:rPr>
            <w:color w:val="0000FF"/>
          </w:rPr>
          <w:t>постановления</w:t>
        </w:r>
      </w:hyperlink>
      <w:r>
        <w:t xml:space="preserve"> Правительства Нижегородской области от 29.04.2025 N 302)</w:t>
      </w:r>
    </w:p>
    <w:p w:rsidR="00240E60" w:rsidRDefault="00240E60">
      <w:pPr>
        <w:pStyle w:val="ConsPlusNormal"/>
        <w:spacing w:before="240"/>
        <w:ind w:firstLine="540"/>
        <w:jc w:val="both"/>
      </w:pPr>
      <w:r>
        <w:t>2.18. Прекращение выплаты аграрной стипендии является основанием для расторжения Минсельхозпродом договора о выплате аграрной стипендии в одностороннем порядке.</w:t>
      </w:r>
    </w:p>
    <w:p w:rsidR="00240E60" w:rsidRDefault="00240E60">
      <w:pPr>
        <w:pStyle w:val="ConsPlusNormal"/>
      </w:pPr>
    </w:p>
    <w:p w:rsidR="00240E60" w:rsidRDefault="00240E60">
      <w:pPr>
        <w:pStyle w:val="ConsPlusTitle"/>
        <w:jc w:val="center"/>
        <w:outlineLvl w:val="1"/>
      </w:pPr>
      <w:r>
        <w:t>3. Условия, порядок назначения и выплаты,</w:t>
      </w:r>
    </w:p>
    <w:p w:rsidR="00240E60" w:rsidRDefault="00240E60">
      <w:pPr>
        <w:pStyle w:val="ConsPlusTitle"/>
        <w:jc w:val="center"/>
      </w:pPr>
      <w:r>
        <w:t>основания и порядок возврата ежемесячной выплаты</w:t>
      </w:r>
    </w:p>
    <w:p w:rsidR="00240E60" w:rsidRDefault="00240E60">
      <w:pPr>
        <w:pStyle w:val="ConsPlusNormal"/>
      </w:pPr>
    </w:p>
    <w:p w:rsidR="00240E60" w:rsidRDefault="00240E60">
      <w:pPr>
        <w:pStyle w:val="ConsPlusNormal"/>
        <w:ind w:firstLine="540"/>
        <w:jc w:val="both"/>
      </w:pPr>
      <w:r>
        <w:t xml:space="preserve">3.1. Условием назначения и выплаты молодому специалисту ежемесячной выплаты является осуществление им трудовой деятельности на основании предусмотренного </w:t>
      </w:r>
      <w:hyperlink r:id="rId47">
        <w:r>
          <w:rPr>
            <w:color w:val="0000FF"/>
          </w:rPr>
          <w:t>пунктом 3 статьи 2</w:t>
        </w:r>
      </w:hyperlink>
      <w:r>
        <w:t xml:space="preserve"> Закона трудового договора с сельскохозяйственной организацией, заключенного после 1 января 2019 г. (далее - трудовой договор).</w:t>
      </w:r>
    </w:p>
    <w:p w:rsidR="00240E60" w:rsidRDefault="00240E60">
      <w:pPr>
        <w:pStyle w:val="ConsPlusNormal"/>
        <w:jc w:val="both"/>
      </w:pPr>
      <w:r>
        <w:t xml:space="preserve">(п. 3.1 в ред. </w:t>
      </w:r>
      <w:hyperlink r:id="rId48">
        <w:r>
          <w:rPr>
            <w:color w:val="0000FF"/>
          </w:rPr>
          <w:t>постановления</w:t>
        </w:r>
      </w:hyperlink>
      <w:r>
        <w:t xml:space="preserve"> Правительства Нижегородской области от 29.04.2025 N 302)</w:t>
      </w:r>
    </w:p>
    <w:p w:rsidR="00240E60" w:rsidRDefault="00240E60">
      <w:pPr>
        <w:pStyle w:val="ConsPlusNormal"/>
        <w:spacing w:before="240"/>
        <w:ind w:firstLine="540"/>
        <w:jc w:val="both"/>
      </w:pPr>
      <w:r>
        <w:t>3.2. Назначение ежемесячной выплаты осуществляется на основании заявления о назначении ежемесячной выплаты, составленного по форме, утвержденной Минсельхозпродом, и следующих документов:</w:t>
      </w:r>
    </w:p>
    <w:p w:rsidR="00240E60" w:rsidRDefault="00240E60">
      <w:pPr>
        <w:pStyle w:val="ConsPlusNormal"/>
        <w:spacing w:before="240"/>
        <w:ind w:firstLine="540"/>
        <w:jc w:val="both"/>
      </w:pPr>
      <w:r>
        <w:t>1) копии паспорта или иного документа, удостоверяющего личность молодого специалиста;</w:t>
      </w:r>
    </w:p>
    <w:p w:rsidR="00240E60" w:rsidRDefault="00240E60">
      <w:pPr>
        <w:pStyle w:val="ConsPlusNormal"/>
        <w:jc w:val="both"/>
      </w:pPr>
      <w:r>
        <w:lastRenderedPageBreak/>
        <w:t xml:space="preserve">(в ред. </w:t>
      </w:r>
      <w:hyperlink r:id="rId49">
        <w:r>
          <w:rPr>
            <w:color w:val="0000FF"/>
          </w:rPr>
          <w:t>постановления</w:t>
        </w:r>
      </w:hyperlink>
      <w:r>
        <w:t xml:space="preserve"> Правительства Нижегородской области от 29.04.2025 N 302)</w:t>
      </w:r>
    </w:p>
    <w:p w:rsidR="00240E60" w:rsidRDefault="00240E60">
      <w:pPr>
        <w:pStyle w:val="ConsPlusNormal"/>
        <w:spacing w:before="240"/>
        <w:ind w:firstLine="540"/>
        <w:jc w:val="both"/>
      </w:pPr>
      <w:r>
        <w:t>2) согласия молодого специалиста на обработку персональных данных, составленного по форме, утвержденной Минсельхозпродом;</w:t>
      </w:r>
    </w:p>
    <w:p w:rsidR="00240E60" w:rsidRDefault="00240E60">
      <w:pPr>
        <w:pStyle w:val="ConsPlusNormal"/>
        <w:jc w:val="both"/>
      </w:pPr>
      <w:r>
        <w:t xml:space="preserve">(в ред. </w:t>
      </w:r>
      <w:hyperlink r:id="rId50">
        <w:r>
          <w:rPr>
            <w:color w:val="0000FF"/>
          </w:rPr>
          <w:t>постановления</w:t>
        </w:r>
      </w:hyperlink>
      <w:r>
        <w:t xml:space="preserve"> Правительства Нижегородской области от 29.04.2025 N 302)</w:t>
      </w:r>
    </w:p>
    <w:p w:rsidR="00240E60" w:rsidRDefault="00240E60">
      <w:pPr>
        <w:pStyle w:val="ConsPlusNormal"/>
        <w:spacing w:before="240"/>
        <w:ind w:firstLine="540"/>
        <w:jc w:val="both"/>
      </w:pPr>
      <w:r>
        <w:t>3) копии трудового договора;</w:t>
      </w:r>
    </w:p>
    <w:p w:rsidR="00240E60" w:rsidRDefault="00240E60">
      <w:pPr>
        <w:pStyle w:val="ConsPlusNormal"/>
        <w:spacing w:before="240"/>
        <w:ind w:firstLine="540"/>
        <w:jc w:val="both"/>
      </w:pPr>
      <w:r>
        <w:t xml:space="preserve">4) сведений о трудовой деятельности в соответствии со </w:t>
      </w:r>
      <w:hyperlink r:id="rId51">
        <w:r>
          <w:rPr>
            <w:color w:val="0000FF"/>
          </w:rPr>
          <w:t>статьей 66.1</w:t>
        </w:r>
      </w:hyperlink>
      <w:r>
        <w:t xml:space="preserve"> Трудового кодекса Российской Федерации (далее - сведения о трудовой деятельности) или копии трудовой книжки установленного образца;</w:t>
      </w:r>
    </w:p>
    <w:p w:rsidR="00240E60" w:rsidRDefault="00240E60">
      <w:pPr>
        <w:pStyle w:val="ConsPlusNormal"/>
        <w:spacing w:before="240"/>
        <w:ind w:firstLine="540"/>
        <w:jc w:val="both"/>
      </w:pPr>
      <w:r>
        <w:t>5) сведений об образовании и квалификации молодого специалиста или копий документов, содержащих указанные сведения;</w:t>
      </w:r>
    </w:p>
    <w:p w:rsidR="00240E60" w:rsidRDefault="00240E60">
      <w:pPr>
        <w:pStyle w:val="ConsPlusNormal"/>
        <w:jc w:val="both"/>
      </w:pPr>
      <w:r>
        <w:t xml:space="preserve">(в ред. </w:t>
      </w:r>
      <w:hyperlink r:id="rId52">
        <w:r>
          <w:rPr>
            <w:color w:val="0000FF"/>
          </w:rPr>
          <w:t>постановления</w:t>
        </w:r>
      </w:hyperlink>
      <w:r>
        <w:t xml:space="preserve"> Правительства Нижегородской области от 29.04.2025 N 302)</w:t>
      </w:r>
    </w:p>
    <w:p w:rsidR="00240E60" w:rsidRDefault="00240E60">
      <w:pPr>
        <w:pStyle w:val="ConsPlusNormal"/>
        <w:spacing w:before="240"/>
        <w:ind w:firstLine="540"/>
        <w:jc w:val="both"/>
      </w:pPr>
      <w:r>
        <w:t>6) договора о ежемесячной выплате, составленного по форме, утвержденной Минсельхозпродом (далее - договор о ежемесячной выплате), заключенного между Минсельхозпродом, молодым специалистом и уполномоченным лицом сельскохозяйственной организации.</w:t>
      </w:r>
    </w:p>
    <w:p w:rsidR="00240E60" w:rsidRDefault="00240E60">
      <w:pPr>
        <w:pStyle w:val="ConsPlusNormal"/>
        <w:jc w:val="both"/>
      </w:pPr>
      <w:r>
        <w:t xml:space="preserve">(в ред. </w:t>
      </w:r>
      <w:hyperlink r:id="rId53">
        <w:r>
          <w:rPr>
            <w:color w:val="0000FF"/>
          </w:rPr>
          <w:t>постановления</w:t>
        </w:r>
      </w:hyperlink>
      <w:r>
        <w:t xml:space="preserve"> Правительства Нижегородской области от 29.04.2025 N 302)</w:t>
      </w:r>
    </w:p>
    <w:p w:rsidR="00240E60" w:rsidRDefault="00240E60">
      <w:pPr>
        <w:pStyle w:val="ConsPlusNormal"/>
        <w:spacing w:before="240"/>
        <w:ind w:firstLine="540"/>
        <w:jc w:val="both"/>
      </w:pPr>
      <w:bookmarkStart w:id="12" w:name="P151"/>
      <w:bookmarkEnd w:id="12"/>
      <w:r>
        <w:t>3.3. Молодой специалист, претендующий на получение ежемесячной выплаты, подает в письменной форме при личном обращении в Минсельхозпрод либо через Управление следующие документы:</w:t>
      </w:r>
    </w:p>
    <w:p w:rsidR="00240E60" w:rsidRDefault="00240E60">
      <w:pPr>
        <w:pStyle w:val="ConsPlusNormal"/>
        <w:jc w:val="both"/>
      </w:pPr>
      <w:r>
        <w:t xml:space="preserve">(в ред. </w:t>
      </w:r>
      <w:hyperlink r:id="rId54">
        <w:r>
          <w:rPr>
            <w:color w:val="0000FF"/>
          </w:rPr>
          <w:t>постановления</w:t>
        </w:r>
      </w:hyperlink>
      <w:r>
        <w:t xml:space="preserve"> Правительства Нижегородской области от 29.04.2025 N 302)</w:t>
      </w:r>
    </w:p>
    <w:p w:rsidR="00240E60" w:rsidRDefault="00240E60">
      <w:pPr>
        <w:pStyle w:val="ConsPlusNormal"/>
        <w:spacing w:before="240"/>
        <w:ind w:firstLine="540"/>
        <w:jc w:val="both"/>
      </w:pPr>
      <w:bookmarkStart w:id="13" w:name="P153"/>
      <w:bookmarkEnd w:id="13"/>
      <w:r>
        <w:t>1) заявление о назначении ежемесячной выплаты;</w:t>
      </w:r>
    </w:p>
    <w:p w:rsidR="00240E60" w:rsidRDefault="00240E60">
      <w:pPr>
        <w:pStyle w:val="ConsPlusNormal"/>
        <w:spacing w:before="240"/>
        <w:ind w:firstLine="540"/>
        <w:jc w:val="both"/>
      </w:pPr>
      <w:r>
        <w:t>2) документы, указанные в пунктах 1 - 3 пункта 3.3 настоящего Положения;</w:t>
      </w:r>
    </w:p>
    <w:p w:rsidR="00240E60" w:rsidRDefault="00240E60">
      <w:pPr>
        <w:pStyle w:val="ConsPlusNormal"/>
        <w:spacing w:before="240"/>
        <w:ind w:firstLine="540"/>
        <w:jc w:val="both"/>
      </w:pPr>
      <w:bookmarkStart w:id="14" w:name="P155"/>
      <w:bookmarkEnd w:id="14"/>
      <w:r>
        <w:t>3) проект договора о ежемесячной выплате, составленный в трех экземплярах, подписанных молодым специалистом и уполномоченным лицом сельскохозяйственной организации.</w:t>
      </w:r>
    </w:p>
    <w:p w:rsidR="00240E60" w:rsidRDefault="00240E60">
      <w:pPr>
        <w:pStyle w:val="ConsPlusNormal"/>
        <w:jc w:val="both"/>
      </w:pPr>
      <w:r>
        <w:t xml:space="preserve">(подп. 3 в ред. </w:t>
      </w:r>
      <w:hyperlink r:id="rId55">
        <w:r>
          <w:rPr>
            <w:color w:val="0000FF"/>
          </w:rPr>
          <w:t>постановления</w:t>
        </w:r>
      </w:hyperlink>
      <w:r>
        <w:t xml:space="preserve"> Правительства Нижегородской области от 29.04.2025 N 302)</w:t>
      </w:r>
    </w:p>
    <w:p w:rsidR="00240E60" w:rsidRDefault="00240E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0E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0E60" w:rsidRDefault="00240E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0E60" w:rsidRDefault="00240E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0E60" w:rsidRDefault="00240E60">
            <w:pPr>
              <w:pStyle w:val="ConsPlusNormal"/>
              <w:jc w:val="both"/>
            </w:pPr>
            <w:hyperlink r:id="rId56">
              <w:r>
                <w:rPr>
                  <w:color w:val="0000FF"/>
                </w:rPr>
                <w:t>Постановлением</w:t>
              </w:r>
            </w:hyperlink>
            <w:r>
              <w:rPr>
                <w:color w:val="392C69"/>
              </w:rPr>
              <w:t xml:space="preserve"> Правительства Нижегородской области от 29.04.2025 N 302 в </w:t>
            </w:r>
            <w:proofErr w:type="spellStart"/>
            <w:r>
              <w:rPr>
                <w:color w:val="392C69"/>
              </w:rPr>
              <w:t>абз</w:t>
            </w:r>
            <w:proofErr w:type="spellEnd"/>
            <w:r>
              <w:rPr>
                <w:color w:val="392C69"/>
              </w:rPr>
              <w:t>. 5 п. 3.3 внесены изменения, в соответствии с которыми слова "или молодой работник" исключены.</w:t>
            </w:r>
          </w:p>
        </w:tc>
        <w:tc>
          <w:tcPr>
            <w:tcW w:w="113" w:type="dxa"/>
            <w:tcBorders>
              <w:top w:val="nil"/>
              <w:left w:val="nil"/>
              <w:bottom w:val="nil"/>
              <w:right w:val="nil"/>
            </w:tcBorders>
            <w:shd w:val="clear" w:color="auto" w:fill="F4F3F8"/>
            <w:tcMar>
              <w:top w:w="0" w:type="dxa"/>
              <w:left w:w="0" w:type="dxa"/>
              <w:bottom w:w="0" w:type="dxa"/>
              <w:right w:w="0" w:type="dxa"/>
            </w:tcMar>
          </w:tcPr>
          <w:p w:rsidR="00240E60" w:rsidRDefault="00240E60">
            <w:pPr>
              <w:pStyle w:val="ConsPlusNormal"/>
            </w:pPr>
          </w:p>
        </w:tc>
      </w:tr>
    </w:tbl>
    <w:p w:rsidR="00240E60" w:rsidRDefault="00240E60">
      <w:pPr>
        <w:pStyle w:val="ConsPlusNormal"/>
        <w:spacing w:before="300"/>
        <w:ind w:firstLine="540"/>
        <w:jc w:val="both"/>
      </w:pPr>
      <w:r>
        <w:t>Минсельхозпрод (Управление) не вправе требовать от заявителя:</w:t>
      </w:r>
    </w:p>
    <w:p w:rsidR="00240E60" w:rsidRDefault="00240E60">
      <w:pPr>
        <w:pStyle w:val="ConsPlusNormal"/>
        <w:spacing w:before="240"/>
        <w:ind w:firstLine="540"/>
        <w:jc w:val="both"/>
      </w:pPr>
      <w:r>
        <w:t>- представления документов или сведений, а также осуществления действий, представление или осуществление которых не предусмотрено настоящим разделом;</w:t>
      </w:r>
    </w:p>
    <w:p w:rsidR="00240E60" w:rsidRDefault="00240E60">
      <w:pPr>
        <w:pStyle w:val="ConsPlusNormal"/>
        <w:spacing w:before="240"/>
        <w:ind w:firstLine="540"/>
        <w:jc w:val="both"/>
      </w:pPr>
      <w:r>
        <w:t>- представления документов и сведений,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обязательное представление которых предусмотрено настоящим пунктом.</w:t>
      </w:r>
    </w:p>
    <w:p w:rsidR="00240E60" w:rsidRDefault="00240E60">
      <w:pPr>
        <w:pStyle w:val="ConsPlusNormal"/>
        <w:spacing w:before="240"/>
        <w:ind w:firstLine="540"/>
        <w:jc w:val="both"/>
      </w:pPr>
      <w:r>
        <w:lastRenderedPageBreak/>
        <w:t>Молодой специалист или молодой работник, претендующий на получение ежемесячной выплаты, вправе по собственной инициативе представить следующие документы:</w:t>
      </w:r>
    </w:p>
    <w:p w:rsidR="00240E60" w:rsidRDefault="00240E60">
      <w:pPr>
        <w:pStyle w:val="ConsPlusNormal"/>
        <w:spacing w:before="240"/>
        <w:ind w:firstLine="540"/>
        <w:jc w:val="both"/>
      </w:pPr>
      <w:r>
        <w:t>- сведения о трудовой деятельности или копию трудовой книжки установленного образца;</w:t>
      </w:r>
    </w:p>
    <w:p w:rsidR="00240E60" w:rsidRDefault="00240E60">
      <w:pPr>
        <w:pStyle w:val="ConsPlusNormal"/>
        <w:spacing w:before="240"/>
        <w:ind w:firstLine="540"/>
        <w:jc w:val="both"/>
      </w:pPr>
      <w:r>
        <w:t>- копии документов об образовании и квалификации.</w:t>
      </w:r>
    </w:p>
    <w:p w:rsidR="00240E60" w:rsidRDefault="00240E60">
      <w:pPr>
        <w:pStyle w:val="ConsPlusNormal"/>
        <w:jc w:val="both"/>
      </w:pPr>
      <w:r>
        <w:t xml:space="preserve">(в ред. </w:t>
      </w:r>
      <w:hyperlink r:id="rId57">
        <w:r>
          <w:rPr>
            <w:color w:val="0000FF"/>
          </w:rPr>
          <w:t>постановления</w:t>
        </w:r>
      </w:hyperlink>
      <w:r>
        <w:t xml:space="preserve"> Правительства Нижегородской области от 29.04.2025 N 302)</w:t>
      </w:r>
    </w:p>
    <w:p w:rsidR="00240E60" w:rsidRDefault="00240E60">
      <w:pPr>
        <w:pStyle w:val="ConsPlusNormal"/>
        <w:spacing w:before="240"/>
        <w:ind w:firstLine="540"/>
        <w:jc w:val="both"/>
      </w:pPr>
      <w:r>
        <w:t xml:space="preserve">В случае если молодым специалистом, претендующим на получение ежемесячной выплаты, не представлены документы, которые он вправе представить по собственной инициативе, Минсельхозпрод самостоятельно получает сведения, содержащиеся в указанных документах, в рамках Федерального </w:t>
      </w:r>
      <w:hyperlink r:id="rId58">
        <w:r>
          <w:rPr>
            <w:color w:val="0000FF"/>
          </w:rPr>
          <w:t>закона</w:t>
        </w:r>
      </w:hyperlink>
      <w:r>
        <w:t xml:space="preserve"> от 27 июля 2010 г. N 210-ФЗ "Об организации предоставления государственных и муниципальных услуг", в соответствии с </w:t>
      </w:r>
      <w:hyperlink w:anchor="P172">
        <w:r>
          <w:rPr>
            <w:color w:val="0000FF"/>
          </w:rPr>
          <w:t>подпунктом 3.4.2 пункта 3.4</w:t>
        </w:r>
      </w:hyperlink>
      <w:r>
        <w:t xml:space="preserve"> настоящего Положения.</w:t>
      </w:r>
    </w:p>
    <w:p w:rsidR="00240E60" w:rsidRDefault="00240E60">
      <w:pPr>
        <w:pStyle w:val="ConsPlusNormal"/>
        <w:jc w:val="both"/>
      </w:pPr>
      <w:r>
        <w:t xml:space="preserve">(в ред. </w:t>
      </w:r>
      <w:hyperlink r:id="rId59">
        <w:r>
          <w:rPr>
            <w:color w:val="0000FF"/>
          </w:rPr>
          <w:t>постановления</w:t>
        </w:r>
      </w:hyperlink>
      <w:r>
        <w:t xml:space="preserve"> Правительства Нижегородской области от 29.04.2025 N 302)</w:t>
      </w:r>
    </w:p>
    <w:p w:rsidR="00240E60" w:rsidRDefault="00240E60">
      <w:pPr>
        <w:pStyle w:val="ConsPlusNormal"/>
        <w:spacing w:before="240"/>
        <w:ind w:firstLine="540"/>
        <w:jc w:val="both"/>
      </w:pPr>
      <w:r>
        <w:t>Молодой специалист, претендующий на получение ежемесячной выплаты, подает копии документов с предъявлением их оригиналов для удостоверения идентичности (о чем делается отметка лицом, осуществляющим прием документов) либо заверенными в установленном законодательством Российской Федерации порядке.</w:t>
      </w:r>
    </w:p>
    <w:p w:rsidR="00240E60" w:rsidRDefault="00240E60">
      <w:pPr>
        <w:pStyle w:val="ConsPlusNormal"/>
        <w:jc w:val="both"/>
      </w:pPr>
      <w:r>
        <w:t xml:space="preserve">(в ред. </w:t>
      </w:r>
      <w:hyperlink r:id="rId60">
        <w:r>
          <w:rPr>
            <w:color w:val="0000FF"/>
          </w:rPr>
          <w:t>постановления</w:t>
        </w:r>
      </w:hyperlink>
      <w:r>
        <w:t xml:space="preserve"> Правительства Нижегородской области от 29.04.2025 N 302)</w:t>
      </w:r>
    </w:p>
    <w:p w:rsidR="00240E60" w:rsidRDefault="00240E60">
      <w:pPr>
        <w:pStyle w:val="ConsPlusNormal"/>
        <w:spacing w:before="240"/>
        <w:ind w:firstLine="540"/>
        <w:jc w:val="both"/>
      </w:pPr>
      <w:r>
        <w:t>В случае поступления заявления о назначении ежемесячной выплаты и документов, предусмотренных настоящим пунктом, в Управление, Управление представляет их в Минсельхозпрод в срок не позднее 30-го календарного дня со дня обращения заявителя с заявлением о назначении ежемесячной выплаты.</w:t>
      </w:r>
    </w:p>
    <w:p w:rsidR="00240E60" w:rsidRDefault="00240E60">
      <w:pPr>
        <w:pStyle w:val="ConsPlusNormal"/>
        <w:spacing w:before="240"/>
        <w:ind w:firstLine="540"/>
        <w:jc w:val="both"/>
      </w:pPr>
      <w:r>
        <w:t>3.4. Минсельхозпрод:</w:t>
      </w:r>
    </w:p>
    <w:p w:rsidR="00240E60" w:rsidRDefault="00240E60">
      <w:pPr>
        <w:pStyle w:val="ConsPlusNormal"/>
        <w:spacing w:before="240"/>
        <w:ind w:firstLine="540"/>
        <w:jc w:val="both"/>
      </w:pPr>
      <w:r>
        <w:t xml:space="preserve">3.4.1. В день поступления комплекта документов, представленных в соответствии с </w:t>
      </w:r>
      <w:hyperlink w:anchor="P151">
        <w:r>
          <w:rPr>
            <w:color w:val="0000FF"/>
          </w:rPr>
          <w:t>пунктом 3.3</w:t>
        </w:r>
      </w:hyperlink>
      <w:r>
        <w:t xml:space="preserve"> настоящего Положения, регистрирует заявление о назначении ежемесячной выплаты.</w:t>
      </w:r>
    </w:p>
    <w:p w:rsidR="00240E60" w:rsidRDefault="00240E60">
      <w:pPr>
        <w:pStyle w:val="ConsPlusNormal"/>
        <w:spacing w:before="240"/>
        <w:ind w:firstLine="540"/>
        <w:jc w:val="both"/>
      </w:pPr>
      <w:bookmarkStart w:id="15" w:name="P172"/>
      <w:bookmarkEnd w:id="15"/>
      <w:r>
        <w:t>3.4.2. Не реже одного раза в квартал:</w:t>
      </w:r>
    </w:p>
    <w:p w:rsidR="00240E60" w:rsidRDefault="00240E60">
      <w:pPr>
        <w:pStyle w:val="ConsPlusNormal"/>
        <w:spacing w:before="240"/>
        <w:ind w:firstLine="540"/>
        <w:jc w:val="both"/>
      </w:pPr>
      <w:r>
        <w:t>1) рассматривает поступивший комплект документов на предмет соответствия перечню, установленному пунктом 3.3 настоящего Положения;</w:t>
      </w:r>
    </w:p>
    <w:p w:rsidR="00240E60" w:rsidRDefault="00240E60">
      <w:pPr>
        <w:pStyle w:val="ConsPlusNormal"/>
        <w:spacing w:before="240"/>
        <w:ind w:firstLine="540"/>
        <w:jc w:val="both"/>
      </w:pPr>
      <w:bookmarkStart w:id="16" w:name="P174"/>
      <w:bookmarkEnd w:id="16"/>
      <w:r>
        <w:t>2) в случае если заявителем не представлены документы, которые он вправе представить по собственной инициативе, Минсельхозпрод:</w:t>
      </w:r>
    </w:p>
    <w:p w:rsidR="00240E60" w:rsidRDefault="00240E60">
      <w:pPr>
        <w:pStyle w:val="ConsPlusNormal"/>
        <w:spacing w:before="240"/>
        <w:ind w:firstLine="540"/>
        <w:jc w:val="both"/>
      </w:pPr>
      <w:r>
        <w:t>- при наличии технической возможности формирует и направляет межведомственные запросы:</w:t>
      </w:r>
    </w:p>
    <w:p w:rsidR="00240E60" w:rsidRDefault="00240E60">
      <w:pPr>
        <w:pStyle w:val="ConsPlusNormal"/>
        <w:spacing w:before="240"/>
        <w:ind w:firstLine="540"/>
        <w:jc w:val="both"/>
      </w:pPr>
      <w:r>
        <w:t>в Фонд пенсионного и социального страхования Российской Федерации, предоставляющий государственную услугу по предоставлению сведений о трудовой деятельности зарегистрированного лица, содержащихся в его индивидуальном лицевом счете, о представлении сведений о трудовой деятельности заявителя;</w:t>
      </w:r>
    </w:p>
    <w:p w:rsidR="00240E60" w:rsidRDefault="00240E60">
      <w:pPr>
        <w:pStyle w:val="ConsPlusNormal"/>
        <w:spacing w:before="240"/>
        <w:ind w:firstLine="540"/>
        <w:jc w:val="both"/>
      </w:pPr>
      <w:r>
        <w:lastRenderedPageBreak/>
        <w:t>в Федеральную службу по надзору в сфере образования и науки о представлении из федеральной информационной системы "Федеральный реестр сведений о документах об образовании и (или) о квалификации, документах об обучении" сведений об образовании и квалификации молодого специалиста;</w:t>
      </w:r>
    </w:p>
    <w:p w:rsidR="00240E60" w:rsidRDefault="00240E60">
      <w:pPr>
        <w:pStyle w:val="ConsPlusNormal"/>
        <w:jc w:val="both"/>
      </w:pPr>
      <w:r>
        <w:t xml:space="preserve">(в ред. </w:t>
      </w:r>
      <w:hyperlink r:id="rId61">
        <w:r>
          <w:rPr>
            <w:color w:val="0000FF"/>
          </w:rPr>
          <w:t>постановления</w:t>
        </w:r>
      </w:hyperlink>
      <w:r>
        <w:t xml:space="preserve"> Правительства Нижегородской области от 29.04.2025 N 302)</w:t>
      </w:r>
    </w:p>
    <w:p w:rsidR="00240E60" w:rsidRDefault="00240E60">
      <w:pPr>
        <w:pStyle w:val="ConsPlusNormal"/>
        <w:spacing w:before="240"/>
        <w:ind w:firstLine="540"/>
        <w:jc w:val="both"/>
      </w:pPr>
      <w:r>
        <w:t>- при отсутствии технической возможности запрашивает у заявителя один из документов о трудовой деятельности, а также копии документов об образовании и квалификации молодого специалиста;</w:t>
      </w:r>
    </w:p>
    <w:p w:rsidR="00240E60" w:rsidRDefault="00240E60">
      <w:pPr>
        <w:pStyle w:val="ConsPlusNormal"/>
        <w:jc w:val="both"/>
      </w:pPr>
      <w:r>
        <w:t xml:space="preserve">(в ред. </w:t>
      </w:r>
      <w:hyperlink r:id="rId62">
        <w:r>
          <w:rPr>
            <w:color w:val="0000FF"/>
          </w:rPr>
          <w:t>постановления</w:t>
        </w:r>
      </w:hyperlink>
      <w:r>
        <w:t xml:space="preserve"> Правительства Нижегородской области от 29.04.2025 N 302)</w:t>
      </w:r>
    </w:p>
    <w:p w:rsidR="00240E60" w:rsidRDefault="00240E60">
      <w:pPr>
        <w:pStyle w:val="ConsPlusNormal"/>
        <w:spacing w:before="240"/>
        <w:ind w:firstLine="540"/>
        <w:jc w:val="both"/>
      </w:pPr>
      <w:r>
        <w:t xml:space="preserve">3) формирует личное дело заявителя, к которому приобщает поступивший комплект документов и документы, полученные в порядке, установленном </w:t>
      </w:r>
      <w:hyperlink w:anchor="P174">
        <w:r>
          <w:rPr>
            <w:color w:val="0000FF"/>
          </w:rPr>
          <w:t>подпунктом 2 подпункта 3.4.2</w:t>
        </w:r>
      </w:hyperlink>
      <w:r>
        <w:t xml:space="preserve"> настоящего пункта;</w:t>
      </w:r>
    </w:p>
    <w:p w:rsidR="00240E60" w:rsidRDefault="00240E60">
      <w:pPr>
        <w:pStyle w:val="ConsPlusNormal"/>
        <w:spacing w:before="240"/>
        <w:ind w:firstLine="540"/>
        <w:jc w:val="both"/>
      </w:pPr>
      <w:r>
        <w:t xml:space="preserve">4) на основании документов, приобщенных к личным делам, проверяет заявителей на предмет соответствия их критериям, установленным в </w:t>
      </w:r>
      <w:hyperlink r:id="rId63">
        <w:r>
          <w:rPr>
            <w:color w:val="0000FF"/>
          </w:rPr>
          <w:t>пункте 3 статьи 2</w:t>
        </w:r>
      </w:hyperlink>
      <w:r>
        <w:t xml:space="preserve"> Закона;</w:t>
      </w:r>
    </w:p>
    <w:p w:rsidR="00240E60" w:rsidRDefault="00240E60">
      <w:pPr>
        <w:pStyle w:val="ConsPlusNormal"/>
        <w:jc w:val="both"/>
      </w:pPr>
      <w:r>
        <w:t xml:space="preserve">(подп. 4 в ред. </w:t>
      </w:r>
      <w:hyperlink r:id="rId64">
        <w:r>
          <w:rPr>
            <w:color w:val="0000FF"/>
          </w:rPr>
          <w:t>постановления</w:t>
        </w:r>
      </w:hyperlink>
      <w:r>
        <w:t xml:space="preserve"> Правительства Нижегородской области от 29.04.2025 N 302)</w:t>
      </w:r>
    </w:p>
    <w:p w:rsidR="00240E60" w:rsidRDefault="00240E60">
      <w:pPr>
        <w:pStyle w:val="ConsPlusNormal"/>
        <w:spacing w:before="240"/>
        <w:ind w:firstLine="540"/>
        <w:jc w:val="both"/>
      </w:pPr>
      <w:r>
        <w:t xml:space="preserve">5) на основании отчетности о финансово-экономическом состоянии товаропроизводителей агропромышленного комплекса, предоставляемой сельскохозяйственными организациями в порядке, установленном Минсельхозпродом, проверяет сельскохозяйственные организации на предмет соответствия их критериям и условию, установленным в </w:t>
      </w:r>
      <w:hyperlink r:id="rId65">
        <w:r>
          <w:rPr>
            <w:color w:val="0000FF"/>
          </w:rPr>
          <w:t>пункте 1 статьи 2</w:t>
        </w:r>
      </w:hyperlink>
      <w:r>
        <w:t xml:space="preserve"> Закона;</w:t>
      </w:r>
    </w:p>
    <w:p w:rsidR="00240E60" w:rsidRDefault="00240E60">
      <w:pPr>
        <w:pStyle w:val="ConsPlusNormal"/>
        <w:spacing w:before="240"/>
        <w:ind w:firstLine="540"/>
        <w:jc w:val="both"/>
      </w:pPr>
      <w:r>
        <w:t xml:space="preserve">6) принимает решение о назначении ежемесячной выплаты или, при наличии оснований для отказа, указанных в </w:t>
      </w:r>
      <w:hyperlink w:anchor="P191">
        <w:r>
          <w:rPr>
            <w:color w:val="0000FF"/>
          </w:rPr>
          <w:t>пункте 3.5</w:t>
        </w:r>
      </w:hyperlink>
      <w:r>
        <w:t xml:space="preserve"> настоящего Положения, - об отказе в ее назначении.</w:t>
      </w:r>
    </w:p>
    <w:p w:rsidR="00240E60" w:rsidRDefault="00240E60">
      <w:pPr>
        <w:pStyle w:val="ConsPlusNormal"/>
        <w:spacing w:before="240"/>
        <w:ind w:firstLine="540"/>
        <w:jc w:val="both"/>
      </w:pPr>
      <w:r>
        <w:t>Решение о назначении (об отказе в назначении) ежемесячной выплаты оформляется приказом Минсельхозпрода (далее - приказ о назначении (об отказе в назначении) ежемесячной выплаты).</w:t>
      </w:r>
    </w:p>
    <w:p w:rsidR="00240E60" w:rsidRDefault="00240E60">
      <w:pPr>
        <w:pStyle w:val="ConsPlusNormal"/>
        <w:spacing w:before="240"/>
        <w:ind w:firstLine="540"/>
        <w:jc w:val="both"/>
      </w:pPr>
      <w:r>
        <w:t xml:space="preserve">Решение об отказе в назначении ежемесячной выплаты, принятое в отношении заявителя, не лишает его права обратиться повторно за назначением ежемесячной выплаты в порядке, установленном </w:t>
      </w:r>
      <w:hyperlink w:anchor="P151">
        <w:r>
          <w:rPr>
            <w:color w:val="0000FF"/>
          </w:rPr>
          <w:t>пунктом 3.3</w:t>
        </w:r>
      </w:hyperlink>
      <w:r>
        <w:t xml:space="preserve"> настоящего Положения, после устранения обстоятельств, послуживших основанием для отказа.</w:t>
      </w:r>
    </w:p>
    <w:p w:rsidR="00240E60" w:rsidRDefault="00240E60">
      <w:pPr>
        <w:pStyle w:val="ConsPlusNormal"/>
        <w:spacing w:before="240"/>
        <w:ind w:firstLine="540"/>
        <w:jc w:val="both"/>
      </w:pPr>
      <w:r>
        <w:t>3.4.3. В течение 7 рабочих дней с даты принятия приказа о назначении (об отказе в назначении) ежемесячной выплаты:</w:t>
      </w:r>
    </w:p>
    <w:p w:rsidR="00240E60" w:rsidRDefault="00240E60">
      <w:pPr>
        <w:pStyle w:val="ConsPlusNormal"/>
        <w:spacing w:before="240"/>
        <w:ind w:firstLine="540"/>
        <w:jc w:val="both"/>
      </w:pPr>
      <w:r>
        <w:t>- уведомляет заявителей, обратившихся с заявлением о назначении ежемесячной выплаты непосредственно в Минсельхозпрод, о принятом решении, а также направляет копию приказа о назначении (об отказе в назначении) ежемесячной выплаты в Управления для доведения принятого решения до сведения заявителей, обратившихся с заявлениями о назначении ежемесячной выплаты через Управления. Решение об отказе в назначении ежемесячной выплаты доводится с мотивированным обоснованием отказа;</w:t>
      </w:r>
    </w:p>
    <w:p w:rsidR="00240E60" w:rsidRDefault="00240E60">
      <w:pPr>
        <w:pStyle w:val="ConsPlusNormal"/>
        <w:spacing w:before="240"/>
        <w:ind w:firstLine="540"/>
        <w:jc w:val="both"/>
      </w:pPr>
      <w:r>
        <w:t>- подписывает проекты договоров о ежемесячной выплате заявителям, в отношении которых принято решение о назначении ежемесячной выплаты.</w:t>
      </w:r>
    </w:p>
    <w:p w:rsidR="00240E60" w:rsidRDefault="00240E60">
      <w:pPr>
        <w:pStyle w:val="ConsPlusNormal"/>
        <w:spacing w:before="240"/>
        <w:ind w:firstLine="540"/>
        <w:jc w:val="both"/>
      </w:pPr>
      <w:bookmarkStart w:id="17" w:name="P191"/>
      <w:bookmarkEnd w:id="17"/>
      <w:r>
        <w:lastRenderedPageBreak/>
        <w:t>3.5. Основания для отказа в назначении ежемесячной выплаты:</w:t>
      </w:r>
    </w:p>
    <w:p w:rsidR="00240E60" w:rsidRDefault="00240E60">
      <w:pPr>
        <w:pStyle w:val="ConsPlusNormal"/>
        <w:spacing w:before="240"/>
        <w:ind w:firstLine="540"/>
        <w:jc w:val="both"/>
      </w:pPr>
      <w:r>
        <w:t xml:space="preserve">- представление документов, указанных в </w:t>
      </w:r>
      <w:hyperlink w:anchor="P151">
        <w:r>
          <w:rPr>
            <w:color w:val="0000FF"/>
          </w:rPr>
          <w:t>пункте 3.3</w:t>
        </w:r>
      </w:hyperlink>
      <w:r>
        <w:t xml:space="preserve"> настоящего Положения, не в полном объеме (за исключением документов, которые заявитель вправе представить по собственной инициативе);</w:t>
      </w:r>
    </w:p>
    <w:p w:rsidR="00240E60" w:rsidRDefault="00240E60">
      <w:pPr>
        <w:pStyle w:val="ConsPlusNormal"/>
        <w:spacing w:before="240"/>
        <w:ind w:firstLine="540"/>
        <w:jc w:val="both"/>
      </w:pPr>
      <w:r>
        <w:t xml:space="preserve">- несоответствие заявителя критериям и (или) требованиям, установленным в </w:t>
      </w:r>
      <w:hyperlink r:id="rId66">
        <w:r>
          <w:rPr>
            <w:color w:val="0000FF"/>
          </w:rPr>
          <w:t>пункте 3 статьи 2</w:t>
        </w:r>
      </w:hyperlink>
      <w:r>
        <w:t xml:space="preserve"> Закона;</w:t>
      </w:r>
    </w:p>
    <w:p w:rsidR="00240E60" w:rsidRDefault="00240E60">
      <w:pPr>
        <w:pStyle w:val="ConsPlusNormal"/>
        <w:jc w:val="both"/>
      </w:pPr>
      <w:r>
        <w:t xml:space="preserve">(в ред. </w:t>
      </w:r>
      <w:hyperlink r:id="rId67">
        <w:r>
          <w:rPr>
            <w:color w:val="0000FF"/>
          </w:rPr>
          <w:t>постановления</w:t>
        </w:r>
      </w:hyperlink>
      <w:r>
        <w:t xml:space="preserve"> Правительства Нижегородской области от 29.04.2025 N 302)</w:t>
      </w:r>
    </w:p>
    <w:p w:rsidR="00240E60" w:rsidRDefault="00240E60">
      <w:pPr>
        <w:pStyle w:val="ConsPlusNormal"/>
        <w:spacing w:before="240"/>
        <w:ind w:firstLine="540"/>
        <w:jc w:val="both"/>
      </w:pPr>
      <w:r>
        <w:t xml:space="preserve">- несоответствие сельскохозяйственной организации критериям и (или) условию, установленным в </w:t>
      </w:r>
      <w:hyperlink r:id="rId68">
        <w:r>
          <w:rPr>
            <w:color w:val="0000FF"/>
          </w:rPr>
          <w:t>пункте 1 статьи 2</w:t>
        </w:r>
      </w:hyperlink>
      <w:r>
        <w:t xml:space="preserve"> Закона;</w:t>
      </w:r>
    </w:p>
    <w:p w:rsidR="00240E60" w:rsidRDefault="00240E60">
      <w:pPr>
        <w:pStyle w:val="ConsPlusNormal"/>
        <w:spacing w:before="240"/>
        <w:ind w:firstLine="540"/>
        <w:jc w:val="both"/>
      </w:pPr>
      <w:r>
        <w:t>- непредставление сельскохозяйственной организацией отчетности о финансово-экономическом состоянии товаропроизводителей агропромышленного комплекса в порядке, установленном Минсельхозпродом;</w:t>
      </w:r>
    </w:p>
    <w:p w:rsidR="00240E60" w:rsidRDefault="00240E60">
      <w:pPr>
        <w:pStyle w:val="ConsPlusNormal"/>
        <w:spacing w:before="240"/>
        <w:ind w:firstLine="540"/>
        <w:jc w:val="both"/>
      </w:pPr>
      <w:r>
        <w:t xml:space="preserve">- обращение заявителя, ранее являвшегося получателем ежемесячной выплаты или мер государственной поддержки в соответствии с </w:t>
      </w:r>
      <w:hyperlink r:id="rId69">
        <w:r>
          <w:rPr>
            <w:color w:val="0000FF"/>
          </w:rPr>
          <w:t>Законом</w:t>
        </w:r>
      </w:hyperlink>
      <w:r>
        <w:t xml:space="preserve"> Нижегородской области от 1 ноября 2008 г. N 149-З "О мерах государственной поддержки кадрового потенциала агропромышленного комплекса Нижегородской области".</w:t>
      </w:r>
    </w:p>
    <w:p w:rsidR="00240E60" w:rsidRDefault="00240E60">
      <w:pPr>
        <w:pStyle w:val="ConsPlusNormal"/>
        <w:spacing w:before="240"/>
        <w:ind w:firstLine="540"/>
        <w:jc w:val="both"/>
      </w:pPr>
      <w:r>
        <w:t xml:space="preserve">3.6. Ежемесячная выплата назначается с первого числа месяца, следующего за месяцем, в котором принято решение о назначении ежемесячной выплаты заявителю на получение ежемесячной выплаты, и выплачивается ежемесячно в течение срока, установленного </w:t>
      </w:r>
      <w:hyperlink r:id="rId70">
        <w:r>
          <w:rPr>
            <w:color w:val="0000FF"/>
          </w:rPr>
          <w:t>частью 3 статьи 6</w:t>
        </w:r>
      </w:hyperlink>
      <w:r>
        <w:t xml:space="preserve"> Закона.</w:t>
      </w:r>
    </w:p>
    <w:p w:rsidR="00240E60" w:rsidRDefault="00240E60">
      <w:pPr>
        <w:pStyle w:val="ConsPlusNonformat"/>
        <w:spacing w:before="200"/>
        <w:jc w:val="both"/>
      </w:pPr>
      <w:r>
        <w:t xml:space="preserve">       1</w:t>
      </w:r>
    </w:p>
    <w:p w:rsidR="00240E60" w:rsidRDefault="00240E60">
      <w:pPr>
        <w:pStyle w:val="ConsPlusNonformat"/>
        <w:jc w:val="both"/>
      </w:pPr>
      <w:r>
        <w:t xml:space="preserve">    </w:t>
      </w:r>
      <w:proofErr w:type="gramStart"/>
      <w:r>
        <w:t>3.6 .</w:t>
      </w:r>
      <w:proofErr w:type="gramEnd"/>
      <w:r>
        <w:t xml:space="preserve">  Исключен.  -  </w:t>
      </w:r>
      <w:hyperlink r:id="rId71">
        <w:r>
          <w:rPr>
            <w:color w:val="0000FF"/>
          </w:rPr>
          <w:t>Постановление</w:t>
        </w:r>
      </w:hyperlink>
      <w:r>
        <w:t xml:space="preserve">  Правительства Нижегородской области</w:t>
      </w:r>
    </w:p>
    <w:p w:rsidR="00240E60" w:rsidRDefault="00240E60">
      <w:pPr>
        <w:pStyle w:val="ConsPlusNonformat"/>
        <w:jc w:val="both"/>
      </w:pPr>
      <w:r>
        <w:t>от 29.04.2025 N 302.</w:t>
      </w:r>
    </w:p>
    <w:p w:rsidR="00240E60" w:rsidRDefault="00240E60">
      <w:pPr>
        <w:pStyle w:val="ConsPlusNormal"/>
        <w:ind w:firstLine="540"/>
        <w:jc w:val="both"/>
      </w:pPr>
      <w:r>
        <w:t>3.7. Минсельхозпрод:</w:t>
      </w:r>
    </w:p>
    <w:p w:rsidR="00240E60" w:rsidRDefault="00240E60">
      <w:pPr>
        <w:pStyle w:val="ConsPlusNormal"/>
        <w:spacing w:before="240"/>
        <w:ind w:firstLine="540"/>
        <w:jc w:val="both"/>
      </w:pPr>
      <w:r>
        <w:t xml:space="preserve">- обеспечивает один раз в полугодие мониторинг соответствия получателей ежемесячной выплаты критериям и требованиям, установленным в </w:t>
      </w:r>
      <w:hyperlink r:id="rId72">
        <w:r>
          <w:rPr>
            <w:color w:val="0000FF"/>
          </w:rPr>
          <w:t>пункте 3 статьи 2</w:t>
        </w:r>
      </w:hyperlink>
      <w:r>
        <w:t xml:space="preserve"> Закона, и сельскохозяйственных организаций критериям и условию, установленным в </w:t>
      </w:r>
      <w:hyperlink r:id="rId73">
        <w:r>
          <w:rPr>
            <w:color w:val="0000FF"/>
          </w:rPr>
          <w:t>пункте 1 статьи 2</w:t>
        </w:r>
      </w:hyperlink>
      <w:r>
        <w:t xml:space="preserve"> Закона;</w:t>
      </w:r>
    </w:p>
    <w:p w:rsidR="00240E60" w:rsidRDefault="00240E60">
      <w:pPr>
        <w:pStyle w:val="ConsPlusNormal"/>
        <w:jc w:val="both"/>
      </w:pPr>
      <w:r>
        <w:t xml:space="preserve">(в ред. </w:t>
      </w:r>
      <w:hyperlink r:id="rId74">
        <w:r>
          <w:rPr>
            <w:color w:val="0000FF"/>
          </w:rPr>
          <w:t>постановления</w:t>
        </w:r>
      </w:hyperlink>
      <w:r>
        <w:t xml:space="preserve"> Правительства Нижегородской области от 29.04.2025 N 302)</w:t>
      </w:r>
    </w:p>
    <w:p w:rsidR="00240E60" w:rsidRDefault="00240E60">
      <w:pPr>
        <w:pStyle w:val="ConsPlusNormal"/>
        <w:spacing w:before="240"/>
        <w:ind w:firstLine="540"/>
        <w:jc w:val="both"/>
      </w:pPr>
      <w:r>
        <w:t xml:space="preserve">- ведет реестр получателей ежемесячной выплаты, в который включает заявителей, с которыми заключены договоры о ежемесячной выплате, за исключением получателей ежемесячной выплаты, в отношении которых выявлены в соответствии с абзацем вторым настоящего пункта факты несоответствия критериям и (или) требованиям, установленным в </w:t>
      </w:r>
      <w:hyperlink r:id="rId75">
        <w:r>
          <w:rPr>
            <w:color w:val="0000FF"/>
          </w:rPr>
          <w:t>пункте 3 статьи 2</w:t>
        </w:r>
      </w:hyperlink>
      <w:r>
        <w:t xml:space="preserve"> Закона, а также получателей ежемесячной выплаты, осуществляющих трудовую деятельность в сельскохозяйственных организациях, не соответствующих критериям и (или) условию, установленным в </w:t>
      </w:r>
      <w:hyperlink r:id="rId76">
        <w:r>
          <w:rPr>
            <w:color w:val="0000FF"/>
          </w:rPr>
          <w:t>пункте 1 статьи 2</w:t>
        </w:r>
      </w:hyperlink>
      <w:r>
        <w:t xml:space="preserve"> Закона;</w:t>
      </w:r>
    </w:p>
    <w:p w:rsidR="00240E60" w:rsidRDefault="00240E60">
      <w:pPr>
        <w:pStyle w:val="ConsPlusNormal"/>
        <w:jc w:val="both"/>
      </w:pPr>
      <w:r>
        <w:t xml:space="preserve">(в ред. постановлений Правительства Нижегородской области от 08.04.2024 </w:t>
      </w:r>
      <w:hyperlink r:id="rId77">
        <w:r>
          <w:rPr>
            <w:color w:val="0000FF"/>
          </w:rPr>
          <w:t>N 163</w:t>
        </w:r>
      </w:hyperlink>
      <w:r>
        <w:t xml:space="preserve">, от 29.04.2025 </w:t>
      </w:r>
      <w:hyperlink r:id="rId78">
        <w:r>
          <w:rPr>
            <w:color w:val="0000FF"/>
          </w:rPr>
          <w:t>N 302</w:t>
        </w:r>
      </w:hyperlink>
      <w:r>
        <w:t>)</w:t>
      </w:r>
    </w:p>
    <w:p w:rsidR="00240E60" w:rsidRDefault="00240E60">
      <w:pPr>
        <w:pStyle w:val="ConsPlusNormal"/>
        <w:spacing w:before="240"/>
        <w:ind w:firstLine="540"/>
        <w:jc w:val="both"/>
      </w:pPr>
      <w:r>
        <w:t>- ежемесячно направляет актуализированный реестр получателей ежемесячной выплаты в управление областного казначейства.</w:t>
      </w:r>
    </w:p>
    <w:p w:rsidR="00240E60" w:rsidRDefault="00240E60">
      <w:pPr>
        <w:pStyle w:val="ConsPlusNormal"/>
        <w:jc w:val="both"/>
      </w:pPr>
      <w:r>
        <w:t xml:space="preserve">(в ред. </w:t>
      </w:r>
      <w:hyperlink r:id="rId79">
        <w:r>
          <w:rPr>
            <w:color w:val="0000FF"/>
          </w:rPr>
          <w:t>постановления</w:t>
        </w:r>
      </w:hyperlink>
      <w:r>
        <w:t xml:space="preserve"> Правительства Нижегородской области от 29.04.2025 N 302)</w:t>
      </w:r>
    </w:p>
    <w:p w:rsidR="00240E60" w:rsidRDefault="00240E60">
      <w:pPr>
        <w:pStyle w:val="ConsPlusNormal"/>
        <w:spacing w:before="240"/>
        <w:ind w:firstLine="540"/>
        <w:jc w:val="both"/>
      </w:pPr>
      <w:r>
        <w:t xml:space="preserve">3.8. Управление областного казначейства производит санкционирование </w:t>
      </w:r>
      <w:r>
        <w:lastRenderedPageBreak/>
        <w:t>оплаты денежных обязательств областного бюджета с лицевого счета Минсельхозпрода, открытого в управлении областного казначейства, в пределах утвержденных и доведенных до Минсельхозпрода бюджетных ассигнований и лимитов бюджетных обязательств на текущий финансовый год в установленном законодательством порядке.</w:t>
      </w:r>
    </w:p>
    <w:p w:rsidR="00240E60" w:rsidRDefault="00240E60">
      <w:pPr>
        <w:pStyle w:val="ConsPlusNormal"/>
        <w:jc w:val="both"/>
      </w:pPr>
      <w:r>
        <w:t xml:space="preserve">(п. 3.8 в ред. </w:t>
      </w:r>
      <w:hyperlink r:id="rId80">
        <w:r>
          <w:rPr>
            <w:color w:val="0000FF"/>
          </w:rPr>
          <w:t>постановления</w:t>
        </w:r>
      </w:hyperlink>
      <w:r>
        <w:t xml:space="preserve"> Правительства Нижегородской области от 29.04.2025 N 302)</w:t>
      </w:r>
    </w:p>
    <w:p w:rsidR="00240E60" w:rsidRDefault="00240E60">
      <w:pPr>
        <w:pStyle w:val="ConsPlusNormal"/>
        <w:spacing w:before="240"/>
        <w:ind w:firstLine="540"/>
        <w:jc w:val="both"/>
      </w:pPr>
      <w:r>
        <w:t>3.9. Минсельхозпрод производит перечисление средств на выплату ежемесячной выплаты на лицевые счета молодых специалистов, открытые в кредитных организациях.</w:t>
      </w:r>
    </w:p>
    <w:p w:rsidR="00240E60" w:rsidRDefault="00240E60">
      <w:pPr>
        <w:pStyle w:val="ConsPlusNormal"/>
        <w:jc w:val="both"/>
      </w:pPr>
      <w:r>
        <w:t xml:space="preserve">(в ред. постановлений Правительства Нижегородской области от 08.04.2024 </w:t>
      </w:r>
      <w:hyperlink r:id="rId81">
        <w:r>
          <w:rPr>
            <w:color w:val="0000FF"/>
          </w:rPr>
          <w:t>N 163</w:t>
        </w:r>
      </w:hyperlink>
      <w:r>
        <w:t xml:space="preserve">, от 29.04.2025 </w:t>
      </w:r>
      <w:hyperlink r:id="rId82">
        <w:r>
          <w:rPr>
            <w:color w:val="0000FF"/>
          </w:rPr>
          <w:t>N 302</w:t>
        </w:r>
      </w:hyperlink>
      <w:r>
        <w:t>)</w:t>
      </w:r>
    </w:p>
    <w:p w:rsidR="00240E60" w:rsidRDefault="00240E60">
      <w:pPr>
        <w:pStyle w:val="ConsPlusNormal"/>
        <w:spacing w:before="240"/>
        <w:ind w:firstLine="540"/>
        <w:jc w:val="both"/>
      </w:pPr>
      <w:r>
        <w:t>3.10. Ежемесячная выплата, назначенная молодому специалисту или назначенная молодому работнику до 1 января 2025 г., прекращается по следующим основаниям:</w:t>
      </w:r>
    </w:p>
    <w:p w:rsidR="00240E60" w:rsidRDefault="00240E60">
      <w:pPr>
        <w:pStyle w:val="ConsPlusNormal"/>
        <w:jc w:val="both"/>
      </w:pPr>
      <w:r>
        <w:t xml:space="preserve">(в ред. </w:t>
      </w:r>
      <w:hyperlink r:id="rId83">
        <w:r>
          <w:rPr>
            <w:color w:val="0000FF"/>
          </w:rPr>
          <w:t>постановления</w:t>
        </w:r>
      </w:hyperlink>
      <w:r>
        <w:t xml:space="preserve"> Правительства Нижегородской области от 29.04.2025 N 302)</w:t>
      </w:r>
    </w:p>
    <w:p w:rsidR="00240E60" w:rsidRDefault="00240E60">
      <w:pPr>
        <w:pStyle w:val="ConsPlusNormal"/>
        <w:spacing w:before="240"/>
        <w:ind w:firstLine="540"/>
        <w:jc w:val="both"/>
      </w:pPr>
      <w:r>
        <w:t>- расторжение или прекращение трудового договора;</w:t>
      </w:r>
    </w:p>
    <w:p w:rsidR="00240E60" w:rsidRDefault="00240E60">
      <w:pPr>
        <w:pStyle w:val="ConsPlusNormal"/>
        <w:spacing w:before="240"/>
        <w:ind w:firstLine="540"/>
        <w:jc w:val="both"/>
      </w:pPr>
      <w:r>
        <w:t xml:space="preserve">- изменение трудового договора в связи с переводом молодого специалиста на другую должность (за исключением перевода молодого специалиста на должность, соответствующую полученному образованию, указанному в </w:t>
      </w:r>
      <w:hyperlink r:id="rId84">
        <w:r>
          <w:rPr>
            <w:color w:val="0000FF"/>
          </w:rPr>
          <w:t>подпункте "а" пункта 3 статьи 2</w:t>
        </w:r>
      </w:hyperlink>
      <w:r>
        <w:t xml:space="preserve"> Закона) или переводом молодого работника на другую работу (за исключением перевода молодого работника на работу для осуществления видов профессиональной деятельности, указанных в </w:t>
      </w:r>
      <w:hyperlink r:id="rId85">
        <w:r>
          <w:rPr>
            <w:color w:val="0000FF"/>
          </w:rPr>
          <w:t>подпунктах "а"</w:t>
        </w:r>
      </w:hyperlink>
      <w:r>
        <w:t xml:space="preserve"> - </w:t>
      </w:r>
      <w:hyperlink r:id="rId86">
        <w:r>
          <w:rPr>
            <w:color w:val="0000FF"/>
          </w:rPr>
          <w:t>"г" пункта 4 статьи 2</w:t>
        </w:r>
      </w:hyperlink>
      <w:r>
        <w:t xml:space="preserve"> Закона);</w:t>
      </w:r>
    </w:p>
    <w:p w:rsidR="00240E60" w:rsidRDefault="00240E60">
      <w:pPr>
        <w:pStyle w:val="ConsPlusNormal"/>
        <w:spacing w:before="240"/>
        <w:ind w:firstLine="540"/>
        <w:jc w:val="both"/>
      </w:pPr>
      <w:r>
        <w:t xml:space="preserve">- несоответствие сельскохозяйственной организации критериям и (или) условию, установленным в </w:t>
      </w:r>
      <w:hyperlink r:id="rId87">
        <w:r>
          <w:rPr>
            <w:color w:val="0000FF"/>
          </w:rPr>
          <w:t>пункте 1 статьи 2</w:t>
        </w:r>
      </w:hyperlink>
      <w:r>
        <w:t xml:space="preserve"> Закона;</w:t>
      </w:r>
    </w:p>
    <w:p w:rsidR="00240E60" w:rsidRDefault="00240E60">
      <w:pPr>
        <w:pStyle w:val="ConsPlusNormal"/>
        <w:spacing w:before="240"/>
        <w:ind w:firstLine="540"/>
        <w:jc w:val="both"/>
      </w:pPr>
      <w:r>
        <w:t>- неисполнение сельскохозяйственной организацией обязательств по представлению отчетности о финансово-экономическом состоянии товаропроизводителей агропромышленного комплекса в порядке, установленном Минсельхозпродом.</w:t>
      </w:r>
    </w:p>
    <w:p w:rsidR="00240E60" w:rsidRDefault="00240E60">
      <w:pPr>
        <w:pStyle w:val="ConsPlusNormal"/>
        <w:spacing w:before="240"/>
        <w:ind w:firstLine="540"/>
        <w:jc w:val="both"/>
      </w:pPr>
      <w:r>
        <w:t>3.11. Ежемесячная выплата прекращается с 1 числа месяца, в котором возникло одно из обстоятельств, являющихся основанием для прекращения ежемесячной выплаты.</w:t>
      </w:r>
    </w:p>
    <w:p w:rsidR="00240E60" w:rsidRDefault="00240E60">
      <w:pPr>
        <w:pStyle w:val="ConsPlusNormal"/>
        <w:spacing w:before="240"/>
        <w:ind w:firstLine="540"/>
        <w:jc w:val="both"/>
      </w:pPr>
      <w:r>
        <w:t>3.12. Средства, выплаченные получателю ежемесячной выплаты в соответствии с настоящим разделом, подлежат возврату в областной бюджет, в размере, выплаченном с 1 числа месяца, в котором возникло одно из обстоятельств, являющихся основанием для прекращения ежемесячной выплаты.</w:t>
      </w:r>
    </w:p>
    <w:p w:rsidR="00240E60" w:rsidRDefault="00240E60">
      <w:pPr>
        <w:pStyle w:val="ConsPlusNormal"/>
        <w:jc w:val="both"/>
      </w:pPr>
      <w:r>
        <w:t xml:space="preserve">(в ред. постановлений Правительства Нижегородской области от 08.04.2024 </w:t>
      </w:r>
      <w:hyperlink r:id="rId88">
        <w:r>
          <w:rPr>
            <w:color w:val="0000FF"/>
          </w:rPr>
          <w:t>N 163</w:t>
        </w:r>
      </w:hyperlink>
      <w:r>
        <w:t xml:space="preserve">, от 29.04.2025 </w:t>
      </w:r>
      <w:hyperlink r:id="rId89">
        <w:r>
          <w:rPr>
            <w:color w:val="0000FF"/>
          </w:rPr>
          <w:t>N 302</w:t>
        </w:r>
      </w:hyperlink>
      <w:r>
        <w:t>)</w:t>
      </w:r>
    </w:p>
    <w:p w:rsidR="00240E60" w:rsidRDefault="00240E60">
      <w:pPr>
        <w:pStyle w:val="ConsPlusNormal"/>
        <w:spacing w:before="240"/>
        <w:ind w:firstLine="540"/>
        <w:jc w:val="both"/>
      </w:pPr>
      <w:r>
        <w:t xml:space="preserve">3.13. При прекращении ежемесячной выплаты до истечения срока, установленного </w:t>
      </w:r>
      <w:hyperlink r:id="rId90">
        <w:r>
          <w:rPr>
            <w:color w:val="0000FF"/>
          </w:rPr>
          <w:t>частью 3 статьи 6</w:t>
        </w:r>
      </w:hyperlink>
      <w:r>
        <w:t xml:space="preserve"> Закона:</w:t>
      </w:r>
    </w:p>
    <w:p w:rsidR="00240E60" w:rsidRDefault="00240E60">
      <w:pPr>
        <w:pStyle w:val="ConsPlusNormal"/>
        <w:spacing w:before="240"/>
        <w:ind w:firstLine="540"/>
        <w:jc w:val="both"/>
      </w:pPr>
      <w:r>
        <w:t xml:space="preserve">- в связи с расторжением трудового договора в соответствии со </w:t>
      </w:r>
      <w:hyperlink r:id="rId91">
        <w:r>
          <w:rPr>
            <w:color w:val="0000FF"/>
          </w:rPr>
          <w:t>статьей 78</w:t>
        </w:r>
      </w:hyperlink>
      <w:r>
        <w:t xml:space="preserve">, или </w:t>
      </w:r>
      <w:hyperlink r:id="rId92">
        <w:r>
          <w:rPr>
            <w:color w:val="0000FF"/>
          </w:rPr>
          <w:t>80</w:t>
        </w:r>
      </w:hyperlink>
      <w:r>
        <w:t xml:space="preserve">, или </w:t>
      </w:r>
      <w:hyperlink r:id="rId93">
        <w:r>
          <w:rPr>
            <w:color w:val="0000FF"/>
          </w:rPr>
          <w:t>81</w:t>
        </w:r>
      </w:hyperlink>
      <w:r>
        <w:t xml:space="preserve"> Трудового кодекса Российской Федерации, - молодой специалист в случае </w:t>
      </w:r>
      <w:r>
        <w:lastRenderedPageBreak/>
        <w:t>заключения трудового договора с другой сельскохозяйственной организацией в срок не позднее трех месяцев со дня расторжения трудового договора с предыдущей сельскохозяйственной организацией имеет право на повторное обращение за назначением ежемесячной выплаты на условиях и в порядке, установленных настоящим разделом, при условии обращения за назначением ежемесячной выплаты в срок не позднее 3 месяцев со дня заключения трудового договора с указанной сельскохозяйственной организацией;</w:t>
      </w:r>
    </w:p>
    <w:p w:rsidR="00240E60" w:rsidRDefault="00240E60">
      <w:pPr>
        <w:pStyle w:val="ConsPlusNormal"/>
        <w:jc w:val="both"/>
      </w:pPr>
      <w:r>
        <w:t xml:space="preserve">(в ред. </w:t>
      </w:r>
      <w:hyperlink r:id="rId94">
        <w:r>
          <w:rPr>
            <w:color w:val="0000FF"/>
          </w:rPr>
          <w:t>постановления</w:t>
        </w:r>
      </w:hyperlink>
      <w:r>
        <w:t xml:space="preserve"> Правительства Нижегородской области от 29.04.2025 N 302)</w:t>
      </w:r>
    </w:p>
    <w:p w:rsidR="00240E60" w:rsidRDefault="00240E60">
      <w:pPr>
        <w:pStyle w:val="ConsPlusNormal"/>
        <w:spacing w:before="240"/>
        <w:ind w:firstLine="540"/>
        <w:jc w:val="both"/>
      </w:pPr>
      <w:r>
        <w:t xml:space="preserve">- в связи с прекращением трудового договора в соответствии с </w:t>
      </w:r>
      <w:hyperlink r:id="rId95">
        <w:r>
          <w:rPr>
            <w:color w:val="0000FF"/>
          </w:rPr>
          <w:t>пунктом 1 части первой статьи 83</w:t>
        </w:r>
      </w:hyperlink>
      <w:r>
        <w:t xml:space="preserve"> Трудового кодекса Российской Федерации, - молодой специалист в случае заключения трудового договора с сельскохозяйственной организацией в срок не позднее трех месяцев со дня окончания прохождения военной службы по призыву или альтернативной гражданской службы и при условии представления документа, подтверждающего прохождение военной службы по призыву или альтернативной гражданской службы, имеет право на повторное обращение за назначением ежемесячной выплаты на условиях и в порядке, установленных настоящим разделом, при условии обращения за назначением ежемесячной выплаты в срок не позднее 3 месяцев со дня заключения трудового договора с указанной сельскохозяйственной организацией;</w:t>
      </w:r>
    </w:p>
    <w:p w:rsidR="00240E60" w:rsidRDefault="00240E60">
      <w:pPr>
        <w:pStyle w:val="ConsPlusNormal"/>
        <w:jc w:val="both"/>
      </w:pPr>
      <w:r>
        <w:t xml:space="preserve">(в ред. </w:t>
      </w:r>
      <w:hyperlink r:id="rId96">
        <w:r>
          <w:rPr>
            <w:color w:val="0000FF"/>
          </w:rPr>
          <w:t>постановления</w:t>
        </w:r>
      </w:hyperlink>
      <w:r>
        <w:t xml:space="preserve"> Правительства Нижегородской области от 29.04.2025 N 302)</w:t>
      </w:r>
    </w:p>
    <w:p w:rsidR="00240E60" w:rsidRDefault="00240E60">
      <w:pPr>
        <w:pStyle w:val="ConsPlusNormal"/>
        <w:spacing w:before="240"/>
        <w:ind w:firstLine="540"/>
        <w:jc w:val="both"/>
      </w:pPr>
      <w:r>
        <w:t xml:space="preserve">абзац исключен. - </w:t>
      </w:r>
      <w:hyperlink r:id="rId97">
        <w:r>
          <w:rPr>
            <w:color w:val="0000FF"/>
          </w:rPr>
          <w:t>Постановление</w:t>
        </w:r>
      </w:hyperlink>
      <w:r>
        <w:t xml:space="preserve"> Правительства Нижегородской области от 29.04.2025 N 302;</w:t>
      </w:r>
    </w:p>
    <w:p w:rsidR="00240E60" w:rsidRDefault="00240E60">
      <w:pPr>
        <w:pStyle w:val="ConsPlusNormal"/>
        <w:spacing w:before="240"/>
        <w:ind w:firstLine="540"/>
        <w:jc w:val="both"/>
      </w:pPr>
      <w:r>
        <w:t xml:space="preserve">- в связи с изменением трудового договора в связи с переводом молодого работника, которому до 1 января 2025 г. назначена ежемесячная выплата, на должность, соответствующую полученному образованию, указанному в </w:t>
      </w:r>
      <w:hyperlink r:id="rId98">
        <w:r>
          <w:rPr>
            <w:color w:val="0000FF"/>
          </w:rPr>
          <w:t>подпункте "а" пункта 3 статьи 2</w:t>
        </w:r>
      </w:hyperlink>
      <w:r>
        <w:t xml:space="preserve"> Закона, молодой специалист имеет право на повторное обращение за назначением ежемесячной выплаты на условиях и в порядке, установленных настоящим разделом, при условии обращения за назначением ежемесячной выплаты в срок не позднее 3 месяцев со дня заключения дополнительного соглашения к трудовому договору.</w:t>
      </w:r>
    </w:p>
    <w:p w:rsidR="00240E60" w:rsidRDefault="00240E60">
      <w:pPr>
        <w:pStyle w:val="ConsPlusNormal"/>
        <w:jc w:val="both"/>
      </w:pPr>
      <w:r>
        <w:t xml:space="preserve">(в ред. </w:t>
      </w:r>
      <w:hyperlink r:id="rId99">
        <w:r>
          <w:rPr>
            <w:color w:val="0000FF"/>
          </w:rPr>
          <w:t>постановления</w:t>
        </w:r>
      </w:hyperlink>
      <w:r>
        <w:t xml:space="preserve"> Правительства Нижегородской области от 29.04.2025 N 302)</w:t>
      </w:r>
    </w:p>
    <w:p w:rsidR="00240E60" w:rsidRDefault="00240E60">
      <w:pPr>
        <w:pStyle w:val="ConsPlusNormal"/>
        <w:spacing w:before="240"/>
        <w:ind w:firstLine="540"/>
        <w:jc w:val="both"/>
      </w:pPr>
      <w:r>
        <w:t xml:space="preserve">Ежемесячная выплата в соответствии с настоящим пунктом назначается до истечения оставшегося срока, установленного </w:t>
      </w:r>
      <w:hyperlink r:id="rId100">
        <w:r>
          <w:rPr>
            <w:color w:val="0000FF"/>
          </w:rPr>
          <w:t>частью 3 статьи 6</w:t>
        </w:r>
      </w:hyperlink>
      <w:r>
        <w:t xml:space="preserve"> Закона.</w:t>
      </w:r>
    </w:p>
    <w:p w:rsidR="00240E60" w:rsidRDefault="00240E60">
      <w:pPr>
        <w:pStyle w:val="ConsPlusNormal"/>
        <w:spacing w:before="240"/>
        <w:ind w:firstLine="540"/>
        <w:jc w:val="both"/>
      </w:pPr>
      <w:r>
        <w:t>3.14. Получатели ежемесячной выплаты, сельскохозяйственные организации обязаны в рамках договора о ежемесячной выплате информировать Минсельхозпрод (Управление) о возникновении обстоятельств, являющихся основанием для прекращения ежемесячной выплаты, в срок не позднее 3 рабочих дней со дня наступления таких обстоятельств. В случае поступления указанной информации в Управление, Управление информирует Минсельхозпрод не позднее 1 рабочего дня со дня выявления вышеуказанных обстоятельств.</w:t>
      </w:r>
    </w:p>
    <w:p w:rsidR="00240E60" w:rsidRDefault="00240E60">
      <w:pPr>
        <w:pStyle w:val="ConsPlusNormal"/>
        <w:jc w:val="both"/>
      </w:pPr>
      <w:r>
        <w:t xml:space="preserve">(п. 3.14 в ред. </w:t>
      </w:r>
      <w:hyperlink r:id="rId101">
        <w:r>
          <w:rPr>
            <w:color w:val="0000FF"/>
          </w:rPr>
          <w:t>постановления</w:t>
        </w:r>
      </w:hyperlink>
      <w:r>
        <w:t xml:space="preserve"> Правительства Нижегородской области от 29.04.2025 N 302)</w:t>
      </w:r>
    </w:p>
    <w:p w:rsidR="00240E60" w:rsidRDefault="00240E60">
      <w:pPr>
        <w:pStyle w:val="ConsPlusNormal"/>
        <w:spacing w:before="240"/>
        <w:ind w:firstLine="540"/>
        <w:jc w:val="both"/>
      </w:pPr>
      <w:r>
        <w:t xml:space="preserve">3.15. Минсельхозпрод в срок не позднее 7 рабочих дней со дня получения документов, содержащих информацию, указанную в пункте 3.14 настоящего Положения, уведомляет получателя ежемесячной выплаты о прекращении ежемесячной выплаты, а в случаях, предусмотренных пунктом 3.12 настоящего </w:t>
      </w:r>
      <w:r>
        <w:lastRenderedPageBreak/>
        <w:t>Положения, предъявляет требование о возврате средств, выплаченных получателю ежемесячной выплаты.</w:t>
      </w:r>
    </w:p>
    <w:p w:rsidR="00240E60" w:rsidRDefault="00240E60">
      <w:pPr>
        <w:pStyle w:val="ConsPlusNormal"/>
        <w:jc w:val="both"/>
      </w:pPr>
      <w:r>
        <w:t xml:space="preserve">(в ред. </w:t>
      </w:r>
      <w:hyperlink r:id="rId102">
        <w:r>
          <w:rPr>
            <w:color w:val="0000FF"/>
          </w:rPr>
          <w:t>постановления</w:t>
        </w:r>
      </w:hyperlink>
      <w:r>
        <w:t xml:space="preserve"> Правительства Нижегородской области от 08.04.2024 N 163)</w:t>
      </w:r>
    </w:p>
    <w:p w:rsidR="00240E60" w:rsidRDefault="00240E60">
      <w:pPr>
        <w:pStyle w:val="ConsPlusNormal"/>
        <w:spacing w:before="240"/>
        <w:ind w:firstLine="540"/>
        <w:jc w:val="both"/>
      </w:pPr>
      <w:r>
        <w:t>В случае невыполнения получателем ежемесячной выплаты требования о возврате средств, выплаченных получателю ежемесячной выплаты, в течение 30 календарных дней со дня получения требования, взыскание средств производится в судебном порядке в соответствии с законодательством Российской Федерации.</w:t>
      </w:r>
    </w:p>
    <w:p w:rsidR="00240E60" w:rsidRDefault="00240E60">
      <w:pPr>
        <w:pStyle w:val="ConsPlusNormal"/>
        <w:jc w:val="both"/>
      </w:pPr>
      <w:r>
        <w:t xml:space="preserve">(в ред. </w:t>
      </w:r>
      <w:hyperlink r:id="rId103">
        <w:r>
          <w:rPr>
            <w:color w:val="0000FF"/>
          </w:rPr>
          <w:t>постановления</w:t>
        </w:r>
      </w:hyperlink>
      <w:r>
        <w:t xml:space="preserve"> Правительства Нижегородской области от 08.04.2024 N 163)</w:t>
      </w:r>
    </w:p>
    <w:p w:rsidR="00240E60" w:rsidRDefault="00240E60">
      <w:pPr>
        <w:pStyle w:val="ConsPlusNormal"/>
        <w:spacing w:before="240"/>
        <w:ind w:firstLine="540"/>
        <w:jc w:val="both"/>
      </w:pPr>
      <w:r>
        <w:t>3.16. Прекращение ежемесячной выплаты является основанием для расторжения Минсельхозпродом договора о ежемесячной выплате в одностороннем порядке.</w:t>
      </w:r>
    </w:p>
    <w:p w:rsidR="00240E60" w:rsidRDefault="00240E60">
      <w:pPr>
        <w:pStyle w:val="ConsPlusNormal"/>
      </w:pPr>
    </w:p>
    <w:p w:rsidR="00240E60" w:rsidRDefault="00240E60">
      <w:pPr>
        <w:pStyle w:val="ConsPlusTitle"/>
        <w:jc w:val="center"/>
        <w:outlineLvl w:val="1"/>
      </w:pPr>
      <w:r>
        <w:t>4. Условия, порядок назначения и выплаты,</w:t>
      </w:r>
    </w:p>
    <w:p w:rsidR="00240E60" w:rsidRDefault="00240E60">
      <w:pPr>
        <w:pStyle w:val="ConsPlusTitle"/>
        <w:jc w:val="center"/>
      </w:pPr>
      <w:r>
        <w:t>основания и порядок возврата пособия</w:t>
      </w:r>
    </w:p>
    <w:p w:rsidR="00240E60" w:rsidRDefault="00240E60">
      <w:pPr>
        <w:pStyle w:val="ConsPlusNormal"/>
      </w:pPr>
    </w:p>
    <w:p w:rsidR="00240E60" w:rsidRDefault="00240E60">
      <w:pPr>
        <w:pStyle w:val="ConsPlusNormal"/>
        <w:ind w:firstLine="540"/>
        <w:jc w:val="both"/>
      </w:pPr>
      <w:r>
        <w:t>4.1. Условием назначения и выплаты молодому специалисту пособия является осуществление им трудовой деятельности на основании трудового договора.</w:t>
      </w:r>
    </w:p>
    <w:p w:rsidR="00240E60" w:rsidRDefault="00240E60">
      <w:pPr>
        <w:pStyle w:val="ConsPlusNormal"/>
        <w:spacing w:before="240"/>
        <w:ind w:firstLine="540"/>
        <w:jc w:val="both"/>
      </w:pPr>
      <w:r>
        <w:t>4.2. Назначение пособия осуществляется на основании заявления о назначении пособия, составленного по форме, утвержденной Минсельхозпродом, и следующих документов:</w:t>
      </w:r>
    </w:p>
    <w:p w:rsidR="00240E60" w:rsidRDefault="00240E60">
      <w:pPr>
        <w:pStyle w:val="ConsPlusNormal"/>
        <w:spacing w:before="240"/>
        <w:ind w:firstLine="540"/>
        <w:jc w:val="both"/>
      </w:pPr>
      <w:r>
        <w:t>1) копии паспорта или иного документа, удостоверяющего личность молодого специалиста;</w:t>
      </w:r>
    </w:p>
    <w:p w:rsidR="00240E60" w:rsidRDefault="00240E60">
      <w:pPr>
        <w:pStyle w:val="ConsPlusNormal"/>
        <w:spacing w:before="240"/>
        <w:ind w:firstLine="540"/>
        <w:jc w:val="both"/>
      </w:pPr>
      <w:r>
        <w:t>2) согласия молодого специалиста на обработку персональных данных, составленного по форме, утвержденной Минсельхозпродом;</w:t>
      </w:r>
    </w:p>
    <w:p w:rsidR="00240E60" w:rsidRDefault="00240E60">
      <w:pPr>
        <w:pStyle w:val="ConsPlusNormal"/>
        <w:spacing w:before="240"/>
        <w:ind w:firstLine="540"/>
        <w:jc w:val="both"/>
      </w:pPr>
      <w:r>
        <w:t>3) копии трудового договора;</w:t>
      </w:r>
    </w:p>
    <w:p w:rsidR="00240E60" w:rsidRDefault="00240E60">
      <w:pPr>
        <w:pStyle w:val="ConsPlusNormal"/>
        <w:spacing w:before="240"/>
        <w:ind w:firstLine="540"/>
        <w:jc w:val="both"/>
      </w:pPr>
      <w:r>
        <w:t>4) сведений о трудовой деятельности или копии трудовой книжки установленного образца;</w:t>
      </w:r>
    </w:p>
    <w:p w:rsidR="00240E60" w:rsidRDefault="00240E60">
      <w:pPr>
        <w:pStyle w:val="ConsPlusNormal"/>
        <w:spacing w:before="240"/>
        <w:ind w:firstLine="540"/>
        <w:jc w:val="both"/>
      </w:pPr>
      <w:r>
        <w:t>5) сведений об образовании и квалификации молодого специалиста или копий документов, содержащих указанные сведения;</w:t>
      </w:r>
    </w:p>
    <w:p w:rsidR="00240E60" w:rsidRDefault="00240E60">
      <w:pPr>
        <w:pStyle w:val="ConsPlusNormal"/>
        <w:spacing w:before="240"/>
        <w:ind w:firstLine="540"/>
        <w:jc w:val="both"/>
      </w:pPr>
      <w:r>
        <w:t>6) соглашения о выплате пособия, составленного по форме, утвержденной Минсельхозпродом (далее - соглашение о выплате пособия), заключенного между Минсельхозпродом, молодым специалистом и уполномоченным лицом сельскохозяйственной организации и содержащего обязательство молодого специалиста отработать в сельскохозяйственной организации не менее 5 лет со дня заключения соглашения о выплате пособия.</w:t>
      </w:r>
    </w:p>
    <w:p w:rsidR="00240E60" w:rsidRDefault="00240E60">
      <w:pPr>
        <w:pStyle w:val="ConsPlusNormal"/>
        <w:jc w:val="both"/>
      </w:pPr>
      <w:r>
        <w:t xml:space="preserve">(в ред. </w:t>
      </w:r>
      <w:hyperlink r:id="rId104">
        <w:r>
          <w:rPr>
            <w:color w:val="0000FF"/>
          </w:rPr>
          <w:t>постановления</w:t>
        </w:r>
      </w:hyperlink>
      <w:r>
        <w:t xml:space="preserve"> Правительства Нижегородской области от 29.04.2025 N 302)</w:t>
      </w:r>
    </w:p>
    <w:p w:rsidR="00240E60" w:rsidRDefault="00240E60">
      <w:pPr>
        <w:pStyle w:val="ConsPlusNormal"/>
        <w:spacing w:before="240"/>
        <w:ind w:firstLine="540"/>
        <w:jc w:val="both"/>
      </w:pPr>
      <w:bookmarkStart w:id="18" w:name="P251"/>
      <w:bookmarkEnd w:id="18"/>
      <w:r>
        <w:t>4.3. Молодой специалист, претендующий на получение пособия, подает в письменной форме при личном обращении в Минсельхозпрод либо через Управление следующие документы:</w:t>
      </w:r>
    </w:p>
    <w:p w:rsidR="00240E60" w:rsidRDefault="00240E60">
      <w:pPr>
        <w:pStyle w:val="ConsPlusNormal"/>
        <w:jc w:val="both"/>
      </w:pPr>
      <w:r>
        <w:t xml:space="preserve">(в ред. </w:t>
      </w:r>
      <w:hyperlink r:id="rId105">
        <w:r>
          <w:rPr>
            <w:color w:val="0000FF"/>
          </w:rPr>
          <w:t>постановления</w:t>
        </w:r>
      </w:hyperlink>
      <w:r>
        <w:t xml:space="preserve"> Правительства Нижегородской области от 29.04.2025 N 302)</w:t>
      </w:r>
    </w:p>
    <w:p w:rsidR="00240E60" w:rsidRDefault="00240E60">
      <w:pPr>
        <w:pStyle w:val="ConsPlusNormal"/>
        <w:spacing w:before="240"/>
        <w:ind w:firstLine="540"/>
        <w:jc w:val="both"/>
      </w:pPr>
      <w:r>
        <w:t>1) заявление о назначении пособия;</w:t>
      </w:r>
    </w:p>
    <w:p w:rsidR="00240E60" w:rsidRDefault="00240E60">
      <w:pPr>
        <w:pStyle w:val="ConsPlusNormal"/>
        <w:spacing w:before="240"/>
        <w:ind w:firstLine="540"/>
        <w:jc w:val="both"/>
      </w:pPr>
      <w:r>
        <w:lastRenderedPageBreak/>
        <w:t xml:space="preserve">2) документы, указанные в </w:t>
      </w:r>
      <w:hyperlink w:anchor="P153">
        <w:r>
          <w:rPr>
            <w:color w:val="0000FF"/>
          </w:rPr>
          <w:t>пунктах 1</w:t>
        </w:r>
      </w:hyperlink>
      <w:r>
        <w:t xml:space="preserve"> - </w:t>
      </w:r>
      <w:hyperlink w:anchor="P155">
        <w:r>
          <w:rPr>
            <w:color w:val="0000FF"/>
          </w:rPr>
          <w:t>3 пункта 3.3</w:t>
        </w:r>
      </w:hyperlink>
      <w:r>
        <w:t xml:space="preserve"> настоящего Положения;</w:t>
      </w:r>
    </w:p>
    <w:p w:rsidR="00240E60" w:rsidRDefault="00240E60">
      <w:pPr>
        <w:pStyle w:val="ConsPlusNormal"/>
        <w:spacing w:before="240"/>
        <w:ind w:firstLine="540"/>
        <w:jc w:val="both"/>
      </w:pPr>
      <w:r>
        <w:t>3) проект соглашения о выплате пособия, составленный в трех экземплярах, подписанных молодым специалистом и уполномоченным лицом сельскохозяйственной организации.</w:t>
      </w:r>
    </w:p>
    <w:p w:rsidR="00240E60" w:rsidRDefault="00240E60">
      <w:pPr>
        <w:pStyle w:val="ConsPlusNormal"/>
        <w:spacing w:before="240"/>
        <w:ind w:firstLine="540"/>
        <w:jc w:val="both"/>
      </w:pPr>
      <w:r>
        <w:t>Минсельхозпрод (Управление) не вправе требовать от заявителя:</w:t>
      </w:r>
    </w:p>
    <w:p w:rsidR="00240E60" w:rsidRDefault="00240E60">
      <w:pPr>
        <w:pStyle w:val="ConsPlusNormal"/>
        <w:spacing w:before="240"/>
        <w:ind w:firstLine="540"/>
        <w:jc w:val="both"/>
      </w:pPr>
      <w:r>
        <w:t>- представления документов или сведений, а также осуществления действий, представление или осуществление которых не предусмотрено настоящим разделом;</w:t>
      </w:r>
    </w:p>
    <w:p w:rsidR="00240E60" w:rsidRDefault="00240E60">
      <w:pPr>
        <w:pStyle w:val="ConsPlusNormal"/>
        <w:spacing w:before="240"/>
        <w:ind w:firstLine="540"/>
        <w:jc w:val="both"/>
      </w:pPr>
      <w:r>
        <w:t>- представления документов и сведений,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обязательное представление которых предусмотрено настоящим пунктом.</w:t>
      </w:r>
    </w:p>
    <w:p w:rsidR="00240E60" w:rsidRDefault="00240E60">
      <w:pPr>
        <w:pStyle w:val="ConsPlusNormal"/>
        <w:spacing w:before="240"/>
        <w:ind w:firstLine="540"/>
        <w:jc w:val="both"/>
      </w:pPr>
      <w:r>
        <w:t>Молодой специалист, претендующий на получение пособия, вправе по собственной инициативе представить следующие документы:</w:t>
      </w:r>
    </w:p>
    <w:p w:rsidR="00240E60" w:rsidRDefault="00240E60">
      <w:pPr>
        <w:pStyle w:val="ConsPlusNormal"/>
        <w:spacing w:before="240"/>
        <w:ind w:firstLine="540"/>
        <w:jc w:val="both"/>
      </w:pPr>
      <w:r>
        <w:t>- сведения о трудовой деятельности или копию трудовой книжки установленного образца;</w:t>
      </w:r>
    </w:p>
    <w:p w:rsidR="00240E60" w:rsidRDefault="00240E60">
      <w:pPr>
        <w:pStyle w:val="ConsPlusNormal"/>
        <w:spacing w:before="240"/>
        <w:ind w:firstLine="540"/>
        <w:jc w:val="both"/>
      </w:pPr>
      <w:r>
        <w:t>- копии документов об образовании и квалификации молодого специалиста.</w:t>
      </w:r>
    </w:p>
    <w:p w:rsidR="00240E60" w:rsidRDefault="00240E60">
      <w:pPr>
        <w:pStyle w:val="ConsPlusNormal"/>
        <w:spacing w:before="240"/>
        <w:ind w:firstLine="540"/>
        <w:jc w:val="both"/>
      </w:pPr>
      <w:r>
        <w:t xml:space="preserve">В случае если молодым специалистом, претендующим на получение пособия, не представлены документы, которые он вправе представить по собственной инициативе, Минсельхозпрод самостоятельно получает сведения, содержащиеся в указанных документах, в рамках Федерального </w:t>
      </w:r>
      <w:hyperlink r:id="rId106">
        <w:r>
          <w:rPr>
            <w:color w:val="0000FF"/>
          </w:rPr>
          <w:t>закона</w:t>
        </w:r>
      </w:hyperlink>
      <w:r>
        <w:t xml:space="preserve"> от 27 июля 2010 г. N 210-ФЗ "Об организации предоставления государственных и муниципальных услуг", в соответствии с </w:t>
      </w:r>
      <w:hyperlink w:anchor="P267">
        <w:r>
          <w:rPr>
            <w:color w:val="0000FF"/>
          </w:rPr>
          <w:t>подпунктом 4.4.2 пункта 4.4</w:t>
        </w:r>
      </w:hyperlink>
      <w:r>
        <w:t xml:space="preserve"> настоящего Положения.</w:t>
      </w:r>
    </w:p>
    <w:p w:rsidR="00240E60" w:rsidRDefault="00240E60">
      <w:pPr>
        <w:pStyle w:val="ConsPlusNormal"/>
        <w:spacing w:before="240"/>
        <w:ind w:firstLine="540"/>
        <w:jc w:val="both"/>
      </w:pPr>
      <w:r>
        <w:t>Молодой специалист, претендующий на получение пособия, подает копии документов с предъявлением их оригиналов для удостоверения идентичности (о чем делается отметка лицом, осуществляющим прием документов) либо заверенными в установленном законодательством Российской Федерации порядке.</w:t>
      </w:r>
    </w:p>
    <w:p w:rsidR="00240E60" w:rsidRDefault="00240E60">
      <w:pPr>
        <w:pStyle w:val="ConsPlusNormal"/>
        <w:spacing w:before="240"/>
        <w:ind w:firstLine="540"/>
        <w:jc w:val="both"/>
      </w:pPr>
      <w:r>
        <w:t>В случае поступления заявления о назначении пособия и документов, предусмотренных настоящим пунктом, в Управление, Управление в срок не позднее 30-го календарного дня со дня обращения заявителя с заявлением о назначении пособия представляет их в Минсельхозпрод.</w:t>
      </w:r>
    </w:p>
    <w:p w:rsidR="00240E60" w:rsidRDefault="00240E60">
      <w:pPr>
        <w:pStyle w:val="ConsPlusNormal"/>
        <w:spacing w:before="240"/>
        <w:ind w:firstLine="540"/>
        <w:jc w:val="both"/>
      </w:pPr>
      <w:r>
        <w:t>4.4. Минсельхозпрод:</w:t>
      </w:r>
    </w:p>
    <w:p w:rsidR="00240E60" w:rsidRDefault="00240E60">
      <w:pPr>
        <w:pStyle w:val="ConsPlusNormal"/>
        <w:spacing w:before="240"/>
        <w:ind w:firstLine="540"/>
        <w:jc w:val="both"/>
      </w:pPr>
      <w:r>
        <w:t xml:space="preserve">4.4.1. В день поступления комплекта документов, представленных в соответствии с </w:t>
      </w:r>
      <w:hyperlink w:anchor="P251">
        <w:r>
          <w:rPr>
            <w:color w:val="0000FF"/>
          </w:rPr>
          <w:t>пунктом 4.3</w:t>
        </w:r>
      </w:hyperlink>
      <w:r>
        <w:t xml:space="preserve"> настоящего Положения, регистрирует заявление о назначении пособия.</w:t>
      </w:r>
    </w:p>
    <w:p w:rsidR="00240E60" w:rsidRDefault="00240E60">
      <w:pPr>
        <w:pStyle w:val="ConsPlusNormal"/>
        <w:spacing w:before="240"/>
        <w:ind w:firstLine="540"/>
        <w:jc w:val="both"/>
      </w:pPr>
      <w:bookmarkStart w:id="19" w:name="P267"/>
      <w:bookmarkEnd w:id="19"/>
      <w:r>
        <w:t>4.4.2. Не реже одного раза в квартал:</w:t>
      </w:r>
    </w:p>
    <w:p w:rsidR="00240E60" w:rsidRDefault="00240E60">
      <w:pPr>
        <w:pStyle w:val="ConsPlusNormal"/>
        <w:spacing w:before="240"/>
        <w:ind w:firstLine="540"/>
        <w:jc w:val="both"/>
      </w:pPr>
      <w:r>
        <w:t>1) рассматривает комплект документов на предмет соответствия перечню, установленному пунктом 4.3 настоящего Положения;</w:t>
      </w:r>
    </w:p>
    <w:p w:rsidR="00240E60" w:rsidRDefault="00240E60">
      <w:pPr>
        <w:pStyle w:val="ConsPlusNormal"/>
        <w:spacing w:before="240"/>
        <w:ind w:firstLine="540"/>
        <w:jc w:val="both"/>
      </w:pPr>
      <w:bookmarkStart w:id="20" w:name="P269"/>
      <w:bookmarkEnd w:id="20"/>
      <w:r>
        <w:lastRenderedPageBreak/>
        <w:t>2) в случае если заявителем не представлены документы, которые он вправе представить по собственной инициативе, Минсельхозпрод:</w:t>
      </w:r>
    </w:p>
    <w:p w:rsidR="00240E60" w:rsidRDefault="00240E60">
      <w:pPr>
        <w:pStyle w:val="ConsPlusNormal"/>
        <w:spacing w:before="240"/>
        <w:ind w:firstLine="540"/>
        <w:jc w:val="both"/>
      </w:pPr>
      <w:r>
        <w:t>- при наличии технической возможности формирует и направляет межведомственные запросы:</w:t>
      </w:r>
    </w:p>
    <w:p w:rsidR="00240E60" w:rsidRDefault="00240E60">
      <w:pPr>
        <w:pStyle w:val="ConsPlusNormal"/>
        <w:spacing w:before="240"/>
        <w:ind w:firstLine="540"/>
        <w:jc w:val="both"/>
      </w:pPr>
      <w:r>
        <w:t>в Фонд пенсионного и социального страхования Российской Федерации, предоставляющий государственную услугу по предоставлению сведений о трудовой деятельности зарегистрированного лица, содержащихся в его индивидуальном лицевом счете, о представлении сведений о трудовой деятельности заявителя;</w:t>
      </w:r>
    </w:p>
    <w:p w:rsidR="00240E60" w:rsidRDefault="00240E60">
      <w:pPr>
        <w:pStyle w:val="ConsPlusNormal"/>
        <w:spacing w:before="240"/>
        <w:ind w:firstLine="540"/>
        <w:jc w:val="both"/>
      </w:pPr>
      <w:r>
        <w:t>в Федеральную службу по надзору в сфере образования и науки о представлении из федеральной информационной системы "Федеральный реестр сведений о документах об образовании и (или) о квалификации, документах об обучении" сведений об образовании и квалификации молодого специалиста;</w:t>
      </w:r>
    </w:p>
    <w:p w:rsidR="00240E60" w:rsidRDefault="00240E60">
      <w:pPr>
        <w:pStyle w:val="ConsPlusNormal"/>
        <w:spacing w:before="240"/>
        <w:ind w:firstLine="540"/>
        <w:jc w:val="both"/>
      </w:pPr>
      <w:r>
        <w:t>- при отсутствии технической возможности запрашивает у заявителя один из документов о трудовой деятельности, а также копии документов об образовании и квалификации молодого специалиста;</w:t>
      </w:r>
    </w:p>
    <w:p w:rsidR="00240E60" w:rsidRDefault="00240E60">
      <w:pPr>
        <w:pStyle w:val="ConsPlusNormal"/>
        <w:spacing w:before="240"/>
        <w:ind w:firstLine="540"/>
        <w:jc w:val="both"/>
      </w:pPr>
      <w:r>
        <w:t xml:space="preserve">3) формирует личное дело заявителя, к которому приобщает поступивший комплект документов и документы, полученные в порядке, установленном </w:t>
      </w:r>
      <w:hyperlink w:anchor="P269">
        <w:r>
          <w:rPr>
            <w:color w:val="0000FF"/>
          </w:rPr>
          <w:t>подпунктом 2 подпункта 4.4.2</w:t>
        </w:r>
      </w:hyperlink>
      <w:r>
        <w:t xml:space="preserve"> настоящего пункта;</w:t>
      </w:r>
    </w:p>
    <w:p w:rsidR="00240E60" w:rsidRDefault="00240E60">
      <w:pPr>
        <w:pStyle w:val="ConsPlusNormal"/>
        <w:spacing w:before="240"/>
        <w:ind w:firstLine="540"/>
        <w:jc w:val="both"/>
      </w:pPr>
      <w:r>
        <w:t xml:space="preserve">4) на основании документов, приобщенных к личным делам, проверяет заявителей на предмет соответствия их критериям и требованиям, установленным в </w:t>
      </w:r>
      <w:hyperlink r:id="rId107">
        <w:r>
          <w:rPr>
            <w:color w:val="0000FF"/>
          </w:rPr>
          <w:t>пункте 3 статьи 2</w:t>
        </w:r>
      </w:hyperlink>
      <w:r>
        <w:t xml:space="preserve"> Закона;</w:t>
      </w:r>
    </w:p>
    <w:p w:rsidR="00240E60" w:rsidRDefault="00240E60">
      <w:pPr>
        <w:pStyle w:val="ConsPlusNormal"/>
        <w:spacing w:before="240"/>
        <w:ind w:firstLine="540"/>
        <w:jc w:val="both"/>
      </w:pPr>
      <w:r>
        <w:t xml:space="preserve">5) на основании отчетности о финансово-экономическом состоянии товаропроизводителей агропромышленного комплекса, предоставляемой сельскохозяйственными организациями в порядке, установленном Минсельхозпродом, проверяет сельскохозяйственные организации на предмет соответствия их критериям и условию, установленным в </w:t>
      </w:r>
      <w:hyperlink r:id="rId108">
        <w:r>
          <w:rPr>
            <w:color w:val="0000FF"/>
          </w:rPr>
          <w:t>пункте 1 статьи 2</w:t>
        </w:r>
      </w:hyperlink>
      <w:r>
        <w:t xml:space="preserve"> Закона;</w:t>
      </w:r>
    </w:p>
    <w:p w:rsidR="00240E60" w:rsidRDefault="00240E60">
      <w:pPr>
        <w:pStyle w:val="ConsPlusNormal"/>
        <w:spacing w:before="240"/>
        <w:ind w:firstLine="540"/>
        <w:jc w:val="both"/>
      </w:pPr>
      <w:r>
        <w:t xml:space="preserve">6) принимает решение о назначении пособия или, при наличии оснований для отказа, указанных в </w:t>
      </w:r>
      <w:hyperlink w:anchor="P283">
        <w:r>
          <w:rPr>
            <w:color w:val="0000FF"/>
          </w:rPr>
          <w:t>пункте 4.5</w:t>
        </w:r>
      </w:hyperlink>
      <w:r>
        <w:t xml:space="preserve"> настоящего Положения, - об отказе в его назначении.</w:t>
      </w:r>
    </w:p>
    <w:p w:rsidR="00240E60" w:rsidRDefault="00240E60">
      <w:pPr>
        <w:pStyle w:val="ConsPlusNormal"/>
        <w:spacing w:before="240"/>
        <w:ind w:firstLine="540"/>
        <w:jc w:val="both"/>
      </w:pPr>
      <w:r>
        <w:t>Решение о назначении (об отказе в назначении) пособия оформляется приказом Минсельхозпрода (далее - приказ о назначении (об отказе в назначении) пособия).</w:t>
      </w:r>
    </w:p>
    <w:p w:rsidR="00240E60" w:rsidRDefault="00240E60">
      <w:pPr>
        <w:pStyle w:val="ConsPlusNormal"/>
        <w:spacing w:before="240"/>
        <w:ind w:firstLine="540"/>
        <w:jc w:val="both"/>
      </w:pPr>
      <w:r>
        <w:t xml:space="preserve">Решение об отказе в назначении пособия, принятое в отношении заявителя, не лишает его права обратиться повторно за назначением пособия в порядке, установленном </w:t>
      </w:r>
      <w:hyperlink w:anchor="P251">
        <w:r>
          <w:rPr>
            <w:color w:val="0000FF"/>
          </w:rPr>
          <w:t>пунктом 4.3</w:t>
        </w:r>
      </w:hyperlink>
      <w:r>
        <w:t xml:space="preserve"> настоящего Положения, после устранения обстоятельств, послуживших основанием для отказа.</w:t>
      </w:r>
    </w:p>
    <w:p w:rsidR="00240E60" w:rsidRDefault="00240E60">
      <w:pPr>
        <w:pStyle w:val="ConsPlusNormal"/>
        <w:spacing w:before="240"/>
        <w:ind w:firstLine="540"/>
        <w:jc w:val="both"/>
      </w:pPr>
      <w:r>
        <w:t>4.4.3. В течение 7 рабочих дней с даты принятия приказа о назначении (об отказе в назначении) пособия:</w:t>
      </w:r>
    </w:p>
    <w:p w:rsidR="00240E60" w:rsidRDefault="00240E60">
      <w:pPr>
        <w:pStyle w:val="ConsPlusNormal"/>
        <w:spacing w:before="240"/>
        <w:ind w:firstLine="540"/>
        <w:jc w:val="both"/>
      </w:pPr>
      <w:r>
        <w:t xml:space="preserve">- уведомляет заявителей, обратившихся с заявлением о назначении пособия непосредственно в Минсельхозпрод, о принятом решении, а также направляет копию приказа о назначении (об отказе в назначении) пособия в Управления для доведения принятого решения до сведения заявителей, обратившихся с заявлениями о назначении пособия через Управления. Решение об отказе в назначении пособия </w:t>
      </w:r>
      <w:r>
        <w:lastRenderedPageBreak/>
        <w:t>доводится с мотивированным обоснованием отказа;</w:t>
      </w:r>
    </w:p>
    <w:p w:rsidR="00240E60" w:rsidRDefault="00240E60">
      <w:pPr>
        <w:pStyle w:val="ConsPlusNormal"/>
        <w:spacing w:before="240"/>
        <w:ind w:firstLine="540"/>
        <w:jc w:val="both"/>
      </w:pPr>
      <w:r>
        <w:t>- подписывает проекты соглашений о выплате пособия заявителям, в отношении которых принято решение о назначении пособия.</w:t>
      </w:r>
    </w:p>
    <w:p w:rsidR="00240E60" w:rsidRDefault="00240E60">
      <w:pPr>
        <w:pStyle w:val="ConsPlusNormal"/>
        <w:spacing w:before="240"/>
        <w:ind w:firstLine="540"/>
        <w:jc w:val="both"/>
      </w:pPr>
      <w:bookmarkStart w:id="21" w:name="P283"/>
      <w:bookmarkEnd w:id="21"/>
      <w:r>
        <w:t>4.5. Основания для отказа в назначении пособия:</w:t>
      </w:r>
    </w:p>
    <w:p w:rsidR="00240E60" w:rsidRDefault="00240E60">
      <w:pPr>
        <w:pStyle w:val="ConsPlusNormal"/>
        <w:spacing w:before="240"/>
        <w:ind w:firstLine="540"/>
        <w:jc w:val="both"/>
      </w:pPr>
      <w:r>
        <w:t xml:space="preserve">- представление документов, указанных в </w:t>
      </w:r>
      <w:hyperlink w:anchor="P251">
        <w:r>
          <w:rPr>
            <w:color w:val="0000FF"/>
          </w:rPr>
          <w:t>пункте 4.3</w:t>
        </w:r>
      </w:hyperlink>
      <w:r>
        <w:t xml:space="preserve"> настоящего Положения, не в полном объеме (за исключением документов, которые заявитель вправе представить по собственной инициативе);</w:t>
      </w:r>
    </w:p>
    <w:p w:rsidR="00240E60" w:rsidRDefault="00240E60">
      <w:pPr>
        <w:pStyle w:val="ConsPlusNormal"/>
        <w:spacing w:before="240"/>
        <w:ind w:firstLine="540"/>
        <w:jc w:val="both"/>
      </w:pPr>
      <w:r>
        <w:t xml:space="preserve">- несоответствие заявителя критериям и (или) требованиям, установленным в </w:t>
      </w:r>
      <w:hyperlink r:id="rId109">
        <w:r>
          <w:rPr>
            <w:color w:val="0000FF"/>
          </w:rPr>
          <w:t>пункте 3 статьи 2</w:t>
        </w:r>
      </w:hyperlink>
      <w:r>
        <w:t xml:space="preserve"> Закона;</w:t>
      </w:r>
    </w:p>
    <w:p w:rsidR="00240E60" w:rsidRDefault="00240E60">
      <w:pPr>
        <w:pStyle w:val="ConsPlusNormal"/>
        <w:spacing w:before="240"/>
        <w:ind w:firstLine="540"/>
        <w:jc w:val="both"/>
      </w:pPr>
      <w:r>
        <w:t xml:space="preserve">- несоответствие сельскохозяйственной организации критериям и (или) условию, установленным в </w:t>
      </w:r>
      <w:hyperlink r:id="rId110">
        <w:r>
          <w:rPr>
            <w:color w:val="0000FF"/>
          </w:rPr>
          <w:t>пункте 1 статьи 2</w:t>
        </w:r>
      </w:hyperlink>
      <w:r>
        <w:t xml:space="preserve"> Закона;</w:t>
      </w:r>
    </w:p>
    <w:p w:rsidR="00240E60" w:rsidRDefault="00240E60">
      <w:pPr>
        <w:pStyle w:val="ConsPlusNormal"/>
        <w:spacing w:before="240"/>
        <w:ind w:firstLine="540"/>
        <w:jc w:val="both"/>
      </w:pPr>
      <w:r>
        <w:t>- непредставление сельскохозяйственной организацией отчетности о финансово-экономическом состоянии товаропроизводителей агропромышленного комплекса в порядке, установленном Минсельхозпродом;</w:t>
      </w:r>
    </w:p>
    <w:p w:rsidR="00240E60" w:rsidRDefault="00240E60">
      <w:pPr>
        <w:pStyle w:val="ConsPlusNormal"/>
        <w:spacing w:before="240"/>
        <w:ind w:firstLine="540"/>
        <w:jc w:val="both"/>
      </w:pPr>
      <w:r>
        <w:t xml:space="preserve">- обращение заявителя на получение пособия, ранее являвшегося получателем пособия (единовременной выплаты) или мер государственной поддержки в соответствии с </w:t>
      </w:r>
      <w:hyperlink r:id="rId111">
        <w:r>
          <w:rPr>
            <w:color w:val="0000FF"/>
          </w:rPr>
          <w:t>Законом</w:t>
        </w:r>
      </w:hyperlink>
      <w:r>
        <w:t xml:space="preserve"> Нижегородской области от 1 ноября 2008 г. N 149-З "О мерах государственной поддержки кадрового потенциала агропромышленного комплекса Нижегородской области".</w:t>
      </w:r>
    </w:p>
    <w:p w:rsidR="00240E60" w:rsidRDefault="00240E60">
      <w:pPr>
        <w:pStyle w:val="ConsPlusNormal"/>
        <w:jc w:val="both"/>
      </w:pPr>
      <w:r>
        <w:t xml:space="preserve">(в ред. </w:t>
      </w:r>
      <w:hyperlink r:id="rId112">
        <w:r>
          <w:rPr>
            <w:color w:val="0000FF"/>
          </w:rPr>
          <w:t>постановления</w:t>
        </w:r>
      </w:hyperlink>
      <w:r>
        <w:t xml:space="preserve"> Правительства Нижегородской области от 08.04.2024 N 163)</w:t>
      </w:r>
    </w:p>
    <w:p w:rsidR="00240E60" w:rsidRDefault="00240E60">
      <w:pPr>
        <w:pStyle w:val="ConsPlusNormal"/>
        <w:spacing w:before="240"/>
        <w:ind w:firstLine="540"/>
        <w:jc w:val="both"/>
      </w:pPr>
      <w:r>
        <w:t>4.6. Пособие назначается в месяце, следующем за месяцем, в котором принято решение о назначении пособия, и выплачивается единовременно.</w:t>
      </w:r>
    </w:p>
    <w:p w:rsidR="00240E60" w:rsidRDefault="00240E60">
      <w:pPr>
        <w:pStyle w:val="ConsPlusNormal"/>
        <w:spacing w:before="240"/>
        <w:ind w:firstLine="540"/>
        <w:jc w:val="both"/>
      </w:pPr>
      <w:r>
        <w:t xml:space="preserve">Молодым специалистам, которым пособие выплачивается ежегодно в первые три года работы по трудовому договору в рамках обязательств, принятых соглашениями о выплате пособия, заключенными до 1 января 2022 г., выплата пособия по истечении второго, третьего года работы по трудовому договору осуществляется на основании сведений о трудовой деятельности, получаемых Минсельхозпродом самостоятельно в порядке, установленном </w:t>
      </w:r>
      <w:hyperlink w:anchor="P267">
        <w:r>
          <w:rPr>
            <w:color w:val="0000FF"/>
          </w:rPr>
          <w:t>подпунктом 4.4.2 пункта 4.4</w:t>
        </w:r>
      </w:hyperlink>
      <w:r>
        <w:t xml:space="preserve"> настоящего Положения.</w:t>
      </w:r>
    </w:p>
    <w:p w:rsidR="00240E60" w:rsidRDefault="00240E60">
      <w:pPr>
        <w:pStyle w:val="ConsPlusNormal"/>
        <w:spacing w:before="240"/>
        <w:ind w:firstLine="540"/>
        <w:jc w:val="both"/>
      </w:pPr>
      <w:r>
        <w:t>Молодой специалист, указанный в абзаце втором настоящего пункта, вправе по истечении второго, третьего года работы по трудовому договору представить по собственной инициативе сведения о трудовой деятельности или копию трудовой книжки установленного образца.</w:t>
      </w:r>
    </w:p>
    <w:p w:rsidR="00240E60" w:rsidRDefault="00240E60">
      <w:pPr>
        <w:pStyle w:val="ConsPlusNonformat"/>
        <w:spacing w:before="200"/>
        <w:jc w:val="both"/>
      </w:pPr>
      <w:r>
        <w:t xml:space="preserve">       1</w:t>
      </w:r>
    </w:p>
    <w:p w:rsidR="00240E60" w:rsidRDefault="00240E60">
      <w:pPr>
        <w:pStyle w:val="ConsPlusNonformat"/>
        <w:jc w:val="both"/>
      </w:pPr>
      <w:r>
        <w:t xml:space="preserve">    </w:t>
      </w:r>
      <w:proofErr w:type="gramStart"/>
      <w:r>
        <w:t>4.6 .</w:t>
      </w:r>
      <w:proofErr w:type="gramEnd"/>
      <w:r>
        <w:t xml:space="preserve">  Исключен.  -  </w:t>
      </w:r>
      <w:hyperlink r:id="rId113">
        <w:r>
          <w:rPr>
            <w:color w:val="0000FF"/>
          </w:rPr>
          <w:t>Постановление</w:t>
        </w:r>
      </w:hyperlink>
      <w:r>
        <w:t xml:space="preserve">  Правительства Нижегородской области</w:t>
      </w:r>
    </w:p>
    <w:p w:rsidR="00240E60" w:rsidRDefault="00240E60">
      <w:pPr>
        <w:pStyle w:val="ConsPlusNonformat"/>
        <w:jc w:val="both"/>
      </w:pPr>
      <w:r>
        <w:t>от 29.04.2025 N 302.</w:t>
      </w:r>
    </w:p>
    <w:p w:rsidR="00240E60" w:rsidRDefault="00240E60">
      <w:pPr>
        <w:pStyle w:val="ConsPlusNormal"/>
        <w:ind w:firstLine="540"/>
        <w:jc w:val="both"/>
      </w:pPr>
      <w:r>
        <w:t>4.7. Минсельхозпрод:</w:t>
      </w:r>
    </w:p>
    <w:p w:rsidR="00240E60" w:rsidRDefault="00240E60">
      <w:pPr>
        <w:pStyle w:val="ConsPlusNormal"/>
        <w:spacing w:before="240"/>
        <w:ind w:firstLine="540"/>
        <w:jc w:val="both"/>
      </w:pPr>
      <w:r>
        <w:t>- формирует реестр получателей пособия, в который включает заявителей, с которыми заключены соглашения о выплате пособия;</w:t>
      </w:r>
    </w:p>
    <w:p w:rsidR="00240E60" w:rsidRDefault="00240E60">
      <w:pPr>
        <w:pStyle w:val="ConsPlusNormal"/>
        <w:jc w:val="both"/>
      </w:pPr>
      <w:r>
        <w:t xml:space="preserve">(в ред. </w:t>
      </w:r>
      <w:hyperlink r:id="rId114">
        <w:r>
          <w:rPr>
            <w:color w:val="0000FF"/>
          </w:rPr>
          <w:t>постановления</w:t>
        </w:r>
      </w:hyperlink>
      <w:r>
        <w:t xml:space="preserve"> Правительства Нижегородской области от 29.04.2025 N 302)</w:t>
      </w:r>
    </w:p>
    <w:p w:rsidR="00240E60" w:rsidRDefault="00240E60">
      <w:pPr>
        <w:pStyle w:val="ConsPlusNormal"/>
        <w:spacing w:before="240"/>
        <w:ind w:firstLine="540"/>
        <w:jc w:val="both"/>
      </w:pPr>
      <w:r>
        <w:t xml:space="preserve">- направляет реестр получателей пособия в управление областного </w:t>
      </w:r>
      <w:r>
        <w:lastRenderedPageBreak/>
        <w:t>казначейства.</w:t>
      </w:r>
    </w:p>
    <w:p w:rsidR="00240E60" w:rsidRDefault="00240E60">
      <w:pPr>
        <w:pStyle w:val="ConsPlusNormal"/>
        <w:jc w:val="both"/>
      </w:pPr>
      <w:r>
        <w:t xml:space="preserve">(в ред. </w:t>
      </w:r>
      <w:hyperlink r:id="rId115">
        <w:r>
          <w:rPr>
            <w:color w:val="0000FF"/>
          </w:rPr>
          <w:t>постановления</w:t>
        </w:r>
      </w:hyperlink>
      <w:r>
        <w:t xml:space="preserve"> Правительства Нижегородской области от 29.04.2025 N 302)</w:t>
      </w:r>
    </w:p>
    <w:p w:rsidR="00240E60" w:rsidRDefault="00240E60">
      <w:pPr>
        <w:pStyle w:val="ConsPlusNormal"/>
        <w:jc w:val="both"/>
      </w:pPr>
      <w:r>
        <w:t xml:space="preserve">(п. 4.7 в ред. </w:t>
      </w:r>
      <w:hyperlink r:id="rId116">
        <w:r>
          <w:rPr>
            <w:color w:val="0000FF"/>
          </w:rPr>
          <w:t>постановления</w:t>
        </w:r>
      </w:hyperlink>
      <w:r>
        <w:t xml:space="preserve"> Правительства Нижегородской области от 08.04.2024 N 163)</w:t>
      </w:r>
    </w:p>
    <w:p w:rsidR="00240E60" w:rsidRDefault="00240E60">
      <w:pPr>
        <w:pStyle w:val="ConsPlusNormal"/>
        <w:spacing w:before="240"/>
        <w:ind w:firstLine="540"/>
        <w:jc w:val="both"/>
      </w:pPr>
      <w:r>
        <w:t>4.8. Управление областного казначейства производит санкционирование оплаты денежных обязательств областного бюджета с лицевого счета Минсельхозпрода, открытого в управлении областного казначейства, в пределах утвержденных и доведенных до Минсельхозпрода бюджетных ассигнований и лимитов бюджетных обязательств на текущий финансовый год в установленном законодательством порядке.</w:t>
      </w:r>
    </w:p>
    <w:p w:rsidR="00240E60" w:rsidRDefault="00240E60">
      <w:pPr>
        <w:pStyle w:val="ConsPlusNormal"/>
        <w:jc w:val="both"/>
      </w:pPr>
      <w:r>
        <w:t xml:space="preserve">(п. 4.8 в ред. </w:t>
      </w:r>
      <w:hyperlink r:id="rId117">
        <w:r>
          <w:rPr>
            <w:color w:val="0000FF"/>
          </w:rPr>
          <w:t>постановления</w:t>
        </w:r>
      </w:hyperlink>
      <w:r>
        <w:t xml:space="preserve"> Правительства Нижегородской области от 29.04.2025 N 302)</w:t>
      </w:r>
    </w:p>
    <w:p w:rsidR="00240E60" w:rsidRDefault="00240E60">
      <w:pPr>
        <w:pStyle w:val="ConsPlusNormal"/>
        <w:spacing w:before="240"/>
        <w:ind w:firstLine="540"/>
        <w:jc w:val="both"/>
      </w:pPr>
      <w:r>
        <w:t>4.9. Минсельхозпрод производит перечисление средств на выплату пособия на лицевые счета молодых специалистов, открытые в кредитных организациях.</w:t>
      </w:r>
    </w:p>
    <w:p w:rsidR="00240E60" w:rsidRDefault="00240E60">
      <w:pPr>
        <w:pStyle w:val="ConsPlusNormal"/>
        <w:jc w:val="both"/>
      </w:pPr>
      <w:r>
        <w:t xml:space="preserve">(в ред. постановлений Правительства Нижегородской области от 08.04.2024 </w:t>
      </w:r>
      <w:hyperlink r:id="rId118">
        <w:r>
          <w:rPr>
            <w:color w:val="0000FF"/>
          </w:rPr>
          <w:t>N 163</w:t>
        </w:r>
      </w:hyperlink>
      <w:r>
        <w:t xml:space="preserve">, от 29.04.2025 </w:t>
      </w:r>
      <w:hyperlink r:id="rId119">
        <w:r>
          <w:rPr>
            <w:color w:val="0000FF"/>
          </w:rPr>
          <w:t>N 302</w:t>
        </w:r>
      </w:hyperlink>
      <w:r>
        <w:t>)</w:t>
      </w:r>
    </w:p>
    <w:p w:rsidR="00240E60" w:rsidRDefault="00240E60">
      <w:pPr>
        <w:pStyle w:val="ConsPlusNormal"/>
        <w:spacing w:before="240"/>
        <w:ind w:firstLine="540"/>
        <w:jc w:val="both"/>
      </w:pPr>
      <w:bookmarkStart w:id="22" w:name="P306"/>
      <w:bookmarkEnd w:id="22"/>
      <w:r>
        <w:t>4.10. Средства, выплаченные получателю пособия в соответствии с настоящим разделом, подлежат возврату в областной бюджет в полном объеме в случае расторжения или прекращения трудового договора до истечения 5 лет со дня заключения соглашения о выплате пособия (за исключением случаев, указанных в пункте 4.11 настоящего Положения).</w:t>
      </w:r>
    </w:p>
    <w:p w:rsidR="00240E60" w:rsidRDefault="00240E60">
      <w:pPr>
        <w:pStyle w:val="ConsPlusNormal"/>
        <w:jc w:val="both"/>
      </w:pPr>
      <w:r>
        <w:t xml:space="preserve">(п. 4.10 в ред. </w:t>
      </w:r>
      <w:hyperlink r:id="rId120">
        <w:r>
          <w:rPr>
            <w:color w:val="0000FF"/>
          </w:rPr>
          <w:t>постановления</w:t>
        </w:r>
      </w:hyperlink>
      <w:r>
        <w:t xml:space="preserve"> Правительства Нижегородской области от 29.04.2025 N 302)</w:t>
      </w:r>
    </w:p>
    <w:p w:rsidR="00240E60" w:rsidRDefault="00240E60">
      <w:pPr>
        <w:pStyle w:val="ConsPlusNormal"/>
        <w:spacing w:before="240"/>
        <w:ind w:firstLine="540"/>
        <w:jc w:val="both"/>
      </w:pPr>
      <w:r>
        <w:t xml:space="preserve">4.11. В случае прекращения выплаты в связи с расторжением трудового договора на основании </w:t>
      </w:r>
      <w:hyperlink r:id="rId121">
        <w:r>
          <w:rPr>
            <w:color w:val="0000FF"/>
          </w:rPr>
          <w:t>статей 78</w:t>
        </w:r>
      </w:hyperlink>
      <w:r>
        <w:t xml:space="preserve"> или </w:t>
      </w:r>
      <w:hyperlink r:id="rId122">
        <w:r>
          <w:rPr>
            <w:color w:val="0000FF"/>
          </w:rPr>
          <w:t>80</w:t>
        </w:r>
      </w:hyperlink>
      <w:r>
        <w:t xml:space="preserve">, </w:t>
      </w:r>
      <w:hyperlink r:id="rId123">
        <w:r>
          <w:rPr>
            <w:color w:val="0000FF"/>
          </w:rPr>
          <w:t>пунктов 1</w:t>
        </w:r>
      </w:hyperlink>
      <w:r>
        <w:t xml:space="preserve"> - </w:t>
      </w:r>
      <w:hyperlink r:id="rId124">
        <w:r>
          <w:rPr>
            <w:color w:val="0000FF"/>
          </w:rPr>
          <w:t>4 статьи 81</w:t>
        </w:r>
      </w:hyperlink>
      <w:r>
        <w:t xml:space="preserve"> Трудового кодекса Российской Федерации возврат средств, выплаченных получателю пособия, не осуществляется в случае его трудоустройства в другую сельскохозяйственную организацию, соответствующую критериям и условию, установленным в </w:t>
      </w:r>
      <w:hyperlink r:id="rId125">
        <w:r>
          <w:rPr>
            <w:color w:val="0000FF"/>
          </w:rPr>
          <w:t>пункте 1 статьи 2</w:t>
        </w:r>
      </w:hyperlink>
      <w:r>
        <w:t xml:space="preserve"> Закона, на основное место работы и должность, соответствующую полученному образованию, на условиях полного рабочего времени по трудовому договору, заключенному на неопределенный срок либо на оставшийся до истечения 5 лет период, при условии представления указанного трудового договора в Минсельхозпрод в срок не позднее одного месяца с даты прекращения трудовых отношений с предыдущей сельскохозяйственной организацией.</w:t>
      </w:r>
    </w:p>
    <w:p w:rsidR="00240E60" w:rsidRDefault="00240E60">
      <w:pPr>
        <w:pStyle w:val="ConsPlusNormal"/>
        <w:jc w:val="both"/>
      </w:pPr>
      <w:r>
        <w:t xml:space="preserve">(в ред. </w:t>
      </w:r>
      <w:hyperlink r:id="rId126">
        <w:r>
          <w:rPr>
            <w:color w:val="0000FF"/>
          </w:rPr>
          <w:t>постановления</w:t>
        </w:r>
      </w:hyperlink>
      <w:r>
        <w:t xml:space="preserve"> Правительства Нижегородской области от 08.04.2024 N 163)</w:t>
      </w:r>
    </w:p>
    <w:p w:rsidR="00240E60" w:rsidRDefault="00240E60">
      <w:pPr>
        <w:pStyle w:val="ConsPlusNormal"/>
        <w:spacing w:before="240"/>
        <w:ind w:firstLine="540"/>
        <w:jc w:val="both"/>
      </w:pPr>
      <w:r>
        <w:t xml:space="preserve">В случае прекращения выплаты в связи с прекращением трудового договора по основаниям, предусмотренным </w:t>
      </w:r>
      <w:hyperlink r:id="rId127">
        <w:r>
          <w:rPr>
            <w:color w:val="0000FF"/>
          </w:rPr>
          <w:t>пунктами 1</w:t>
        </w:r>
      </w:hyperlink>
      <w:r>
        <w:t xml:space="preserve">, </w:t>
      </w:r>
      <w:hyperlink r:id="rId128">
        <w:r>
          <w:rPr>
            <w:color w:val="0000FF"/>
          </w:rPr>
          <w:t>5</w:t>
        </w:r>
      </w:hyperlink>
      <w:r>
        <w:t xml:space="preserve"> - </w:t>
      </w:r>
      <w:hyperlink r:id="rId129">
        <w:r>
          <w:rPr>
            <w:color w:val="0000FF"/>
          </w:rPr>
          <w:t>7 статьи 83</w:t>
        </w:r>
      </w:hyperlink>
      <w:r>
        <w:t xml:space="preserve"> Трудового кодекса Российской Федерации, возврат средств, выплаченных получателю пособия, не осуществляется.</w:t>
      </w:r>
    </w:p>
    <w:p w:rsidR="00240E60" w:rsidRDefault="00240E60">
      <w:pPr>
        <w:pStyle w:val="ConsPlusNormal"/>
        <w:jc w:val="both"/>
      </w:pPr>
      <w:r>
        <w:t xml:space="preserve">(в ред. </w:t>
      </w:r>
      <w:hyperlink r:id="rId130">
        <w:r>
          <w:rPr>
            <w:color w:val="0000FF"/>
          </w:rPr>
          <w:t>постановления</w:t>
        </w:r>
      </w:hyperlink>
      <w:r>
        <w:t xml:space="preserve"> Правительства Нижегородской области от 08.04.2024 N 163)</w:t>
      </w:r>
    </w:p>
    <w:p w:rsidR="00240E60" w:rsidRDefault="00240E60">
      <w:pPr>
        <w:pStyle w:val="ConsPlusNormal"/>
        <w:spacing w:before="240"/>
        <w:ind w:firstLine="540"/>
        <w:jc w:val="both"/>
      </w:pPr>
      <w:r>
        <w:t xml:space="preserve">4.12. Получатели пособия, сельскохозяйственные организации обязаны в рамках соглашения о выплате пособия информировать Минсельхозпрод (Управление) о возникновении обстоятельств, являющихся основанием для возврата выплаченных средств, в срок не позднее 1 рабочего дня со дня наступления таких обстоятельств. В случае поступления указанной информации в Управление, Управление информирует Минсельхозпрод не позднее 3 рабочих дней со дня выявления вышеуказанных </w:t>
      </w:r>
      <w:r>
        <w:lastRenderedPageBreak/>
        <w:t>обстоятельств.</w:t>
      </w:r>
    </w:p>
    <w:p w:rsidR="00240E60" w:rsidRDefault="00240E60">
      <w:pPr>
        <w:pStyle w:val="ConsPlusNormal"/>
        <w:jc w:val="both"/>
      </w:pPr>
      <w:r>
        <w:t xml:space="preserve">(п. 4.12 в ред. </w:t>
      </w:r>
      <w:hyperlink r:id="rId131">
        <w:r>
          <w:rPr>
            <w:color w:val="0000FF"/>
          </w:rPr>
          <w:t>постановления</w:t>
        </w:r>
      </w:hyperlink>
      <w:r>
        <w:t xml:space="preserve"> Правительства Нижегородской области от 29.04.2025 N 302)</w:t>
      </w:r>
    </w:p>
    <w:p w:rsidR="00240E60" w:rsidRDefault="00240E60">
      <w:pPr>
        <w:pStyle w:val="ConsPlusNormal"/>
        <w:spacing w:before="240"/>
        <w:ind w:firstLine="540"/>
        <w:jc w:val="both"/>
      </w:pPr>
      <w:r>
        <w:t xml:space="preserve">4.13. Минсельхозпрод один раз в полугодие обеспечивает проведение мониторинга соответствия получателей пособия критериям и требованиям, установленным в </w:t>
      </w:r>
      <w:hyperlink r:id="rId132">
        <w:r>
          <w:rPr>
            <w:color w:val="0000FF"/>
          </w:rPr>
          <w:t>пункте 3 статьи 2</w:t>
        </w:r>
      </w:hyperlink>
      <w:r>
        <w:t xml:space="preserve"> Закона, и сельскохозяйственных организаций критериям и условию, установленным в </w:t>
      </w:r>
      <w:hyperlink r:id="rId133">
        <w:r>
          <w:rPr>
            <w:color w:val="0000FF"/>
          </w:rPr>
          <w:t>пункте 1 статьи 2</w:t>
        </w:r>
      </w:hyperlink>
      <w:r>
        <w:t xml:space="preserve"> Закона.</w:t>
      </w:r>
    </w:p>
    <w:p w:rsidR="00240E60" w:rsidRDefault="00240E60">
      <w:pPr>
        <w:pStyle w:val="ConsPlusNormal"/>
        <w:spacing w:before="240"/>
        <w:ind w:firstLine="540"/>
        <w:jc w:val="both"/>
      </w:pPr>
      <w:r>
        <w:t xml:space="preserve">4.14. Минсельхозпрод в срок не позднее 7 рабочих дней со дня получения документов, содержащих информацию, указанную в </w:t>
      </w:r>
      <w:hyperlink w:anchor="P306">
        <w:r>
          <w:rPr>
            <w:color w:val="0000FF"/>
          </w:rPr>
          <w:t>пункте 4.10</w:t>
        </w:r>
      </w:hyperlink>
      <w:r>
        <w:t xml:space="preserve"> настоящего Положения, предъявляет получателю пособия требование о возврате средств, выплаченных получателю пособия.</w:t>
      </w:r>
    </w:p>
    <w:p w:rsidR="00240E60" w:rsidRDefault="00240E60">
      <w:pPr>
        <w:pStyle w:val="ConsPlusNormal"/>
        <w:jc w:val="both"/>
      </w:pPr>
      <w:r>
        <w:t xml:space="preserve">(в ред. </w:t>
      </w:r>
      <w:hyperlink r:id="rId134">
        <w:r>
          <w:rPr>
            <w:color w:val="0000FF"/>
          </w:rPr>
          <w:t>постановления</w:t>
        </w:r>
      </w:hyperlink>
      <w:r>
        <w:t xml:space="preserve"> Правительства Нижегородской области от 08.04.2024 N 163)</w:t>
      </w:r>
    </w:p>
    <w:p w:rsidR="00240E60" w:rsidRDefault="00240E60">
      <w:pPr>
        <w:pStyle w:val="ConsPlusNormal"/>
        <w:spacing w:before="240"/>
        <w:ind w:firstLine="540"/>
        <w:jc w:val="both"/>
      </w:pPr>
      <w:r>
        <w:t>В случае невыполнения получателем пособия требования о возврате средств, выплаченных получателю пособия, в течение 30 календарных дней со дня получения требования, взыскание средств производится в судебном порядке в соответствии с законодательством Российской Федерации.</w:t>
      </w:r>
    </w:p>
    <w:p w:rsidR="00240E60" w:rsidRDefault="00240E60">
      <w:pPr>
        <w:pStyle w:val="ConsPlusNormal"/>
        <w:jc w:val="both"/>
      </w:pPr>
      <w:r>
        <w:t xml:space="preserve">(в ред. </w:t>
      </w:r>
      <w:hyperlink r:id="rId135">
        <w:r>
          <w:rPr>
            <w:color w:val="0000FF"/>
          </w:rPr>
          <w:t>постановления</w:t>
        </w:r>
      </w:hyperlink>
      <w:r>
        <w:t xml:space="preserve"> Правительства Нижегородской области от 08.04.2024 N 163)</w:t>
      </w:r>
    </w:p>
    <w:p w:rsidR="00240E60" w:rsidRDefault="00240E60">
      <w:pPr>
        <w:pStyle w:val="ConsPlusNormal"/>
      </w:pPr>
    </w:p>
    <w:p w:rsidR="00240E60" w:rsidRDefault="00240E60">
      <w:pPr>
        <w:pStyle w:val="ConsPlusTitle"/>
        <w:jc w:val="center"/>
        <w:outlineLvl w:val="1"/>
      </w:pPr>
      <w:r>
        <w:t>5. Условия и порядок назначения и выплаты, основания</w:t>
      </w:r>
    </w:p>
    <w:p w:rsidR="00240E60" w:rsidRDefault="00240E60">
      <w:pPr>
        <w:pStyle w:val="ConsPlusTitle"/>
        <w:jc w:val="center"/>
      </w:pPr>
      <w:r>
        <w:t>и порядок возврата единовременной выплаты</w:t>
      </w:r>
    </w:p>
    <w:p w:rsidR="00240E60" w:rsidRDefault="00240E60">
      <w:pPr>
        <w:pStyle w:val="ConsPlusNormal"/>
        <w:jc w:val="center"/>
      </w:pPr>
    </w:p>
    <w:p w:rsidR="00240E60" w:rsidRDefault="00240E60">
      <w:pPr>
        <w:pStyle w:val="ConsPlusNormal"/>
        <w:jc w:val="center"/>
      </w:pPr>
      <w:r>
        <w:t xml:space="preserve">(в ред. </w:t>
      </w:r>
      <w:hyperlink r:id="rId136">
        <w:r>
          <w:rPr>
            <w:color w:val="0000FF"/>
          </w:rPr>
          <w:t>постановления</w:t>
        </w:r>
      </w:hyperlink>
      <w:r>
        <w:t xml:space="preserve"> Правительства Нижегородской области</w:t>
      </w:r>
    </w:p>
    <w:p w:rsidR="00240E60" w:rsidRDefault="00240E60">
      <w:pPr>
        <w:pStyle w:val="ConsPlusNormal"/>
        <w:jc w:val="center"/>
      </w:pPr>
      <w:r>
        <w:t>от 29.04.2025 N 302)</w:t>
      </w:r>
    </w:p>
    <w:p w:rsidR="00240E60" w:rsidRDefault="00240E60">
      <w:pPr>
        <w:pStyle w:val="ConsPlusNormal"/>
      </w:pPr>
    </w:p>
    <w:p w:rsidR="00240E60" w:rsidRDefault="00240E60">
      <w:pPr>
        <w:pStyle w:val="ConsPlusNonformat"/>
        <w:jc w:val="both"/>
      </w:pPr>
      <w:r>
        <w:t xml:space="preserve">    5.1.  </w:t>
      </w:r>
      <w:proofErr w:type="gramStart"/>
      <w:r>
        <w:t>Единовременная  выплата</w:t>
      </w:r>
      <w:proofErr w:type="gramEnd"/>
      <w:r>
        <w:t xml:space="preserve">  предоставляется на цели, предусмотренные</w:t>
      </w:r>
    </w:p>
    <w:p w:rsidR="00240E60" w:rsidRDefault="00240E60">
      <w:pPr>
        <w:pStyle w:val="ConsPlusNonformat"/>
        <w:jc w:val="both"/>
      </w:pPr>
      <w:r>
        <w:t xml:space="preserve">                 1</w:t>
      </w:r>
    </w:p>
    <w:p w:rsidR="00240E60" w:rsidRDefault="00240E60">
      <w:pPr>
        <w:pStyle w:val="ConsPlusNonformat"/>
        <w:jc w:val="both"/>
      </w:pPr>
      <w:hyperlink r:id="rId137">
        <w:r>
          <w:rPr>
            <w:color w:val="0000FF"/>
          </w:rPr>
          <w:t>частью 4 статьи 8</w:t>
        </w:r>
      </w:hyperlink>
      <w:r>
        <w:t xml:space="preserve">  Закона.</w:t>
      </w:r>
    </w:p>
    <w:p w:rsidR="00240E60" w:rsidRDefault="00240E60">
      <w:pPr>
        <w:pStyle w:val="ConsPlusNormal"/>
        <w:ind w:firstLine="540"/>
        <w:jc w:val="both"/>
      </w:pPr>
      <w:r>
        <w:t>5.2. Условия назначения единовременной выплаты:</w:t>
      </w:r>
    </w:p>
    <w:p w:rsidR="00240E60" w:rsidRDefault="00240E60">
      <w:pPr>
        <w:pStyle w:val="ConsPlusNormal"/>
        <w:spacing w:before="240"/>
        <w:ind w:firstLine="540"/>
        <w:jc w:val="both"/>
      </w:pPr>
      <w:r>
        <w:t>1) осуществление молодым специалистом или молодым работником трудовой деятельности по трудовому договору;</w:t>
      </w:r>
    </w:p>
    <w:p w:rsidR="00240E60" w:rsidRDefault="00240E60">
      <w:pPr>
        <w:pStyle w:val="ConsPlusNormal"/>
        <w:spacing w:before="240"/>
        <w:ind w:firstLine="540"/>
        <w:jc w:val="both"/>
      </w:pPr>
      <w:r>
        <w:t>2) наличие у молодого специалиста или молодого работника постоянного места жительства на территории Российской Федерации;</w:t>
      </w:r>
    </w:p>
    <w:p w:rsidR="00240E60" w:rsidRDefault="00240E60">
      <w:pPr>
        <w:pStyle w:val="ConsPlusNormal"/>
        <w:spacing w:before="240"/>
        <w:ind w:firstLine="540"/>
        <w:jc w:val="both"/>
      </w:pPr>
      <w:r>
        <w:t>3) наличие у молодого специалиста или молодого работника по состоянию на 1 января текущего года потребности в улучшении жилищных условий в случае, если:</w:t>
      </w:r>
    </w:p>
    <w:p w:rsidR="00240E60" w:rsidRDefault="00240E60">
      <w:pPr>
        <w:pStyle w:val="ConsPlusNormal"/>
        <w:spacing w:before="240"/>
        <w:ind w:firstLine="540"/>
        <w:jc w:val="both"/>
      </w:pPr>
      <w:bookmarkStart w:id="23" w:name="P333"/>
      <w:bookmarkEnd w:id="23"/>
      <w:r>
        <w:t>- молодой специалист или молодой работник не является нанимателем жилого помещения по договору социального найма, договору найма жилого помещения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или членом семьи собственника жилого помещения. К членам семьи собственника жилого помещения в целях применения настоящего Положения относятся постоянно проживающие совместно с данным собственником в принадлежащем ему жилом помещении его супруг (супруга), а также дети, в том числе усыновленные, внуки, родители, полнородные и неполнородные братья и сестры данного собственника;</w:t>
      </w:r>
    </w:p>
    <w:p w:rsidR="00240E60" w:rsidRDefault="00240E60">
      <w:pPr>
        <w:pStyle w:val="ConsPlusNormal"/>
        <w:spacing w:before="240"/>
        <w:ind w:firstLine="540"/>
        <w:jc w:val="both"/>
      </w:pPr>
      <w:bookmarkStart w:id="24" w:name="P334"/>
      <w:bookmarkEnd w:id="24"/>
      <w:r>
        <w:t xml:space="preserve">- молодой специалист или молодой работник является нанимателем жилого </w:t>
      </w:r>
      <w:r>
        <w:lastRenderedPageBreak/>
        <w:t>помещения по договору социального найма, договору найма жилого помещения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при обеспеченности общей площадью жилого помещения на одного члена семьи менее 30 квадратных метров;</w:t>
      </w:r>
    </w:p>
    <w:p w:rsidR="00240E60" w:rsidRDefault="00240E60">
      <w:pPr>
        <w:pStyle w:val="ConsPlusNormal"/>
        <w:spacing w:before="240"/>
        <w:ind w:firstLine="540"/>
        <w:jc w:val="both"/>
      </w:pPr>
      <w:bookmarkStart w:id="25" w:name="P335"/>
      <w:bookmarkEnd w:id="25"/>
      <w:r>
        <w:t xml:space="preserve">- молодой специалист или молодой работник признан нуждающимся в улучшении жилищных условий на основании </w:t>
      </w:r>
      <w:hyperlink r:id="rId138">
        <w:r>
          <w:rPr>
            <w:color w:val="0000FF"/>
          </w:rPr>
          <w:t>статьи 51</w:t>
        </w:r>
      </w:hyperlink>
      <w:r>
        <w:t xml:space="preserve"> Жилищного кодекса Российской Федерации.</w:t>
      </w:r>
    </w:p>
    <w:p w:rsidR="00240E60" w:rsidRDefault="00240E60">
      <w:pPr>
        <w:pStyle w:val="ConsPlusNormal"/>
        <w:spacing w:before="240"/>
        <w:ind w:firstLine="540"/>
        <w:jc w:val="both"/>
      </w:pPr>
      <w:r>
        <w:t>5.3. Назначение единовременной выплаты осуществляется на основании заявления о назначении единовременной выплаты, составленного по форме, утвержденной Минсельхозпродом (далее - заявление о назначении единовременной выплаты), и следующих документов:</w:t>
      </w:r>
    </w:p>
    <w:p w:rsidR="00240E60" w:rsidRDefault="00240E60">
      <w:pPr>
        <w:pStyle w:val="ConsPlusNormal"/>
        <w:spacing w:before="240"/>
        <w:ind w:firstLine="540"/>
        <w:jc w:val="both"/>
      </w:pPr>
      <w:bookmarkStart w:id="26" w:name="P337"/>
      <w:bookmarkEnd w:id="26"/>
      <w:r>
        <w:t>1) копий паспортов или иных документов, удостоверяющих личность молодого специалиста или молодого работника и членов его семьи;</w:t>
      </w:r>
    </w:p>
    <w:p w:rsidR="00240E60" w:rsidRDefault="00240E60">
      <w:pPr>
        <w:pStyle w:val="ConsPlusNormal"/>
        <w:spacing w:before="240"/>
        <w:ind w:firstLine="540"/>
        <w:jc w:val="both"/>
      </w:pPr>
      <w:r>
        <w:t>2) согласия молодого специалиста или молодого работника и членов его семьи на обработку персональных данных;</w:t>
      </w:r>
    </w:p>
    <w:p w:rsidR="00240E60" w:rsidRDefault="00240E60">
      <w:pPr>
        <w:pStyle w:val="ConsPlusNormal"/>
        <w:spacing w:before="240"/>
        <w:ind w:firstLine="540"/>
        <w:jc w:val="both"/>
      </w:pPr>
      <w:bookmarkStart w:id="27" w:name="P339"/>
      <w:bookmarkEnd w:id="27"/>
      <w:r>
        <w:t>3) копии трудового договора;</w:t>
      </w:r>
    </w:p>
    <w:p w:rsidR="00240E60" w:rsidRDefault="00240E60">
      <w:pPr>
        <w:pStyle w:val="ConsPlusNormal"/>
        <w:spacing w:before="240"/>
        <w:ind w:firstLine="540"/>
        <w:jc w:val="both"/>
      </w:pPr>
      <w:r>
        <w:t>4) сведений о трудовой деятельности или копии трудовой книжки установленного образца;</w:t>
      </w:r>
    </w:p>
    <w:p w:rsidR="00240E60" w:rsidRDefault="00240E60">
      <w:pPr>
        <w:pStyle w:val="ConsPlusNormal"/>
        <w:spacing w:before="240"/>
        <w:ind w:firstLine="540"/>
        <w:jc w:val="both"/>
      </w:pPr>
      <w:r>
        <w:t>5) сведений об образовании и квалификации молодого специалиста или копий документов, содержащих указанные сведения (в случае если на получение единовременной выплаты претендует молодой специалист);</w:t>
      </w:r>
    </w:p>
    <w:p w:rsidR="00240E60" w:rsidRDefault="00240E60">
      <w:pPr>
        <w:pStyle w:val="ConsPlusNormal"/>
        <w:spacing w:before="240"/>
        <w:ind w:firstLine="540"/>
        <w:jc w:val="both"/>
      </w:pPr>
      <w:r>
        <w:t>6) сведений о государственной регистрации актов гражданского состояния (рождения, заключения брака), подтверждающих родственные отношения молодого специалиста или молодого работника с членами его семьи, или копий документов, содержащих указанные сведения (при наличии соответствующего обстоятельства);</w:t>
      </w:r>
    </w:p>
    <w:p w:rsidR="00240E60" w:rsidRDefault="00240E60">
      <w:pPr>
        <w:pStyle w:val="ConsPlusNormal"/>
        <w:spacing w:before="240"/>
        <w:ind w:firstLine="540"/>
        <w:jc w:val="both"/>
      </w:pPr>
      <w:r>
        <w:t>7) информации о регистрации по месту жительства на территории Российской Федерации;</w:t>
      </w:r>
    </w:p>
    <w:p w:rsidR="00240E60" w:rsidRDefault="00240E60">
      <w:pPr>
        <w:pStyle w:val="ConsPlusNormal"/>
        <w:spacing w:before="240"/>
        <w:ind w:firstLine="540"/>
        <w:jc w:val="both"/>
      </w:pPr>
      <w:r>
        <w:t>8) документов, подтверждающих потребность в улучшении жилищных условий:</w:t>
      </w:r>
    </w:p>
    <w:p w:rsidR="00240E60" w:rsidRDefault="00240E60">
      <w:pPr>
        <w:pStyle w:val="ConsPlusNormal"/>
        <w:spacing w:before="240"/>
        <w:ind w:firstLine="540"/>
        <w:jc w:val="both"/>
      </w:pPr>
      <w:r>
        <w:t xml:space="preserve">- в случаях, предусмотренных </w:t>
      </w:r>
      <w:hyperlink w:anchor="P333">
        <w:r>
          <w:rPr>
            <w:color w:val="0000FF"/>
          </w:rPr>
          <w:t>абзацами пятым</w:t>
        </w:r>
      </w:hyperlink>
      <w:r>
        <w:t xml:space="preserve">, </w:t>
      </w:r>
      <w:hyperlink w:anchor="P334">
        <w:r>
          <w:rPr>
            <w:color w:val="0000FF"/>
          </w:rPr>
          <w:t>шестым пункта 5.2</w:t>
        </w:r>
      </w:hyperlink>
      <w:r>
        <w:t xml:space="preserve"> настоящего Положения:</w:t>
      </w:r>
    </w:p>
    <w:p w:rsidR="00240E60" w:rsidRDefault="00240E60">
      <w:pPr>
        <w:pStyle w:val="ConsPlusNormal"/>
        <w:spacing w:before="240"/>
        <w:ind w:firstLine="540"/>
        <w:jc w:val="both"/>
      </w:pPr>
      <w:r>
        <w:t>сведений о предоставлении (непредоставлении) молодому специалисту или молодому работнику и членам его семьи жилого помещения по договору социального найма, договору найма жилого помещения жилищного фонда социального использования или копий документов, содержащих указанные сведения;</w:t>
      </w:r>
    </w:p>
    <w:p w:rsidR="00240E60" w:rsidRDefault="00240E60">
      <w:pPr>
        <w:pStyle w:val="ConsPlusNormal"/>
        <w:spacing w:before="240"/>
        <w:ind w:firstLine="540"/>
        <w:jc w:val="both"/>
      </w:pPr>
      <w:r>
        <w:t xml:space="preserve">выписок из Единого государственного реестра недвижимости о правах отдельного лица на имевшиеся (имеющиеся) у него объекты недвижимости и копий правоустанавливающих документов на объекты недвижимости, права на которые не </w:t>
      </w:r>
      <w:r>
        <w:lastRenderedPageBreak/>
        <w:t>зарегистрированы в Едином государственном реестре недвижимости, на молодого специалиста или молодого работника и каждого члена семьи;</w:t>
      </w:r>
    </w:p>
    <w:p w:rsidR="00240E60" w:rsidRDefault="00240E60">
      <w:pPr>
        <w:pStyle w:val="ConsPlusNormal"/>
        <w:spacing w:before="240"/>
        <w:ind w:firstLine="540"/>
        <w:jc w:val="both"/>
      </w:pPr>
      <w:r>
        <w:t xml:space="preserve">- в случае, предусмотренном </w:t>
      </w:r>
      <w:hyperlink w:anchor="P335">
        <w:r>
          <w:rPr>
            <w:color w:val="0000FF"/>
          </w:rPr>
          <w:t>абзацем седьмым пункта 5.2</w:t>
        </w:r>
      </w:hyperlink>
      <w:r>
        <w:t xml:space="preserve"> настоящего Положения, - сведений о приеме молодого специалиста или молодого работника и членов его семьи на учет граждан в качестве нуждающихся в жилых помещениях, предоставляемых по договорам социального найма, на основании </w:t>
      </w:r>
      <w:hyperlink r:id="rId139">
        <w:r>
          <w:rPr>
            <w:color w:val="0000FF"/>
          </w:rPr>
          <w:t>статьи 51</w:t>
        </w:r>
      </w:hyperlink>
      <w:r>
        <w:t xml:space="preserve"> Жилищного кодекса Российской Федерации или копий документов, содержащих указанные сведения;</w:t>
      </w:r>
    </w:p>
    <w:p w:rsidR="00240E60" w:rsidRDefault="00240E60">
      <w:pPr>
        <w:pStyle w:val="ConsPlusNormal"/>
        <w:spacing w:before="240"/>
        <w:ind w:firstLine="540"/>
        <w:jc w:val="both"/>
      </w:pPr>
      <w:r>
        <w:t>9) соглашения о единовременной выплате, составленного по форме, утвержденной Минсельхозпродом (далее - соглашение о единовременной выплате), заключенного между Минсельхозпродом, молодым специалистом или молодым работником и уполномоченным лицом сельскохозяйственной организации и содержащего обязательство молодого специалиста или молодого работника отработать в сельскохозяйственной организации не менее 5 лет со дня заключения соглашения о единовременной выплате;</w:t>
      </w:r>
    </w:p>
    <w:p w:rsidR="00240E60" w:rsidRDefault="00240E60">
      <w:pPr>
        <w:pStyle w:val="ConsPlusNonformat"/>
        <w:spacing w:before="200"/>
        <w:jc w:val="both"/>
      </w:pPr>
      <w:r>
        <w:t xml:space="preserve">    10)  </w:t>
      </w:r>
      <w:proofErr w:type="gramStart"/>
      <w:r>
        <w:t>копий  документов</w:t>
      </w:r>
      <w:proofErr w:type="gramEnd"/>
      <w:r>
        <w:t xml:space="preserve">,  указанных  в  </w:t>
      </w:r>
      <w:hyperlink w:anchor="P417">
        <w:r>
          <w:rPr>
            <w:color w:val="0000FF"/>
          </w:rPr>
          <w:t>пункте 5.7</w:t>
        </w:r>
      </w:hyperlink>
      <w:r>
        <w:t xml:space="preserve"> настоящего положения,</w:t>
      </w:r>
    </w:p>
    <w:p w:rsidR="00240E60" w:rsidRDefault="00240E60">
      <w:pPr>
        <w:pStyle w:val="ConsPlusNonformat"/>
        <w:jc w:val="both"/>
      </w:pPr>
      <w:r>
        <w:t xml:space="preserve">подтверждающих  понесенные затраты на цели, предусмотренные </w:t>
      </w:r>
      <w:hyperlink r:id="rId140">
        <w:r>
          <w:rPr>
            <w:color w:val="0000FF"/>
          </w:rPr>
          <w:t>частью 4 статьи</w:t>
        </w:r>
      </w:hyperlink>
    </w:p>
    <w:p w:rsidR="00240E60" w:rsidRDefault="00240E60">
      <w:pPr>
        <w:pStyle w:val="ConsPlusNonformat"/>
        <w:jc w:val="both"/>
      </w:pPr>
      <w:r>
        <w:t xml:space="preserve"> 1</w:t>
      </w:r>
    </w:p>
    <w:p w:rsidR="00240E60" w:rsidRDefault="00240E60">
      <w:pPr>
        <w:pStyle w:val="ConsPlusNonformat"/>
        <w:jc w:val="both"/>
      </w:pPr>
      <w:proofErr w:type="gramStart"/>
      <w:r>
        <w:t>8  Закона</w:t>
      </w:r>
      <w:proofErr w:type="gramEnd"/>
      <w:r>
        <w:t>;</w:t>
      </w:r>
    </w:p>
    <w:p w:rsidR="00240E60" w:rsidRDefault="00240E60">
      <w:pPr>
        <w:pStyle w:val="ConsPlusNonformat"/>
        <w:jc w:val="both"/>
      </w:pPr>
      <w:r>
        <w:t xml:space="preserve">    11)  </w:t>
      </w:r>
      <w:proofErr w:type="gramStart"/>
      <w:r>
        <w:t>копий  документов</w:t>
      </w:r>
      <w:proofErr w:type="gramEnd"/>
      <w:r>
        <w:t>,  содержащих  информацию  о  правах на земельный</w:t>
      </w:r>
    </w:p>
    <w:p w:rsidR="00240E60" w:rsidRDefault="00240E60">
      <w:pPr>
        <w:pStyle w:val="ConsPlusNonformat"/>
        <w:jc w:val="both"/>
      </w:pPr>
      <w:proofErr w:type="gramStart"/>
      <w:r>
        <w:t xml:space="preserve">участок,   </w:t>
      </w:r>
      <w:proofErr w:type="gramEnd"/>
      <w:r>
        <w:t>а  также  копии  уведомления  о  планируемом  строительстве  или</w:t>
      </w:r>
    </w:p>
    <w:p w:rsidR="00240E60" w:rsidRDefault="00240E60">
      <w:pPr>
        <w:pStyle w:val="ConsPlusNonformat"/>
        <w:jc w:val="both"/>
      </w:pPr>
      <w:proofErr w:type="gramStart"/>
      <w:r>
        <w:t>реконструкции  объекта</w:t>
      </w:r>
      <w:proofErr w:type="gramEnd"/>
      <w:r>
        <w:t xml:space="preserve">  индивидуального  жилищного  строительства в случае,</w:t>
      </w:r>
    </w:p>
    <w:p w:rsidR="00240E60" w:rsidRDefault="00240E60">
      <w:pPr>
        <w:pStyle w:val="ConsPlusNonformat"/>
        <w:jc w:val="both"/>
      </w:pPr>
      <w:proofErr w:type="gramStart"/>
      <w:r>
        <w:t>если  молодой</w:t>
      </w:r>
      <w:proofErr w:type="gramEnd"/>
      <w:r>
        <w:t xml:space="preserve">  специалист  или  молодой  работник  претендует на назначение</w:t>
      </w:r>
    </w:p>
    <w:p w:rsidR="00240E60" w:rsidRDefault="00240E60">
      <w:pPr>
        <w:pStyle w:val="ConsPlusNonformat"/>
        <w:jc w:val="both"/>
      </w:pPr>
      <w:r>
        <w:t xml:space="preserve">единовременной  выплаты  на цели,  предусмотренные </w:t>
      </w:r>
      <w:hyperlink r:id="rId141">
        <w:r>
          <w:rPr>
            <w:color w:val="0000FF"/>
          </w:rPr>
          <w:t>пунктами 2</w:t>
        </w:r>
      </w:hyperlink>
      <w:r>
        <w:t xml:space="preserve"> или </w:t>
      </w:r>
      <w:hyperlink r:id="rId142">
        <w:r>
          <w:rPr>
            <w:color w:val="0000FF"/>
          </w:rPr>
          <w:t>3 части 4</w:t>
        </w:r>
      </w:hyperlink>
    </w:p>
    <w:p w:rsidR="00240E60" w:rsidRDefault="00240E60">
      <w:pPr>
        <w:pStyle w:val="ConsPlusNonformat"/>
        <w:jc w:val="both"/>
      </w:pPr>
      <w:r>
        <w:t xml:space="preserve">        1</w:t>
      </w:r>
    </w:p>
    <w:p w:rsidR="00240E60" w:rsidRDefault="00240E60">
      <w:pPr>
        <w:pStyle w:val="ConsPlusNonformat"/>
        <w:jc w:val="both"/>
      </w:pPr>
      <w:r>
        <w:t xml:space="preserve">статьи </w:t>
      </w:r>
      <w:proofErr w:type="gramStart"/>
      <w:r>
        <w:t>8  Закона</w:t>
      </w:r>
      <w:proofErr w:type="gramEnd"/>
      <w:r>
        <w:t>.</w:t>
      </w:r>
    </w:p>
    <w:p w:rsidR="00240E60" w:rsidRDefault="00240E60">
      <w:pPr>
        <w:pStyle w:val="ConsPlusNormal"/>
        <w:ind w:firstLine="540"/>
        <w:jc w:val="both"/>
      </w:pPr>
      <w:bookmarkStart w:id="28" w:name="P361"/>
      <w:bookmarkEnd w:id="28"/>
      <w:r>
        <w:t>5.4. Молодой специалист или молодой работник, претендующий на получение единовременной выплаты, в срок до 1 сентября текущего финансового года подает в письменной форме при личном обращении в Минсельхозпрод либо через Управление следующие документы:</w:t>
      </w:r>
    </w:p>
    <w:p w:rsidR="00240E60" w:rsidRDefault="00240E60">
      <w:pPr>
        <w:pStyle w:val="ConsPlusNormal"/>
        <w:spacing w:before="240"/>
        <w:ind w:firstLine="540"/>
        <w:jc w:val="both"/>
      </w:pPr>
      <w:r>
        <w:t>1) заявление о назначении единовременной выплаты;</w:t>
      </w:r>
    </w:p>
    <w:p w:rsidR="00240E60" w:rsidRDefault="00240E60">
      <w:pPr>
        <w:pStyle w:val="ConsPlusNormal"/>
        <w:spacing w:before="240"/>
        <w:ind w:firstLine="540"/>
        <w:jc w:val="both"/>
      </w:pPr>
      <w:r>
        <w:t xml:space="preserve">2) документы, указанные в </w:t>
      </w:r>
      <w:hyperlink w:anchor="P337">
        <w:r>
          <w:rPr>
            <w:color w:val="0000FF"/>
          </w:rPr>
          <w:t>пунктах 1</w:t>
        </w:r>
      </w:hyperlink>
      <w:r>
        <w:t xml:space="preserve"> - </w:t>
      </w:r>
      <w:hyperlink w:anchor="P339">
        <w:r>
          <w:rPr>
            <w:color w:val="0000FF"/>
          </w:rPr>
          <w:t>3 пункта 5.3</w:t>
        </w:r>
      </w:hyperlink>
      <w:r>
        <w:t xml:space="preserve"> настоящего Положения;</w:t>
      </w:r>
    </w:p>
    <w:p w:rsidR="00240E60" w:rsidRDefault="00240E60">
      <w:pPr>
        <w:pStyle w:val="ConsPlusNormal"/>
        <w:spacing w:before="240"/>
        <w:ind w:firstLine="540"/>
        <w:jc w:val="both"/>
      </w:pPr>
      <w:r>
        <w:t>3) копии документов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 (в случае если на получение единовременной выплаты претендует молодой специалист);</w:t>
      </w:r>
    </w:p>
    <w:p w:rsidR="00240E60" w:rsidRDefault="00240E60">
      <w:pPr>
        <w:pStyle w:val="ConsPlusNormal"/>
        <w:spacing w:before="240"/>
        <w:ind w:firstLine="540"/>
        <w:jc w:val="both"/>
      </w:pPr>
      <w:r>
        <w:t>4) копии свидетельств о государственной регистрации актов гражданского состояния в случае, если они выданы компетентным органом иностранного государства, и их нотариально удостоверенный перевод на русский язык (при наличии соответствующего обстоятельства);</w:t>
      </w:r>
    </w:p>
    <w:p w:rsidR="00240E60" w:rsidRDefault="00240E60">
      <w:pPr>
        <w:pStyle w:val="ConsPlusNormal"/>
        <w:spacing w:before="240"/>
        <w:ind w:firstLine="540"/>
        <w:jc w:val="both"/>
      </w:pPr>
      <w:r>
        <w:t>5) копию свидетельства об усыновлении, если оно выдано органом записи актов гражданского состояния или консульскими учреждениями Российской;</w:t>
      </w:r>
    </w:p>
    <w:p w:rsidR="00240E60" w:rsidRDefault="00240E60">
      <w:pPr>
        <w:pStyle w:val="ConsPlusNormal"/>
        <w:spacing w:before="240"/>
        <w:ind w:firstLine="540"/>
        <w:jc w:val="both"/>
      </w:pPr>
      <w:r>
        <w:t>6) копию документа, имеющего юридическую силу, подтверждающего факт постоянного проживания молодого специалиста или молодого работника на территории Российской Федерации;</w:t>
      </w:r>
    </w:p>
    <w:p w:rsidR="00240E60" w:rsidRDefault="00240E60">
      <w:pPr>
        <w:pStyle w:val="ConsPlusNormal"/>
        <w:spacing w:before="240"/>
        <w:ind w:firstLine="540"/>
        <w:jc w:val="both"/>
      </w:pPr>
      <w:r>
        <w:lastRenderedPageBreak/>
        <w:t>7) проект соглашения о единовременной выплате, составленный в трех экземплярах, подписанных молодым специалистом или молодым работником и уполномоченным лицом сельскохозяйственной организации;</w:t>
      </w:r>
    </w:p>
    <w:p w:rsidR="00240E60" w:rsidRDefault="00240E60">
      <w:pPr>
        <w:pStyle w:val="ConsPlusNonformat"/>
        <w:spacing w:before="200"/>
        <w:jc w:val="both"/>
      </w:pPr>
      <w:r>
        <w:t xml:space="preserve">    8)  </w:t>
      </w:r>
      <w:proofErr w:type="gramStart"/>
      <w:r>
        <w:t>копии  документов</w:t>
      </w:r>
      <w:proofErr w:type="gramEnd"/>
      <w:r>
        <w:t>,  содержащих  информацию  о  правах  на земельный</w:t>
      </w:r>
    </w:p>
    <w:p w:rsidR="00240E60" w:rsidRDefault="00240E60">
      <w:pPr>
        <w:pStyle w:val="ConsPlusNonformat"/>
        <w:jc w:val="both"/>
      </w:pPr>
      <w:proofErr w:type="gramStart"/>
      <w:r>
        <w:t xml:space="preserve">участок,   </w:t>
      </w:r>
      <w:proofErr w:type="gramEnd"/>
      <w:r>
        <w:t>а  также  копии  уведомления  о  планируемом  строительстве  или</w:t>
      </w:r>
    </w:p>
    <w:p w:rsidR="00240E60" w:rsidRDefault="00240E60">
      <w:pPr>
        <w:pStyle w:val="ConsPlusNonformat"/>
        <w:jc w:val="both"/>
      </w:pPr>
      <w:proofErr w:type="gramStart"/>
      <w:r>
        <w:t>реконструкции  объекта</w:t>
      </w:r>
      <w:proofErr w:type="gramEnd"/>
      <w:r>
        <w:t xml:space="preserve">  индивидуального  жилищного  строительства в случае,</w:t>
      </w:r>
    </w:p>
    <w:p w:rsidR="00240E60" w:rsidRDefault="00240E60">
      <w:pPr>
        <w:pStyle w:val="ConsPlusNonformat"/>
        <w:jc w:val="both"/>
      </w:pPr>
      <w:proofErr w:type="gramStart"/>
      <w:r>
        <w:t>если  молодой</w:t>
      </w:r>
      <w:proofErr w:type="gramEnd"/>
      <w:r>
        <w:t xml:space="preserve">  специалист  или  молодой  работник  претендует на назначение</w:t>
      </w:r>
    </w:p>
    <w:p w:rsidR="00240E60" w:rsidRDefault="00240E60">
      <w:pPr>
        <w:pStyle w:val="ConsPlusNonformat"/>
        <w:jc w:val="both"/>
      </w:pPr>
      <w:r>
        <w:t xml:space="preserve">единовременной  выплаты  на цели,  предусмотренные </w:t>
      </w:r>
      <w:hyperlink r:id="rId143">
        <w:r>
          <w:rPr>
            <w:color w:val="0000FF"/>
          </w:rPr>
          <w:t>пунктами 2</w:t>
        </w:r>
      </w:hyperlink>
      <w:r>
        <w:t xml:space="preserve"> или </w:t>
      </w:r>
      <w:hyperlink r:id="rId144">
        <w:r>
          <w:rPr>
            <w:color w:val="0000FF"/>
          </w:rPr>
          <w:t>3 части 4</w:t>
        </w:r>
      </w:hyperlink>
    </w:p>
    <w:p w:rsidR="00240E60" w:rsidRDefault="00240E60">
      <w:pPr>
        <w:pStyle w:val="ConsPlusNonformat"/>
        <w:jc w:val="both"/>
      </w:pPr>
      <w:r>
        <w:t xml:space="preserve">        1</w:t>
      </w:r>
    </w:p>
    <w:p w:rsidR="00240E60" w:rsidRDefault="00240E60">
      <w:pPr>
        <w:pStyle w:val="ConsPlusNonformat"/>
        <w:jc w:val="both"/>
      </w:pPr>
      <w:r>
        <w:t xml:space="preserve">статьи </w:t>
      </w:r>
      <w:proofErr w:type="gramStart"/>
      <w:r>
        <w:t>8  Закона</w:t>
      </w:r>
      <w:proofErr w:type="gramEnd"/>
      <w:r>
        <w:t>.</w:t>
      </w:r>
    </w:p>
    <w:p w:rsidR="00240E60" w:rsidRDefault="00240E60">
      <w:pPr>
        <w:pStyle w:val="ConsPlusNormal"/>
        <w:ind w:firstLine="540"/>
        <w:jc w:val="both"/>
      </w:pPr>
      <w:r>
        <w:t>Минсельхозпрод (Управление) не вправе требовать от заявителя:</w:t>
      </w:r>
    </w:p>
    <w:p w:rsidR="00240E60" w:rsidRDefault="00240E60">
      <w:pPr>
        <w:pStyle w:val="ConsPlusNormal"/>
        <w:spacing w:before="240"/>
        <w:ind w:firstLine="540"/>
        <w:jc w:val="both"/>
      </w:pPr>
      <w:r>
        <w:t>- представления документов или сведений, а также осуществления действий, представление или осуществление которых не предусмотрено настоящим разделом;</w:t>
      </w:r>
    </w:p>
    <w:p w:rsidR="00240E60" w:rsidRDefault="00240E60">
      <w:pPr>
        <w:pStyle w:val="ConsPlusNormal"/>
        <w:spacing w:before="240"/>
        <w:ind w:firstLine="540"/>
        <w:jc w:val="both"/>
      </w:pPr>
      <w:r>
        <w:t>- представления документов и сведений,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обязательное представление которых предусмотрено настоящим пунктом.</w:t>
      </w:r>
    </w:p>
    <w:p w:rsidR="00240E60" w:rsidRDefault="00240E60">
      <w:pPr>
        <w:pStyle w:val="ConsPlusNormal"/>
        <w:spacing w:before="240"/>
        <w:ind w:firstLine="540"/>
        <w:jc w:val="both"/>
      </w:pPr>
      <w:r>
        <w:t>Молодой специалист или молодой работник, претендующий на получение единовременной выплаты, вправе по собственной инициативе представить следующие документы:</w:t>
      </w:r>
    </w:p>
    <w:p w:rsidR="00240E60" w:rsidRDefault="00240E60">
      <w:pPr>
        <w:pStyle w:val="ConsPlusNormal"/>
        <w:spacing w:before="240"/>
        <w:ind w:firstLine="540"/>
        <w:jc w:val="both"/>
      </w:pPr>
      <w:r>
        <w:t>- сведения о трудовой деятельности или копию трудовой книжки установленного образца;</w:t>
      </w:r>
    </w:p>
    <w:p w:rsidR="00240E60" w:rsidRDefault="00240E60">
      <w:pPr>
        <w:pStyle w:val="ConsPlusNormal"/>
        <w:spacing w:before="240"/>
        <w:ind w:firstLine="540"/>
        <w:jc w:val="both"/>
      </w:pPr>
      <w:r>
        <w:t>- копии документов об образовании и квалификации;</w:t>
      </w:r>
    </w:p>
    <w:p w:rsidR="00240E60" w:rsidRDefault="00240E60">
      <w:pPr>
        <w:pStyle w:val="ConsPlusNormal"/>
        <w:spacing w:before="240"/>
        <w:ind w:firstLine="540"/>
        <w:jc w:val="both"/>
      </w:pPr>
      <w:r>
        <w:t>- копии свидетельства о рождении, свидетельства о заключении брака, иных документов, подтверждающих родственные отношения молодого специалиста или молодого работника с членами его семьи (при наличии соответствующего обстоятельства);</w:t>
      </w:r>
    </w:p>
    <w:p w:rsidR="00240E60" w:rsidRDefault="00240E60">
      <w:pPr>
        <w:pStyle w:val="ConsPlusNormal"/>
        <w:spacing w:before="240"/>
        <w:ind w:firstLine="540"/>
        <w:jc w:val="both"/>
      </w:pPr>
      <w:r>
        <w:t>- документы, подтверждающие потребность в улучшении жилищных условий:</w:t>
      </w:r>
    </w:p>
    <w:p w:rsidR="00240E60" w:rsidRDefault="00240E60">
      <w:pPr>
        <w:pStyle w:val="ConsPlusNormal"/>
        <w:spacing w:before="240"/>
        <w:ind w:firstLine="540"/>
        <w:jc w:val="both"/>
      </w:pPr>
      <w:r>
        <w:t xml:space="preserve">в случаях, предусмотренных </w:t>
      </w:r>
      <w:hyperlink w:anchor="P333">
        <w:r>
          <w:rPr>
            <w:color w:val="0000FF"/>
          </w:rPr>
          <w:t>абзацами пятым</w:t>
        </w:r>
      </w:hyperlink>
      <w:r>
        <w:t xml:space="preserve">, </w:t>
      </w:r>
      <w:hyperlink w:anchor="P334">
        <w:r>
          <w:rPr>
            <w:color w:val="0000FF"/>
          </w:rPr>
          <w:t>шестым пункта 5.2</w:t>
        </w:r>
      </w:hyperlink>
      <w:r>
        <w:t xml:space="preserve"> настоящего Положения, - справки о предоставлении (непредоставлении) молодому специалисту или молодому работнику и членам его семьи жилого помещения по договору социального найма, договору найма жилого помещения жилищного фонда социального использования и выписку из Единого государственного реестра недвижимости о правах отдельного лица на имевшиеся (имеющиеся) у него объекты недвижимости;</w:t>
      </w:r>
    </w:p>
    <w:p w:rsidR="00240E60" w:rsidRDefault="00240E60">
      <w:pPr>
        <w:pStyle w:val="ConsPlusNormal"/>
        <w:spacing w:before="240"/>
        <w:ind w:firstLine="540"/>
        <w:jc w:val="both"/>
      </w:pPr>
      <w:r>
        <w:t xml:space="preserve">в случае, предусмотренном </w:t>
      </w:r>
      <w:hyperlink w:anchor="P335">
        <w:r>
          <w:rPr>
            <w:color w:val="0000FF"/>
          </w:rPr>
          <w:t>абзацем седьмым пункта 5.2</w:t>
        </w:r>
      </w:hyperlink>
      <w:r>
        <w:t xml:space="preserve"> настоящего Положения, - справки о приеме молодого специалиста или молодого работника и членов его семьи на учет граждан в качестве нуждающихся в жилых помещениях, предоставляемых по договорам социального найма, на основании </w:t>
      </w:r>
      <w:hyperlink r:id="rId145">
        <w:r>
          <w:rPr>
            <w:color w:val="0000FF"/>
          </w:rPr>
          <w:t>статьи 51</w:t>
        </w:r>
      </w:hyperlink>
      <w:r>
        <w:t xml:space="preserve"> Жилищного кодекса Российской Федерации.</w:t>
      </w:r>
    </w:p>
    <w:p w:rsidR="00240E60" w:rsidRDefault="00240E60">
      <w:pPr>
        <w:pStyle w:val="ConsPlusNormal"/>
        <w:spacing w:before="240"/>
        <w:ind w:firstLine="540"/>
        <w:jc w:val="both"/>
      </w:pPr>
      <w:r>
        <w:t xml:space="preserve">В случае если молодым специалистом или молодым работником, претендующим </w:t>
      </w:r>
      <w:r>
        <w:lastRenderedPageBreak/>
        <w:t xml:space="preserve">на получение единовременной выплаты, не представлены документы, которые он вправе представить по собственной инициативе, Минсельхозпрод самостоятельно получает сведения, содержащиеся в указанных документах, в рамках Федерального </w:t>
      </w:r>
      <w:hyperlink r:id="rId146">
        <w:r>
          <w:rPr>
            <w:color w:val="0000FF"/>
          </w:rPr>
          <w:t>закона</w:t>
        </w:r>
      </w:hyperlink>
      <w:r>
        <w:t xml:space="preserve"> от 27 июля 2010 г. N 210-ФЗ "Об организации предоставления государственных и муниципальных услуг", в соответствии с </w:t>
      </w:r>
      <w:hyperlink w:anchor="P391">
        <w:r>
          <w:rPr>
            <w:color w:val="0000FF"/>
          </w:rPr>
          <w:t>подпунктом 5.5.2 пункта 5.5</w:t>
        </w:r>
      </w:hyperlink>
      <w:r>
        <w:t xml:space="preserve"> настоящего Положения.</w:t>
      </w:r>
    </w:p>
    <w:p w:rsidR="00240E60" w:rsidRDefault="00240E60">
      <w:pPr>
        <w:pStyle w:val="ConsPlusNormal"/>
        <w:spacing w:before="240"/>
        <w:ind w:firstLine="540"/>
        <w:jc w:val="both"/>
      </w:pPr>
      <w:r>
        <w:t>Молодой специалист или молодой работник, претендующий на получение единовременной выплаты, подает копии документов с предъявлением их оригиналов для удостоверения идентичности (о чем делается отметка лицом, осуществляющим прием документов) либо заверенными в установленном законодательством Российской Федерации порядке.</w:t>
      </w:r>
    </w:p>
    <w:p w:rsidR="00240E60" w:rsidRDefault="00240E60">
      <w:pPr>
        <w:pStyle w:val="ConsPlusNormal"/>
        <w:spacing w:before="240"/>
        <w:ind w:firstLine="540"/>
        <w:jc w:val="both"/>
      </w:pPr>
      <w:r>
        <w:t>В случае поступления заявления о назначении единовременной выплаты и документов, предусмотренных настоящим пунктом, в Управление, Управление в срок не позднее 10-го рабочего дня со дня обращения заявителя с заявлением о назначении единовременной выплаты представляет их в Минсельхозпрод.</w:t>
      </w:r>
    </w:p>
    <w:p w:rsidR="00240E60" w:rsidRDefault="00240E60">
      <w:pPr>
        <w:pStyle w:val="ConsPlusNormal"/>
        <w:spacing w:before="240"/>
        <w:ind w:firstLine="540"/>
        <w:jc w:val="both"/>
      </w:pPr>
      <w:r>
        <w:t>5.5. Минсельхозпрод:</w:t>
      </w:r>
    </w:p>
    <w:p w:rsidR="00240E60" w:rsidRDefault="00240E60">
      <w:pPr>
        <w:pStyle w:val="ConsPlusNormal"/>
        <w:spacing w:before="240"/>
        <w:ind w:firstLine="540"/>
        <w:jc w:val="both"/>
      </w:pPr>
      <w:r>
        <w:t xml:space="preserve">5.5.1. В день поступления комплекта документов, представленных в соответствии с </w:t>
      </w:r>
      <w:hyperlink w:anchor="P361">
        <w:r>
          <w:rPr>
            <w:color w:val="0000FF"/>
          </w:rPr>
          <w:t>пунктом 5.4</w:t>
        </w:r>
      </w:hyperlink>
      <w:r>
        <w:t xml:space="preserve"> настоящего Положения, регистрирует заявление о назначении единовременной выплаты.</w:t>
      </w:r>
    </w:p>
    <w:p w:rsidR="00240E60" w:rsidRDefault="00240E60">
      <w:pPr>
        <w:pStyle w:val="ConsPlusNormal"/>
        <w:spacing w:before="240"/>
        <w:ind w:firstLine="540"/>
        <w:jc w:val="both"/>
      </w:pPr>
      <w:bookmarkStart w:id="29" w:name="P391"/>
      <w:bookmarkEnd w:id="29"/>
      <w:r>
        <w:t>5.5.2. В течение 15 рабочих дней со дня регистрации заявления о назначении единовременной выплаты:</w:t>
      </w:r>
    </w:p>
    <w:p w:rsidR="00240E60" w:rsidRDefault="00240E60">
      <w:pPr>
        <w:pStyle w:val="ConsPlusNormal"/>
        <w:spacing w:before="240"/>
        <w:ind w:firstLine="540"/>
        <w:jc w:val="both"/>
      </w:pPr>
      <w:r>
        <w:t>1) рассматривает комплект документов на предмет соответствия перечню, установленному пунктом 5.4 настоящего Положения;</w:t>
      </w:r>
    </w:p>
    <w:p w:rsidR="00240E60" w:rsidRDefault="00240E60">
      <w:pPr>
        <w:pStyle w:val="ConsPlusNormal"/>
        <w:spacing w:before="240"/>
        <w:ind w:firstLine="540"/>
        <w:jc w:val="both"/>
      </w:pPr>
      <w:bookmarkStart w:id="30" w:name="P393"/>
      <w:bookmarkEnd w:id="30"/>
      <w:r>
        <w:t>2) в случае если заявителем не представлены документы, которые он вправе представить по собственной инициативе, Минсельхозпрод:</w:t>
      </w:r>
    </w:p>
    <w:p w:rsidR="00240E60" w:rsidRDefault="00240E60">
      <w:pPr>
        <w:pStyle w:val="ConsPlusNormal"/>
        <w:spacing w:before="240"/>
        <w:ind w:firstLine="540"/>
        <w:jc w:val="both"/>
      </w:pPr>
      <w:r>
        <w:t>- при наличии технической возможности формирует и направляет межведомственные запросы:</w:t>
      </w:r>
    </w:p>
    <w:p w:rsidR="00240E60" w:rsidRDefault="00240E60">
      <w:pPr>
        <w:pStyle w:val="ConsPlusNormal"/>
        <w:spacing w:before="240"/>
        <w:ind w:firstLine="540"/>
        <w:jc w:val="both"/>
      </w:pPr>
      <w:r>
        <w:t>в Министерство внутренних дел Российской Федерации, предоставляющее государственную услугу по регистрационному учету граждан Российской Федерации по месту пребывания и по месту жительства в пределах Российской Федерации, о представлении информации о регистрации заявителя и членов его семьи;</w:t>
      </w:r>
    </w:p>
    <w:p w:rsidR="00240E60" w:rsidRDefault="00240E60">
      <w:pPr>
        <w:pStyle w:val="ConsPlusNormal"/>
        <w:spacing w:before="240"/>
        <w:ind w:firstLine="540"/>
        <w:jc w:val="both"/>
      </w:pPr>
      <w:r>
        <w:t>в Фонд пенсионного и социального страхования Российской Федерации, предоставляющий государственную услугу по предоставлению сведений о трудовой деятельности зарегистрированного лица, содержащихся в его индивидуальном лицевом счете, о представлении сведений о трудовой деятельности заявителя;</w:t>
      </w:r>
    </w:p>
    <w:p w:rsidR="00240E60" w:rsidRDefault="00240E60">
      <w:pPr>
        <w:pStyle w:val="ConsPlusNormal"/>
        <w:spacing w:before="240"/>
        <w:ind w:firstLine="540"/>
        <w:jc w:val="both"/>
      </w:pPr>
      <w:r>
        <w:t>в Федеральную службу по надзору в сфере образования и науки о представлении из федеральной информационной системы "Федеральный реестр сведений о документах об образовании и (или) о квалификации, документах об обучении" сведений об образовании и квалификации молодого специалиста;</w:t>
      </w:r>
    </w:p>
    <w:p w:rsidR="00240E60" w:rsidRDefault="00240E60">
      <w:pPr>
        <w:pStyle w:val="ConsPlusNormal"/>
        <w:spacing w:before="240"/>
        <w:ind w:firstLine="540"/>
        <w:jc w:val="both"/>
      </w:pPr>
      <w:r>
        <w:t xml:space="preserve">в Федеральную налоговую службу о представлении из Единого государственного реестра записей актов гражданского состояния сведений о </w:t>
      </w:r>
      <w:r>
        <w:lastRenderedPageBreak/>
        <w:t>государственной регистрации актов гражданского состояния, подтверждающих родственные отношения молодого специалиста с членами его семьи;</w:t>
      </w:r>
    </w:p>
    <w:p w:rsidR="00240E60" w:rsidRDefault="00240E60">
      <w:pPr>
        <w:pStyle w:val="ConsPlusNormal"/>
        <w:spacing w:before="240"/>
        <w:ind w:firstLine="540"/>
        <w:jc w:val="both"/>
      </w:pPr>
      <w:r>
        <w:t xml:space="preserve">в государственные органы, органы местного самоуправления, подведомственные государственному органу или органу местного самоуправления организации о представлении сведений: о заключении с молодым специалистом или молодым работником или членами его семьи договора социального найма, договора найма жилого помещения жилищного фонда социального использования; о приеме молодого специалиста или молодого работника или членов его семьи на учет граждан в качестве нуждающихся в жилых помещениях, предоставляемых по договорам социального найма, на основании </w:t>
      </w:r>
      <w:hyperlink r:id="rId147">
        <w:r>
          <w:rPr>
            <w:color w:val="0000FF"/>
          </w:rPr>
          <w:t>статьи 51</w:t>
        </w:r>
      </w:hyperlink>
      <w:r>
        <w:t xml:space="preserve"> Жилищного кодекса Российской Федерации;</w:t>
      </w:r>
    </w:p>
    <w:p w:rsidR="00240E60" w:rsidRDefault="00240E60">
      <w:pPr>
        <w:pStyle w:val="ConsPlusNormal"/>
        <w:spacing w:before="240"/>
        <w:ind w:firstLine="540"/>
        <w:jc w:val="both"/>
      </w:pPr>
      <w:r>
        <w:t>в публично-правовую компанию "</w:t>
      </w:r>
      <w:proofErr w:type="spellStart"/>
      <w:r>
        <w:t>Роскадастр</w:t>
      </w:r>
      <w:proofErr w:type="spellEnd"/>
      <w:r>
        <w:t>" о представлении из Единого государственного реестра недвижимости сведений о правах отдельного лица на имевшиеся (имеющиеся) у него объекты недвижимости;</w:t>
      </w:r>
    </w:p>
    <w:p w:rsidR="00240E60" w:rsidRDefault="00240E60">
      <w:pPr>
        <w:pStyle w:val="ConsPlusNormal"/>
        <w:spacing w:before="240"/>
        <w:ind w:firstLine="540"/>
        <w:jc w:val="both"/>
      </w:pPr>
      <w:r>
        <w:t>- при отсутствии технической возможности запрашивает документы, указанные в настоящем подпункте, у заявителя;</w:t>
      </w:r>
    </w:p>
    <w:p w:rsidR="00240E60" w:rsidRDefault="00240E60">
      <w:pPr>
        <w:pStyle w:val="ConsPlusNormal"/>
        <w:spacing w:before="240"/>
        <w:ind w:firstLine="540"/>
        <w:jc w:val="both"/>
      </w:pPr>
      <w:r>
        <w:t xml:space="preserve">3) формирует личное дело заявителя, к которому приобщает поступивший комплект документов и документы, полученные в порядке, установленном </w:t>
      </w:r>
      <w:hyperlink w:anchor="P393">
        <w:r>
          <w:rPr>
            <w:color w:val="0000FF"/>
          </w:rPr>
          <w:t>подпунктом 2 подпункта 5.5.2</w:t>
        </w:r>
      </w:hyperlink>
      <w:r>
        <w:t xml:space="preserve"> настоящего пункта;</w:t>
      </w:r>
    </w:p>
    <w:p w:rsidR="00240E60" w:rsidRDefault="00240E60">
      <w:pPr>
        <w:pStyle w:val="ConsPlusNormal"/>
        <w:spacing w:before="240"/>
        <w:ind w:firstLine="540"/>
        <w:jc w:val="both"/>
      </w:pPr>
      <w:r>
        <w:t xml:space="preserve">4) на основании документов, приобщенных к личным делам, проверяет заявителей на предмет соответствия их критериям и требованиям, установленным в </w:t>
      </w:r>
      <w:hyperlink r:id="rId148">
        <w:r>
          <w:rPr>
            <w:color w:val="0000FF"/>
          </w:rPr>
          <w:t>пункте 3</w:t>
        </w:r>
      </w:hyperlink>
      <w:r>
        <w:t xml:space="preserve"> или </w:t>
      </w:r>
      <w:hyperlink r:id="rId149">
        <w:r>
          <w:rPr>
            <w:color w:val="0000FF"/>
          </w:rPr>
          <w:t>4 статьи 2</w:t>
        </w:r>
      </w:hyperlink>
      <w:r>
        <w:t xml:space="preserve"> Закона;</w:t>
      </w:r>
    </w:p>
    <w:p w:rsidR="00240E60" w:rsidRDefault="00240E60">
      <w:pPr>
        <w:pStyle w:val="ConsPlusNormal"/>
        <w:spacing w:before="240"/>
        <w:ind w:firstLine="540"/>
        <w:jc w:val="both"/>
      </w:pPr>
      <w:r>
        <w:t xml:space="preserve">5) на основании отчетности о финансово-экономическом состоянии товаропроизводителей агропромышленного комплекса, предоставляемой сельскохозяйственными организациями в порядке, установленном Минсельхозпродом, проверяет сельскохозяйственные организации на предмет соответствия их критериям и условию, установленным в </w:t>
      </w:r>
      <w:hyperlink r:id="rId150">
        <w:r>
          <w:rPr>
            <w:color w:val="0000FF"/>
          </w:rPr>
          <w:t>пункте 1 статьи 2</w:t>
        </w:r>
      </w:hyperlink>
      <w:r>
        <w:t xml:space="preserve"> Закона;</w:t>
      </w:r>
    </w:p>
    <w:p w:rsidR="00240E60" w:rsidRDefault="00240E60">
      <w:pPr>
        <w:pStyle w:val="ConsPlusNormal"/>
        <w:spacing w:before="240"/>
        <w:ind w:firstLine="540"/>
        <w:jc w:val="both"/>
      </w:pPr>
      <w:r>
        <w:t xml:space="preserve">6) принимает решение о назначении единовременной выплаты или, при наличии оснований для отказа, указанных в </w:t>
      </w:r>
      <w:hyperlink w:anchor="P409">
        <w:r>
          <w:rPr>
            <w:color w:val="0000FF"/>
          </w:rPr>
          <w:t>пункте 5.6</w:t>
        </w:r>
      </w:hyperlink>
      <w:r>
        <w:t xml:space="preserve"> настоящего Положения, - об отказе в ее назначении.</w:t>
      </w:r>
    </w:p>
    <w:p w:rsidR="00240E60" w:rsidRDefault="00240E60">
      <w:pPr>
        <w:pStyle w:val="ConsPlusNormal"/>
        <w:spacing w:before="240"/>
        <w:ind w:firstLine="540"/>
        <w:jc w:val="both"/>
      </w:pPr>
      <w:r>
        <w:t>Решение о назначении (об отказе в назначении) единовременной выплаты оформляется приказом Минсельхозпрода (далее - приказ о назначении (об отказе в назначении) единовременной выплаты).</w:t>
      </w:r>
    </w:p>
    <w:p w:rsidR="00240E60" w:rsidRDefault="00240E60">
      <w:pPr>
        <w:pStyle w:val="ConsPlusNormal"/>
        <w:spacing w:before="240"/>
        <w:ind w:firstLine="540"/>
        <w:jc w:val="both"/>
      </w:pPr>
      <w:r>
        <w:t xml:space="preserve">Решение об отказе в назначении единовременной выплаты, принятое в отношении заявителя, не лишает его права обратиться повторно за назначением единовременной выплаты в порядке, установленном </w:t>
      </w:r>
      <w:hyperlink w:anchor="P361">
        <w:r>
          <w:rPr>
            <w:color w:val="0000FF"/>
          </w:rPr>
          <w:t>пунктом 5.4</w:t>
        </w:r>
      </w:hyperlink>
      <w:r>
        <w:t xml:space="preserve"> настоящего Положения, после устранения обстоятельств, послуживших основанием для отказа.</w:t>
      </w:r>
    </w:p>
    <w:p w:rsidR="00240E60" w:rsidRDefault="00240E60">
      <w:pPr>
        <w:pStyle w:val="ConsPlusNormal"/>
        <w:spacing w:before="240"/>
        <w:ind w:firstLine="540"/>
        <w:jc w:val="both"/>
      </w:pPr>
      <w:r>
        <w:t xml:space="preserve">5.5.3. В течение 7 рабочих дней с даты принятия приказа о назначении (об отказе в назначении) единовременной выплаты уведомляет заявителей, обратившихся с заявлением о назначении единовременной выплаты непосредственно в Минсельхозпрод, о принятом решении, а также направляет копию приказа о назначении (об отказе в назначении) единовременной выплаты в Управления для доведения принятого решения до сведения заявителей, обратившихся с заявлениями </w:t>
      </w:r>
      <w:r>
        <w:lastRenderedPageBreak/>
        <w:t>о назначении единовременной выплаты через Управления. Решение об отказе в назначении единовременной выплаты доводится с мотивированным обоснованием отказа.</w:t>
      </w:r>
    </w:p>
    <w:p w:rsidR="00240E60" w:rsidRDefault="00240E60">
      <w:pPr>
        <w:pStyle w:val="ConsPlusNormal"/>
        <w:spacing w:before="240"/>
        <w:ind w:firstLine="540"/>
        <w:jc w:val="both"/>
      </w:pPr>
      <w:bookmarkStart w:id="31" w:name="P409"/>
      <w:bookmarkEnd w:id="31"/>
      <w:r>
        <w:t>5.6. Основания для отказа в назначении единовременной выплаты:</w:t>
      </w:r>
    </w:p>
    <w:p w:rsidR="00240E60" w:rsidRDefault="00240E60">
      <w:pPr>
        <w:pStyle w:val="ConsPlusNormal"/>
        <w:spacing w:before="240"/>
        <w:ind w:firstLine="540"/>
        <w:jc w:val="both"/>
      </w:pPr>
      <w:r>
        <w:t xml:space="preserve">- представление документов, указанных в </w:t>
      </w:r>
      <w:hyperlink w:anchor="P361">
        <w:r>
          <w:rPr>
            <w:color w:val="0000FF"/>
          </w:rPr>
          <w:t>пункте 5.4</w:t>
        </w:r>
      </w:hyperlink>
      <w:r>
        <w:t xml:space="preserve"> настоящего Положения, не в полном объеме (за исключением документов, которые заявитель вправе представить по собственной инициативе);</w:t>
      </w:r>
    </w:p>
    <w:p w:rsidR="00240E60" w:rsidRDefault="00240E60">
      <w:pPr>
        <w:pStyle w:val="ConsPlusNormal"/>
        <w:spacing w:before="240"/>
        <w:ind w:firstLine="540"/>
        <w:jc w:val="both"/>
      </w:pPr>
      <w:r>
        <w:t xml:space="preserve">- несоответствие заявителя критериям и (или) требованиям, установленным в </w:t>
      </w:r>
      <w:hyperlink r:id="rId151">
        <w:r>
          <w:rPr>
            <w:color w:val="0000FF"/>
          </w:rPr>
          <w:t>пункте 3</w:t>
        </w:r>
      </w:hyperlink>
      <w:r>
        <w:t xml:space="preserve"> или </w:t>
      </w:r>
      <w:hyperlink r:id="rId152">
        <w:r>
          <w:rPr>
            <w:color w:val="0000FF"/>
          </w:rPr>
          <w:t>4 статьи 2</w:t>
        </w:r>
      </w:hyperlink>
      <w:r>
        <w:t xml:space="preserve"> Закона;</w:t>
      </w:r>
    </w:p>
    <w:p w:rsidR="00240E60" w:rsidRDefault="00240E60">
      <w:pPr>
        <w:pStyle w:val="ConsPlusNormal"/>
        <w:spacing w:before="240"/>
        <w:ind w:firstLine="540"/>
        <w:jc w:val="both"/>
      </w:pPr>
      <w:r>
        <w:t xml:space="preserve">- истечение срока, указанного в </w:t>
      </w:r>
      <w:hyperlink w:anchor="P361">
        <w:r>
          <w:rPr>
            <w:color w:val="0000FF"/>
          </w:rPr>
          <w:t>абзаце первом пункта 5.4</w:t>
        </w:r>
      </w:hyperlink>
      <w:r>
        <w:t xml:space="preserve"> настоящего Положения;</w:t>
      </w:r>
    </w:p>
    <w:p w:rsidR="00240E60" w:rsidRDefault="00240E60">
      <w:pPr>
        <w:pStyle w:val="ConsPlusNormal"/>
        <w:spacing w:before="240"/>
        <w:ind w:firstLine="540"/>
        <w:jc w:val="both"/>
      </w:pPr>
      <w:r>
        <w:t xml:space="preserve">- несоответствие сельскохозяйственной организации критериям и (или) условию, установленным в </w:t>
      </w:r>
      <w:hyperlink r:id="rId153">
        <w:r>
          <w:rPr>
            <w:color w:val="0000FF"/>
          </w:rPr>
          <w:t>пункте 1 статьи 2</w:t>
        </w:r>
      </w:hyperlink>
      <w:r>
        <w:t xml:space="preserve"> Закона;</w:t>
      </w:r>
    </w:p>
    <w:p w:rsidR="00240E60" w:rsidRDefault="00240E60">
      <w:pPr>
        <w:pStyle w:val="ConsPlusNormal"/>
        <w:spacing w:before="240"/>
        <w:ind w:firstLine="540"/>
        <w:jc w:val="both"/>
      </w:pPr>
      <w:r>
        <w:t>- непредставление сельскохозяйственной организацией отчетности о финансово-экономическом состоянии товаропроизводителей агропромышленного комплекса в порядке, установленном Минсельхозпродом;</w:t>
      </w:r>
    </w:p>
    <w:p w:rsidR="00240E60" w:rsidRDefault="00240E60">
      <w:pPr>
        <w:pStyle w:val="ConsPlusNormal"/>
        <w:spacing w:before="240"/>
        <w:ind w:firstLine="540"/>
        <w:jc w:val="both"/>
      </w:pPr>
      <w:r>
        <w:t xml:space="preserve">- обращение заявителя, ранее являвшегося получателем пособия (единовременной выплаты) или мер государственной поддержки в соответствии с </w:t>
      </w:r>
      <w:hyperlink r:id="rId154">
        <w:r>
          <w:rPr>
            <w:color w:val="0000FF"/>
          </w:rPr>
          <w:t>Законом</w:t>
        </w:r>
      </w:hyperlink>
      <w:r>
        <w:t xml:space="preserve"> Нижегородской области от 1 ноября 2008 г. N 149-З "О мерах государственной поддержки кадрового потенциала агропромышленного комплекса Нижегородской области";</w:t>
      </w:r>
    </w:p>
    <w:p w:rsidR="00240E60" w:rsidRDefault="00240E60">
      <w:pPr>
        <w:pStyle w:val="ConsPlusNormal"/>
        <w:spacing w:before="240"/>
        <w:ind w:firstLine="540"/>
        <w:jc w:val="both"/>
      </w:pPr>
      <w:r>
        <w:t>- обращение заявителя, ранее реализовавшего право на улучшение жилищных условий в сельской местности с использованием средств социальных выплат или иной формы государственной поддержки за счет средств федерального и областного бюджетов на улучшение жилищных условий.</w:t>
      </w:r>
    </w:p>
    <w:p w:rsidR="00240E60" w:rsidRDefault="00240E60">
      <w:pPr>
        <w:pStyle w:val="ConsPlusNormal"/>
        <w:spacing w:before="240"/>
        <w:ind w:firstLine="540"/>
        <w:jc w:val="both"/>
      </w:pPr>
      <w:bookmarkStart w:id="32" w:name="P417"/>
      <w:bookmarkEnd w:id="32"/>
      <w:r>
        <w:t>5.7. Единовременная выплата назначается в месяце, следующем за месяцем, в котором принято решение о назначении единовременной выплаты, и выплачивается единовременно на основании следующих документов, подтверждающих затраты, понесенные не ранее 1 января текущего финансового года:</w:t>
      </w:r>
    </w:p>
    <w:p w:rsidR="00240E60" w:rsidRDefault="00240E60">
      <w:pPr>
        <w:pStyle w:val="ConsPlusNonformat"/>
        <w:spacing w:before="200"/>
        <w:jc w:val="both"/>
      </w:pPr>
      <w:r>
        <w:t xml:space="preserve">                                                          1</w:t>
      </w:r>
    </w:p>
    <w:p w:rsidR="00240E60" w:rsidRDefault="00240E60">
      <w:pPr>
        <w:pStyle w:val="ConsPlusNonformat"/>
        <w:jc w:val="both"/>
      </w:pPr>
      <w:r>
        <w:t xml:space="preserve">    1) на цели, предусмотренные </w:t>
      </w:r>
      <w:hyperlink r:id="rId155">
        <w:r>
          <w:rPr>
            <w:color w:val="0000FF"/>
          </w:rPr>
          <w:t>пунктом 1 части 4 статьи 8</w:t>
        </w:r>
      </w:hyperlink>
      <w:r>
        <w:t xml:space="preserve">  Закона:</w:t>
      </w:r>
    </w:p>
    <w:p w:rsidR="00240E60" w:rsidRDefault="00240E60">
      <w:pPr>
        <w:pStyle w:val="ConsPlusNormal"/>
        <w:ind w:firstLine="540"/>
        <w:jc w:val="both"/>
      </w:pPr>
      <w:r>
        <w:t>- договор купли-продажи жилого помещения либо договор участия в долевом строительстве, договор уступки прав требования по договору участия в долевом строительстве, зарегистрированные в установленном порядке территориальным органом федерального органа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240E60" w:rsidRDefault="00240E60">
      <w:pPr>
        <w:pStyle w:val="ConsPlusNormal"/>
        <w:spacing w:before="240"/>
        <w:ind w:firstLine="540"/>
        <w:jc w:val="both"/>
      </w:pPr>
      <w:r>
        <w:t>- выписка из Единого государственного реестра недвижимости об объекте недвижимости;</w:t>
      </w:r>
    </w:p>
    <w:p w:rsidR="00240E60" w:rsidRDefault="00240E60">
      <w:pPr>
        <w:pStyle w:val="ConsPlusNonformat"/>
        <w:spacing w:before="200"/>
        <w:jc w:val="both"/>
      </w:pPr>
      <w:r>
        <w:t xml:space="preserve">                                                              1</w:t>
      </w:r>
    </w:p>
    <w:p w:rsidR="00240E60" w:rsidRDefault="00240E60">
      <w:pPr>
        <w:pStyle w:val="ConsPlusNonformat"/>
        <w:jc w:val="both"/>
      </w:pPr>
      <w:r>
        <w:lastRenderedPageBreak/>
        <w:t xml:space="preserve">    2) на цели, предусмотренные </w:t>
      </w:r>
      <w:hyperlink r:id="rId156">
        <w:r>
          <w:rPr>
            <w:color w:val="0000FF"/>
          </w:rPr>
          <w:t>пунктами 2</w:t>
        </w:r>
      </w:hyperlink>
      <w:r>
        <w:t xml:space="preserve">, </w:t>
      </w:r>
      <w:hyperlink r:id="rId157">
        <w:r>
          <w:rPr>
            <w:color w:val="0000FF"/>
          </w:rPr>
          <w:t>3 части 4 статьи 8</w:t>
        </w:r>
      </w:hyperlink>
      <w:r>
        <w:t xml:space="preserve">  Закона:</w:t>
      </w:r>
    </w:p>
    <w:p w:rsidR="00240E60" w:rsidRDefault="00240E60">
      <w:pPr>
        <w:pStyle w:val="ConsPlusNormal"/>
        <w:ind w:firstLine="540"/>
        <w:jc w:val="both"/>
      </w:pPr>
      <w:r>
        <w:t>- копия договора строительного подряда с организацией, осуществляющей строительство (завершение строительства, реконструкцию) объекта индивидуального жилищного строительства (в случае привлечения строительной организации), или копии договоров купли-продажи материалов и оборудования с приложением платежных документов;</w:t>
      </w:r>
    </w:p>
    <w:p w:rsidR="00240E60" w:rsidRDefault="00240E60">
      <w:pPr>
        <w:pStyle w:val="ConsPlusNormal"/>
        <w:spacing w:before="240"/>
        <w:ind w:firstLine="540"/>
        <w:jc w:val="both"/>
      </w:pPr>
      <w:r>
        <w:t>- сводный сметный расчет стоимости строительства;</w:t>
      </w:r>
    </w:p>
    <w:p w:rsidR="00240E60" w:rsidRDefault="00240E60">
      <w:pPr>
        <w:pStyle w:val="ConsPlusNormal"/>
        <w:spacing w:before="240"/>
        <w:ind w:firstLine="540"/>
        <w:jc w:val="both"/>
      </w:pPr>
      <w:r>
        <w:t>- копии актов о приемке выполненных работ по форме КС-2 и справок о стоимости выполненных работ и затрат по форме КС-3;</w:t>
      </w:r>
    </w:p>
    <w:p w:rsidR="00240E60" w:rsidRDefault="00240E60">
      <w:pPr>
        <w:pStyle w:val="ConsPlusNormal"/>
        <w:spacing w:before="240"/>
        <w:ind w:firstLine="540"/>
        <w:jc w:val="both"/>
      </w:pPr>
      <w:r>
        <w:t>- выписка из Единого государственного реестра недвижимости, подтверждающая право собственности молодого специалиста или молодого работника на реконструированный объект индивидуального жилищного строительства;</w:t>
      </w:r>
    </w:p>
    <w:p w:rsidR="00240E60" w:rsidRDefault="00240E60">
      <w:pPr>
        <w:pStyle w:val="ConsPlusNonformat"/>
        <w:spacing w:before="200"/>
        <w:jc w:val="both"/>
      </w:pPr>
      <w:r>
        <w:t xml:space="preserve">                                                          1</w:t>
      </w:r>
    </w:p>
    <w:p w:rsidR="00240E60" w:rsidRDefault="00240E60">
      <w:pPr>
        <w:pStyle w:val="ConsPlusNonformat"/>
        <w:jc w:val="both"/>
      </w:pPr>
      <w:r>
        <w:t xml:space="preserve">    3) на цели, предусмотренные </w:t>
      </w:r>
      <w:hyperlink r:id="rId158">
        <w:r>
          <w:rPr>
            <w:color w:val="0000FF"/>
          </w:rPr>
          <w:t>пунктом 4 части 4 статьи 8</w:t>
        </w:r>
      </w:hyperlink>
      <w:r>
        <w:t xml:space="preserve">  Закона:</w:t>
      </w:r>
    </w:p>
    <w:p w:rsidR="00240E60" w:rsidRDefault="00240E60">
      <w:pPr>
        <w:pStyle w:val="ConsPlusNormal"/>
        <w:ind w:firstLine="540"/>
        <w:jc w:val="both"/>
      </w:pPr>
      <w:r>
        <w:t>- копия кредитного договора (договора займа) на предоставление молодому специалисту или молодому работнику кредита (займа) на приобретение (строительство, реконструкцию) жилого помещения с организацией, в том числе кредитной организацией (далее - кредитор (заимодавец));</w:t>
      </w:r>
    </w:p>
    <w:p w:rsidR="00240E60" w:rsidRDefault="00240E60">
      <w:pPr>
        <w:pStyle w:val="ConsPlusNormal"/>
        <w:spacing w:before="240"/>
        <w:ind w:firstLine="540"/>
        <w:jc w:val="both"/>
      </w:pPr>
      <w:r>
        <w:t>- копия договора об ипотеке, прошедшего государственную регистрацию в установленном порядке, в случае если кредитным договором предусмотрено его заключение;</w:t>
      </w:r>
    </w:p>
    <w:p w:rsidR="00240E60" w:rsidRDefault="00240E60">
      <w:pPr>
        <w:pStyle w:val="ConsPlusNormal"/>
        <w:spacing w:before="240"/>
        <w:ind w:firstLine="540"/>
        <w:jc w:val="both"/>
      </w:pPr>
      <w:r>
        <w:t>- справка кредитора (заимодавца) о размере внесенной суммы основного долга и о размере внесенной суммы по выплате процентов за пользование кредитом (займом) на приобретение (строительство, реконструкцию) жилого помещения (за исключением штрафов, комиссий, пеней за просрочку исполнения обязательств по указанному кредиту (займу);</w:t>
      </w:r>
    </w:p>
    <w:p w:rsidR="00240E60" w:rsidRDefault="00240E60">
      <w:pPr>
        <w:pStyle w:val="ConsPlusNormal"/>
        <w:spacing w:before="240"/>
        <w:ind w:firstLine="540"/>
        <w:jc w:val="both"/>
      </w:pPr>
      <w:r>
        <w:t>- выписка из Единого государственного реестра недвижимости об объекте недвижимости, содержащая информацию о правах молодого специалиста или молодого работника на жилое помещение, приобретенное или построенное с использованием кредитных (заемных) средств.</w:t>
      </w:r>
    </w:p>
    <w:p w:rsidR="00240E60" w:rsidRDefault="00240E60">
      <w:pPr>
        <w:pStyle w:val="ConsPlusNormal"/>
        <w:spacing w:before="240"/>
        <w:ind w:firstLine="540"/>
        <w:jc w:val="both"/>
      </w:pPr>
      <w:r>
        <w:t xml:space="preserve">5.8. Документы, указанные в </w:t>
      </w:r>
      <w:hyperlink w:anchor="P417">
        <w:r>
          <w:rPr>
            <w:color w:val="0000FF"/>
          </w:rPr>
          <w:t>пункте 5.7</w:t>
        </w:r>
      </w:hyperlink>
      <w:r>
        <w:t xml:space="preserve"> настоящего Положения (за исключением выписок из Единого государственного реестра недвижимости), заявитель представляет в Минсельхозпрод (Управление) лично в срок не позднее 1 декабря.</w:t>
      </w:r>
    </w:p>
    <w:p w:rsidR="00240E60" w:rsidRDefault="00240E60">
      <w:pPr>
        <w:pStyle w:val="ConsPlusNormal"/>
        <w:spacing w:before="240"/>
        <w:ind w:firstLine="540"/>
        <w:jc w:val="both"/>
      </w:pPr>
      <w:r>
        <w:t>Молодой специалист или молодой работник, претендующий на получение единовременной выплаты, вправе по собственной инициативе представить выписки из Единого государственного реестра недвижимости.</w:t>
      </w:r>
    </w:p>
    <w:p w:rsidR="00240E60" w:rsidRDefault="00240E60">
      <w:pPr>
        <w:pStyle w:val="ConsPlusNormal"/>
        <w:spacing w:before="240"/>
        <w:ind w:firstLine="540"/>
        <w:jc w:val="both"/>
      </w:pPr>
      <w:r>
        <w:t>5.9. Минсельхозпрод в течение 7 рабочих дней со дня поступления документов, указанных в пункте 5.7 настоящего Положения:</w:t>
      </w:r>
    </w:p>
    <w:p w:rsidR="00240E60" w:rsidRDefault="00240E60">
      <w:pPr>
        <w:pStyle w:val="ConsPlusNormal"/>
        <w:spacing w:before="240"/>
        <w:ind w:firstLine="540"/>
        <w:jc w:val="both"/>
      </w:pPr>
      <w:r>
        <w:t xml:space="preserve">1) рассматривает комплект документов на предмет соответствия перечню, установленному </w:t>
      </w:r>
      <w:hyperlink w:anchor="P417">
        <w:r>
          <w:rPr>
            <w:color w:val="0000FF"/>
          </w:rPr>
          <w:t>пунктом 5.7</w:t>
        </w:r>
      </w:hyperlink>
      <w:r>
        <w:t xml:space="preserve"> настоящего Положения;</w:t>
      </w:r>
    </w:p>
    <w:p w:rsidR="00240E60" w:rsidRDefault="00240E60">
      <w:pPr>
        <w:pStyle w:val="ConsPlusNormal"/>
        <w:spacing w:before="240"/>
        <w:ind w:firstLine="540"/>
        <w:jc w:val="both"/>
      </w:pPr>
      <w:r>
        <w:t xml:space="preserve">2) в случае если заявителем не представлены документы, которые он вправе </w:t>
      </w:r>
      <w:r>
        <w:lastRenderedPageBreak/>
        <w:t>представить по собственной инициативе, Минсельхозпрод:</w:t>
      </w:r>
    </w:p>
    <w:p w:rsidR="00240E60" w:rsidRDefault="00240E60">
      <w:pPr>
        <w:pStyle w:val="ConsPlusNormal"/>
        <w:spacing w:before="240"/>
        <w:ind w:firstLine="540"/>
        <w:jc w:val="both"/>
      </w:pPr>
      <w:r>
        <w:t>- при наличии технической возможности формирует и направляет межведомственные запросы в публично-правовую компанию "</w:t>
      </w:r>
      <w:proofErr w:type="spellStart"/>
      <w:r>
        <w:t>Роскадастр</w:t>
      </w:r>
      <w:proofErr w:type="spellEnd"/>
      <w:r>
        <w:t>" о представлении из Единого государственного реестра недвижимости сведений о правах отдельного лица на имевшиеся (имеющиеся) у него объекты недвижимости;</w:t>
      </w:r>
    </w:p>
    <w:p w:rsidR="00240E60" w:rsidRDefault="00240E60">
      <w:pPr>
        <w:pStyle w:val="ConsPlusNormal"/>
        <w:spacing w:before="240"/>
        <w:ind w:firstLine="540"/>
        <w:jc w:val="both"/>
      </w:pPr>
      <w:r>
        <w:t>- при отсутствии технической возможности запрашивает документы, указанные в настоящем подпункте, у заявителя;</w:t>
      </w:r>
    </w:p>
    <w:p w:rsidR="00240E60" w:rsidRDefault="00240E60">
      <w:pPr>
        <w:pStyle w:val="ConsPlusNonformat"/>
        <w:spacing w:before="200"/>
        <w:jc w:val="both"/>
      </w:pPr>
      <w:r>
        <w:t xml:space="preserve">    3) определяет размер единовременной выплаты с учетом </w:t>
      </w:r>
      <w:hyperlink r:id="rId159">
        <w:r>
          <w:rPr>
            <w:color w:val="0000FF"/>
          </w:rPr>
          <w:t>частей 1</w:t>
        </w:r>
      </w:hyperlink>
      <w:r>
        <w:t xml:space="preserve">, </w:t>
      </w:r>
      <w:hyperlink r:id="rId160">
        <w:r>
          <w:rPr>
            <w:color w:val="0000FF"/>
          </w:rPr>
          <w:t>2 статьи</w:t>
        </w:r>
      </w:hyperlink>
    </w:p>
    <w:p w:rsidR="00240E60" w:rsidRDefault="00240E60">
      <w:pPr>
        <w:pStyle w:val="ConsPlusNonformat"/>
        <w:jc w:val="both"/>
      </w:pPr>
      <w:r>
        <w:t xml:space="preserve"> 1</w:t>
      </w:r>
    </w:p>
    <w:p w:rsidR="00240E60" w:rsidRDefault="00240E60">
      <w:pPr>
        <w:pStyle w:val="ConsPlusNonformat"/>
        <w:jc w:val="both"/>
      </w:pPr>
      <w:proofErr w:type="gramStart"/>
      <w:r>
        <w:t>8  Закона</w:t>
      </w:r>
      <w:proofErr w:type="gramEnd"/>
      <w:r>
        <w:t>;</w:t>
      </w:r>
    </w:p>
    <w:p w:rsidR="00240E60" w:rsidRDefault="00240E60">
      <w:pPr>
        <w:pStyle w:val="ConsPlusNormal"/>
        <w:ind w:firstLine="540"/>
        <w:jc w:val="both"/>
      </w:pPr>
      <w:r>
        <w:t>4) подписывает проекты соглашений о единовременной выплате заявителям, в отношении которых принято решение о назначении единовременной выплаты;</w:t>
      </w:r>
    </w:p>
    <w:p w:rsidR="00240E60" w:rsidRDefault="00240E60">
      <w:pPr>
        <w:pStyle w:val="ConsPlusNormal"/>
        <w:spacing w:before="240"/>
        <w:ind w:firstLine="540"/>
        <w:jc w:val="both"/>
      </w:pPr>
      <w:r>
        <w:t>5) формирует реестр получателей единовременной выплаты, в который включает заявителей, с которыми заключены соглашения о единовременной выплате;</w:t>
      </w:r>
    </w:p>
    <w:p w:rsidR="00240E60" w:rsidRDefault="00240E60">
      <w:pPr>
        <w:pStyle w:val="ConsPlusNormal"/>
        <w:spacing w:before="240"/>
        <w:ind w:firstLine="540"/>
        <w:jc w:val="both"/>
      </w:pPr>
      <w:r>
        <w:t>6) направляет реестр получателей единовременной выплаты в управление областного казначейства.</w:t>
      </w:r>
    </w:p>
    <w:p w:rsidR="00240E60" w:rsidRDefault="00240E60">
      <w:pPr>
        <w:pStyle w:val="ConsPlusNormal"/>
        <w:spacing w:before="240"/>
        <w:ind w:firstLine="540"/>
        <w:jc w:val="both"/>
      </w:pPr>
      <w:r>
        <w:t>5.10. Управление областного казначейства производит санкционирование оплаты денежных обязательств областного бюджета с лицевого счета Минсельхозпрода, открытого в управлении областного казначейства, в пределах утвержденных и доведенных до Минсельхозпрода бюджетных ассигнований и лимитов бюджетных обязательств на текущий финансовый год в установленном законодательством порядке.</w:t>
      </w:r>
    </w:p>
    <w:p w:rsidR="00240E60" w:rsidRDefault="00240E60">
      <w:pPr>
        <w:pStyle w:val="ConsPlusNormal"/>
        <w:spacing w:before="240"/>
        <w:ind w:firstLine="540"/>
        <w:jc w:val="both"/>
      </w:pPr>
      <w:r>
        <w:t>5.11. Министерство производит перечисление средств на выплату единовременной выплаты на лицевые счета заявителей, открытые в кредитных организациях.</w:t>
      </w:r>
    </w:p>
    <w:p w:rsidR="00240E60" w:rsidRDefault="00240E60">
      <w:pPr>
        <w:pStyle w:val="ConsPlusNormal"/>
        <w:spacing w:before="240"/>
        <w:ind w:firstLine="540"/>
        <w:jc w:val="both"/>
      </w:pPr>
      <w:r>
        <w:t>5.12. В случае осуществления строительства (завершения строительства) объекта индивидуального жилищного строительства или реконструкции объекта индивидуального жилищного строительства, в результате которой общая площадь жилого помещения (жилых помещений) реконструируемого объекта увеличивается, по завершении строительства, но не позднее чем через 2 года с даты заключения соглашения о единовременной выплате молодой специалист или молодой работник обязан представить в Минсельхозпрод выписку из Единого государственного реестра недвижимости об объекте недвижимости, содержащую информацию о праве собственности молодого специалиста или молодого работника на указанный объект индивидуального жилищного строительства.</w:t>
      </w:r>
    </w:p>
    <w:p w:rsidR="00240E60" w:rsidRDefault="00240E60">
      <w:pPr>
        <w:pStyle w:val="ConsPlusNormal"/>
        <w:spacing w:before="240"/>
        <w:ind w:firstLine="540"/>
        <w:jc w:val="both"/>
      </w:pPr>
      <w:bookmarkStart w:id="33" w:name="P450"/>
      <w:bookmarkEnd w:id="33"/>
      <w:r>
        <w:t>5.13. Средства, выплаченные получателю единовременной выплаты в соответствии с настоящим разделом, подлежат возврату в областной бюджет в полном объеме в случае расторжения или прекращения трудового договора до истечения пяти лет со дня заключения о выплате пособия (за исключением случаев, указанных в пункте 5.14 настоящего Положения).</w:t>
      </w:r>
    </w:p>
    <w:p w:rsidR="00240E60" w:rsidRDefault="00240E60">
      <w:pPr>
        <w:pStyle w:val="ConsPlusNormal"/>
        <w:spacing w:before="240"/>
        <w:ind w:firstLine="540"/>
        <w:jc w:val="both"/>
      </w:pPr>
      <w:r>
        <w:t xml:space="preserve">5.14. При прекращении единовременной выплаты в связи с прекращением трудового договора по основаниям, предусмотренным </w:t>
      </w:r>
      <w:hyperlink r:id="rId161">
        <w:r>
          <w:rPr>
            <w:color w:val="0000FF"/>
          </w:rPr>
          <w:t>пунктами 1</w:t>
        </w:r>
      </w:hyperlink>
      <w:r>
        <w:t xml:space="preserve">, </w:t>
      </w:r>
      <w:hyperlink r:id="rId162">
        <w:r>
          <w:rPr>
            <w:color w:val="0000FF"/>
          </w:rPr>
          <w:t>5</w:t>
        </w:r>
      </w:hyperlink>
      <w:r>
        <w:t xml:space="preserve"> - </w:t>
      </w:r>
      <w:hyperlink r:id="rId163">
        <w:r>
          <w:rPr>
            <w:color w:val="0000FF"/>
          </w:rPr>
          <w:t>7 статьи 83</w:t>
        </w:r>
      </w:hyperlink>
      <w:r>
        <w:t xml:space="preserve"> </w:t>
      </w:r>
      <w:r>
        <w:lastRenderedPageBreak/>
        <w:t>Трудового кодекса Российской Федерации, возврат средств, выплаченных получателю единовременной выплаты, не осуществляется.</w:t>
      </w:r>
    </w:p>
    <w:p w:rsidR="00240E60" w:rsidRDefault="00240E60">
      <w:pPr>
        <w:pStyle w:val="ConsPlusNormal"/>
        <w:spacing w:before="240"/>
        <w:ind w:firstLine="540"/>
        <w:jc w:val="both"/>
      </w:pPr>
      <w:r>
        <w:t>5.15. Получатели единовременной выплаты, сельскохозяйственные организации обязаны в рамках соглашения о единовременной выплате информировать Минсельхозпрод (Управление) о возникновении обстоятельств, являющихся основанием для возврата выплаченных средств, в срок не позднее 3 рабочих дней со дня наступления таких обстоятельств. В случае поступления указанной информации в Управление, Управление информирует Минсельхозпрод не позднее 1 рабочего дня со дня выявления вышеуказанных обстоятельств.</w:t>
      </w:r>
    </w:p>
    <w:p w:rsidR="00240E60" w:rsidRDefault="00240E60">
      <w:pPr>
        <w:pStyle w:val="ConsPlusNormal"/>
        <w:spacing w:before="240"/>
        <w:ind w:firstLine="540"/>
        <w:jc w:val="both"/>
      </w:pPr>
      <w:r>
        <w:t xml:space="preserve">5.16. Минсельхозпрод один раз в полугодие обеспечивает проведение мониторинга соответствия получателей единовременной выплаты критериям и требованиям, установленным соответственно в </w:t>
      </w:r>
      <w:hyperlink r:id="rId164">
        <w:r>
          <w:rPr>
            <w:color w:val="0000FF"/>
          </w:rPr>
          <w:t>пунктах 3</w:t>
        </w:r>
      </w:hyperlink>
      <w:r>
        <w:t xml:space="preserve">, </w:t>
      </w:r>
      <w:hyperlink r:id="rId165">
        <w:r>
          <w:rPr>
            <w:color w:val="0000FF"/>
          </w:rPr>
          <w:t>4 статьи 2</w:t>
        </w:r>
      </w:hyperlink>
      <w:r>
        <w:t xml:space="preserve"> Закона, и сельскохозяйственных организаций критериям и условию, установленным в </w:t>
      </w:r>
      <w:hyperlink r:id="rId166">
        <w:r>
          <w:rPr>
            <w:color w:val="0000FF"/>
          </w:rPr>
          <w:t>пункте 1 статьи 2</w:t>
        </w:r>
      </w:hyperlink>
      <w:r>
        <w:t xml:space="preserve"> Закона.</w:t>
      </w:r>
    </w:p>
    <w:p w:rsidR="00240E60" w:rsidRDefault="00240E60">
      <w:pPr>
        <w:pStyle w:val="ConsPlusNormal"/>
        <w:spacing w:before="240"/>
        <w:ind w:firstLine="540"/>
        <w:jc w:val="both"/>
      </w:pPr>
      <w:r>
        <w:t xml:space="preserve">5.17. Минсельхозпрод в срок не позднее 7 рабочих дней со дня получения документов, содержащих информацию, указанную в </w:t>
      </w:r>
      <w:hyperlink w:anchor="P450">
        <w:r>
          <w:rPr>
            <w:color w:val="0000FF"/>
          </w:rPr>
          <w:t>пункте 5.13</w:t>
        </w:r>
      </w:hyperlink>
      <w:r>
        <w:t xml:space="preserve"> настоящего Положения, предъявляет получателю единовременной выплаты требование о возврате средств, выплаченных получателю единовременной выплаты.</w:t>
      </w:r>
    </w:p>
    <w:p w:rsidR="00240E60" w:rsidRDefault="00240E60">
      <w:pPr>
        <w:pStyle w:val="ConsPlusNormal"/>
        <w:spacing w:before="240"/>
        <w:ind w:firstLine="540"/>
        <w:jc w:val="both"/>
      </w:pPr>
      <w:r>
        <w:t>В случае невыполнения получателем единовременной выплаты требования о возврате средств, выплаченных получателю пособия, в течение 30 календарных дней со дня получения требования, взыскание средств производится в судебном порядке в соответствии с законодательством Российской Федерации.</w:t>
      </w:r>
    </w:p>
    <w:p w:rsidR="00240E60" w:rsidRDefault="00240E60">
      <w:pPr>
        <w:pStyle w:val="ConsPlusNormal"/>
      </w:pPr>
    </w:p>
    <w:p w:rsidR="00240E60" w:rsidRDefault="00240E60">
      <w:pPr>
        <w:pStyle w:val="ConsPlusNormal"/>
      </w:pPr>
    </w:p>
    <w:p w:rsidR="00240E60" w:rsidRDefault="00240E60">
      <w:pPr>
        <w:pStyle w:val="ConsPlusNormal"/>
        <w:pBdr>
          <w:bottom w:val="single" w:sz="6" w:space="0" w:color="auto"/>
        </w:pBdr>
        <w:spacing w:before="100" w:after="100"/>
        <w:jc w:val="both"/>
        <w:rPr>
          <w:sz w:val="2"/>
          <w:szCs w:val="2"/>
        </w:rPr>
      </w:pPr>
    </w:p>
    <w:p w:rsidR="009E76FC" w:rsidRDefault="009E76FC">
      <w:bookmarkStart w:id="34" w:name="_GoBack"/>
      <w:bookmarkEnd w:id="34"/>
    </w:p>
    <w:sectPr w:rsidR="009E76FC" w:rsidSect="007573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mbria"/>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ptos Display">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E60"/>
    <w:rsid w:val="00240E60"/>
    <w:rsid w:val="009E76FC"/>
    <w:rsid w:val="00A95CE9"/>
    <w:rsid w:val="00E16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CAC3D-FBF0-452B-AB04-F9AE7782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0E60"/>
    <w:pPr>
      <w:widowControl w:val="0"/>
      <w:autoSpaceDE w:val="0"/>
      <w:autoSpaceDN w:val="0"/>
      <w:spacing w:after="0" w:line="240" w:lineRule="auto"/>
    </w:pPr>
    <w:rPr>
      <w:rFonts w:ascii="Aptos" w:eastAsia="Times New Roman" w:hAnsi="Aptos" w:cs="Aptos"/>
      <w:kern w:val="0"/>
      <w:szCs w:val="20"/>
      <w:lang w:eastAsia="ru-RU"/>
      <w14:ligatures w14:val="none"/>
    </w:rPr>
  </w:style>
  <w:style w:type="paragraph" w:customStyle="1" w:styleId="ConsPlusNonformat">
    <w:name w:val="ConsPlusNonformat"/>
    <w:rsid w:val="00240E60"/>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rsid w:val="00240E60"/>
    <w:pPr>
      <w:widowControl w:val="0"/>
      <w:autoSpaceDE w:val="0"/>
      <w:autoSpaceDN w:val="0"/>
      <w:spacing w:after="0" w:line="240" w:lineRule="auto"/>
    </w:pPr>
    <w:rPr>
      <w:rFonts w:ascii="Aptos" w:eastAsia="Times New Roman" w:hAnsi="Aptos" w:cs="Aptos"/>
      <w:b/>
      <w:kern w:val="0"/>
      <w:szCs w:val="20"/>
      <w:lang w:eastAsia="ru-RU"/>
      <w14:ligatures w14:val="none"/>
    </w:rPr>
  </w:style>
  <w:style w:type="paragraph" w:customStyle="1" w:styleId="ConsPlusCell">
    <w:name w:val="ConsPlusCell"/>
    <w:rsid w:val="00240E60"/>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rsid w:val="00240E60"/>
    <w:pPr>
      <w:widowControl w:val="0"/>
      <w:autoSpaceDE w:val="0"/>
      <w:autoSpaceDN w:val="0"/>
      <w:spacing w:after="0" w:line="240" w:lineRule="auto"/>
    </w:pPr>
    <w:rPr>
      <w:rFonts w:ascii="Aptos" w:eastAsia="Times New Roman" w:hAnsi="Aptos" w:cs="Aptos"/>
      <w:kern w:val="0"/>
      <w:szCs w:val="20"/>
      <w:lang w:eastAsia="ru-RU"/>
      <w14:ligatures w14:val="none"/>
    </w:rPr>
  </w:style>
  <w:style w:type="paragraph" w:customStyle="1" w:styleId="ConsPlusTitlePage">
    <w:name w:val="ConsPlusTitlePage"/>
    <w:rsid w:val="00240E60"/>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240E60"/>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240E60"/>
    <w:pPr>
      <w:widowControl w:val="0"/>
      <w:autoSpaceDE w:val="0"/>
      <w:autoSpaceDN w:val="0"/>
      <w:spacing w:after="0" w:line="240" w:lineRule="auto"/>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87&amp;n=316666&amp;dst=100085" TargetMode="External"/><Relationship Id="rId21" Type="http://schemas.openxmlformats.org/officeDocument/2006/relationships/hyperlink" Target="https://login.consultant.ru/link/?req=doc&amp;base=RLAW187&amp;n=316666&amp;dst=100014" TargetMode="External"/><Relationship Id="rId42" Type="http://schemas.openxmlformats.org/officeDocument/2006/relationships/hyperlink" Target="https://login.consultant.ru/link/?req=doc&amp;base=RLAW187&amp;n=308444&amp;dst=100011" TargetMode="External"/><Relationship Id="rId63" Type="http://schemas.openxmlformats.org/officeDocument/2006/relationships/hyperlink" Target="https://login.consultant.ru/link/?req=doc&amp;base=RLAW187&amp;n=308444&amp;dst=2" TargetMode="External"/><Relationship Id="rId84" Type="http://schemas.openxmlformats.org/officeDocument/2006/relationships/hyperlink" Target="https://login.consultant.ru/link/?req=doc&amp;base=RLAW187&amp;n=308444&amp;dst=100081" TargetMode="External"/><Relationship Id="rId138" Type="http://schemas.openxmlformats.org/officeDocument/2006/relationships/hyperlink" Target="https://login.consultant.ru/link/?req=doc&amp;base=LAW&amp;n=510569&amp;dst=100361" TargetMode="External"/><Relationship Id="rId159" Type="http://schemas.openxmlformats.org/officeDocument/2006/relationships/hyperlink" Target="https://login.consultant.ru/link/?req=doc&amp;base=RLAW187&amp;n=308444&amp;dst=10" TargetMode="External"/><Relationship Id="rId107" Type="http://schemas.openxmlformats.org/officeDocument/2006/relationships/hyperlink" Target="https://login.consultant.ru/link/?req=doc&amp;base=RLAW187&amp;n=308444&amp;dst=100138" TargetMode="External"/><Relationship Id="rId11" Type="http://schemas.openxmlformats.org/officeDocument/2006/relationships/hyperlink" Target="https://login.consultant.ru/link/?req=doc&amp;base=RLAW187&amp;n=308444" TargetMode="External"/><Relationship Id="rId32" Type="http://schemas.openxmlformats.org/officeDocument/2006/relationships/hyperlink" Target="https://login.consultant.ru/link/?req=doc&amp;base=RLAW187&amp;n=277209" TargetMode="External"/><Relationship Id="rId53" Type="http://schemas.openxmlformats.org/officeDocument/2006/relationships/hyperlink" Target="https://login.consultant.ru/link/?req=doc&amp;base=RLAW187&amp;n=316666&amp;dst=100039" TargetMode="External"/><Relationship Id="rId74" Type="http://schemas.openxmlformats.org/officeDocument/2006/relationships/hyperlink" Target="https://login.consultant.ru/link/?req=doc&amp;base=RLAW187&amp;n=316666&amp;dst=100056" TargetMode="External"/><Relationship Id="rId128" Type="http://schemas.openxmlformats.org/officeDocument/2006/relationships/hyperlink" Target="https://login.consultant.ru/link/?req=doc&amp;base=LAW&amp;n=511247&amp;dst=100617" TargetMode="External"/><Relationship Id="rId149" Type="http://schemas.openxmlformats.org/officeDocument/2006/relationships/hyperlink" Target="https://login.consultant.ru/link/?req=doc&amp;base=RLAW187&amp;n=308444&amp;dst=100172" TargetMode="External"/><Relationship Id="rId5" Type="http://schemas.openxmlformats.org/officeDocument/2006/relationships/hyperlink" Target="https://login.consultant.ru/link/?req=doc&amp;base=RLAW187&amp;n=256187&amp;dst=100005" TargetMode="External"/><Relationship Id="rId95" Type="http://schemas.openxmlformats.org/officeDocument/2006/relationships/hyperlink" Target="https://login.consultant.ru/link/?req=doc&amp;base=LAW&amp;n=511247&amp;dst=3060" TargetMode="External"/><Relationship Id="rId160" Type="http://schemas.openxmlformats.org/officeDocument/2006/relationships/hyperlink" Target="https://login.consultant.ru/link/?req=doc&amp;base=RLAW187&amp;n=308444&amp;dst=11" TargetMode="External"/><Relationship Id="rId22" Type="http://schemas.openxmlformats.org/officeDocument/2006/relationships/hyperlink" Target="https://login.consultant.ru/link/?req=doc&amp;base=RLAW187&amp;n=292734&amp;dst=100011" TargetMode="External"/><Relationship Id="rId43" Type="http://schemas.openxmlformats.org/officeDocument/2006/relationships/hyperlink" Target="https://login.consultant.ru/link/?req=doc&amp;base=RLAW187&amp;n=308444&amp;dst=100012" TargetMode="External"/><Relationship Id="rId64" Type="http://schemas.openxmlformats.org/officeDocument/2006/relationships/hyperlink" Target="https://login.consultant.ru/link/?req=doc&amp;base=RLAW187&amp;n=316666&amp;dst=100050" TargetMode="External"/><Relationship Id="rId118" Type="http://schemas.openxmlformats.org/officeDocument/2006/relationships/hyperlink" Target="https://login.consultant.ru/link/?req=doc&amp;base=RLAW187&amp;n=292734&amp;dst=100061" TargetMode="External"/><Relationship Id="rId139" Type="http://schemas.openxmlformats.org/officeDocument/2006/relationships/hyperlink" Target="https://login.consultant.ru/link/?req=doc&amp;base=LAW&amp;n=510569&amp;dst=100361" TargetMode="External"/><Relationship Id="rId85" Type="http://schemas.openxmlformats.org/officeDocument/2006/relationships/hyperlink" Target="https://login.consultant.ru/link/?req=doc&amp;base=RLAW187&amp;n=308444&amp;dst=100019" TargetMode="External"/><Relationship Id="rId150" Type="http://schemas.openxmlformats.org/officeDocument/2006/relationships/hyperlink" Target="https://login.consultant.ru/link/?req=doc&amp;base=RLAW187&amp;n=308444&amp;dst=100011" TargetMode="External"/><Relationship Id="rId12" Type="http://schemas.openxmlformats.org/officeDocument/2006/relationships/hyperlink" Target="https://login.consultant.ru/link/?req=doc&amp;base=RLAW187&amp;n=274267&amp;dst=100005" TargetMode="External"/><Relationship Id="rId17" Type="http://schemas.openxmlformats.org/officeDocument/2006/relationships/hyperlink" Target="https://login.consultant.ru/link/?req=doc&amp;base=RLAW187&amp;n=308444&amp;dst=100090" TargetMode="External"/><Relationship Id="rId33" Type="http://schemas.openxmlformats.org/officeDocument/2006/relationships/hyperlink" Target="https://login.consultant.ru/link/?req=doc&amp;base=RLAW187&amp;n=316666&amp;dst=100019" TargetMode="External"/><Relationship Id="rId38" Type="http://schemas.openxmlformats.org/officeDocument/2006/relationships/hyperlink" Target="https://login.consultant.ru/link/?req=doc&amp;base=RLAW187&amp;n=316666&amp;dst=100026" TargetMode="External"/><Relationship Id="rId59" Type="http://schemas.openxmlformats.org/officeDocument/2006/relationships/hyperlink" Target="https://login.consultant.ru/link/?req=doc&amp;base=RLAW187&amp;n=316666&amp;dst=100047" TargetMode="External"/><Relationship Id="rId103" Type="http://schemas.openxmlformats.org/officeDocument/2006/relationships/hyperlink" Target="https://login.consultant.ru/link/?req=doc&amp;base=RLAW187&amp;n=292734&amp;dst=100050" TargetMode="External"/><Relationship Id="rId108" Type="http://schemas.openxmlformats.org/officeDocument/2006/relationships/hyperlink" Target="https://login.consultant.ru/link/?req=doc&amp;base=RLAW187&amp;n=308444&amp;dst=100011" TargetMode="External"/><Relationship Id="rId124" Type="http://schemas.openxmlformats.org/officeDocument/2006/relationships/hyperlink" Target="https://login.consultant.ru/link/?req=doc&amp;base=LAW&amp;n=511247&amp;dst=100586" TargetMode="External"/><Relationship Id="rId129" Type="http://schemas.openxmlformats.org/officeDocument/2006/relationships/hyperlink" Target="https://login.consultant.ru/link/?req=doc&amp;base=LAW&amp;n=511247&amp;dst=100617" TargetMode="External"/><Relationship Id="rId54" Type="http://schemas.openxmlformats.org/officeDocument/2006/relationships/hyperlink" Target="https://login.consultant.ru/link/?req=doc&amp;base=RLAW187&amp;n=316666&amp;dst=100041" TargetMode="External"/><Relationship Id="rId70" Type="http://schemas.openxmlformats.org/officeDocument/2006/relationships/hyperlink" Target="https://login.consultant.ru/link/?req=doc&amp;base=RLAW187&amp;n=308444&amp;dst=100097" TargetMode="External"/><Relationship Id="rId75" Type="http://schemas.openxmlformats.org/officeDocument/2006/relationships/hyperlink" Target="https://login.consultant.ru/link/?req=doc&amp;base=RLAW187&amp;n=308444&amp;dst=2" TargetMode="External"/><Relationship Id="rId91" Type="http://schemas.openxmlformats.org/officeDocument/2006/relationships/hyperlink" Target="https://login.consultant.ru/link/?req=doc&amp;base=LAW&amp;n=511247&amp;dst=100572" TargetMode="External"/><Relationship Id="rId96" Type="http://schemas.openxmlformats.org/officeDocument/2006/relationships/hyperlink" Target="https://login.consultant.ru/link/?req=doc&amp;base=RLAW187&amp;n=316666&amp;dst=100071" TargetMode="External"/><Relationship Id="rId140" Type="http://schemas.openxmlformats.org/officeDocument/2006/relationships/hyperlink" Target="https://login.consultant.ru/link/?req=doc&amp;base=RLAW187&amp;n=308444&amp;dst=100157" TargetMode="External"/><Relationship Id="rId145" Type="http://schemas.openxmlformats.org/officeDocument/2006/relationships/hyperlink" Target="https://login.consultant.ru/link/?req=doc&amp;base=LAW&amp;n=510569&amp;dst=100361" TargetMode="External"/><Relationship Id="rId161" Type="http://schemas.openxmlformats.org/officeDocument/2006/relationships/hyperlink" Target="https://login.consultant.ru/link/?req=doc&amp;base=LAW&amp;n=511247&amp;dst=3234" TargetMode="External"/><Relationship Id="rId166" Type="http://schemas.openxmlformats.org/officeDocument/2006/relationships/hyperlink" Target="https://login.consultant.ru/link/?req=doc&amp;base=RLAW187&amp;n=308444&amp;dst=100011" TargetMode="External"/><Relationship Id="rId1" Type="http://schemas.openxmlformats.org/officeDocument/2006/relationships/styles" Target="styles.xml"/><Relationship Id="rId6" Type="http://schemas.openxmlformats.org/officeDocument/2006/relationships/hyperlink" Target="https://login.consultant.ru/link/?req=doc&amp;base=RLAW187&amp;n=274267&amp;dst=100005" TargetMode="External"/><Relationship Id="rId23" Type="http://schemas.openxmlformats.org/officeDocument/2006/relationships/hyperlink" Target="https://login.consultant.ru/link/?req=doc&amp;base=RLAW187&amp;n=316666&amp;dst=100016" TargetMode="External"/><Relationship Id="rId28" Type="http://schemas.openxmlformats.org/officeDocument/2006/relationships/hyperlink" Target="https://login.consultant.ru/link/?req=doc&amp;base=RLAW187&amp;n=308444&amp;dst=100090" TargetMode="External"/><Relationship Id="rId49" Type="http://schemas.openxmlformats.org/officeDocument/2006/relationships/hyperlink" Target="https://login.consultant.ru/link/?req=doc&amp;base=RLAW187&amp;n=316666&amp;dst=100037" TargetMode="External"/><Relationship Id="rId114" Type="http://schemas.openxmlformats.org/officeDocument/2006/relationships/hyperlink" Target="https://login.consultant.ru/link/?req=doc&amp;base=RLAW187&amp;n=316666&amp;dst=100082" TargetMode="External"/><Relationship Id="rId119" Type="http://schemas.openxmlformats.org/officeDocument/2006/relationships/hyperlink" Target="https://login.consultant.ru/link/?req=doc&amp;base=RLAW187&amp;n=316666&amp;dst=100087" TargetMode="External"/><Relationship Id="rId44" Type="http://schemas.openxmlformats.org/officeDocument/2006/relationships/hyperlink" Target="https://login.consultant.ru/link/?req=doc&amp;base=RLAW187&amp;n=308444&amp;dst=100129" TargetMode="External"/><Relationship Id="rId60" Type="http://schemas.openxmlformats.org/officeDocument/2006/relationships/hyperlink" Target="https://login.consultant.ru/link/?req=doc&amp;base=RLAW187&amp;n=316666&amp;dst=100045" TargetMode="External"/><Relationship Id="rId65" Type="http://schemas.openxmlformats.org/officeDocument/2006/relationships/hyperlink" Target="https://login.consultant.ru/link/?req=doc&amp;base=RLAW187&amp;n=308444&amp;dst=100011" TargetMode="External"/><Relationship Id="rId81" Type="http://schemas.openxmlformats.org/officeDocument/2006/relationships/hyperlink" Target="https://login.consultant.ru/link/?req=doc&amp;base=RLAW187&amp;n=292734&amp;dst=100045" TargetMode="External"/><Relationship Id="rId86" Type="http://schemas.openxmlformats.org/officeDocument/2006/relationships/hyperlink" Target="https://login.consultant.ru/link/?req=doc&amp;base=RLAW187&amp;n=308444&amp;dst=100141" TargetMode="External"/><Relationship Id="rId130" Type="http://schemas.openxmlformats.org/officeDocument/2006/relationships/hyperlink" Target="https://login.consultant.ru/link/?req=doc&amp;base=RLAW187&amp;n=292734&amp;dst=100066" TargetMode="External"/><Relationship Id="rId135" Type="http://schemas.openxmlformats.org/officeDocument/2006/relationships/hyperlink" Target="https://login.consultant.ru/link/?req=doc&amp;base=RLAW187&amp;n=292734&amp;dst=100071" TargetMode="External"/><Relationship Id="rId151" Type="http://schemas.openxmlformats.org/officeDocument/2006/relationships/hyperlink" Target="https://login.consultant.ru/link/?req=doc&amp;base=RLAW187&amp;n=308444&amp;dst=2" TargetMode="External"/><Relationship Id="rId156" Type="http://schemas.openxmlformats.org/officeDocument/2006/relationships/hyperlink" Target="https://login.consultant.ru/link/?req=doc&amp;base=RLAW187&amp;n=308444&amp;dst=100159" TargetMode="External"/><Relationship Id="rId13" Type="http://schemas.openxmlformats.org/officeDocument/2006/relationships/hyperlink" Target="https://login.consultant.ru/link/?req=doc&amp;base=RLAW187&amp;n=292734&amp;dst=100008" TargetMode="External"/><Relationship Id="rId18" Type="http://schemas.openxmlformats.org/officeDocument/2006/relationships/hyperlink" Target="https://login.consultant.ru/link/?req=doc&amp;base=RLAW187&amp;n=308444&amp;dst=2" TargetMode="External"/><Relationship Id="rId39" Type="http://schemas.openxmlformats.org/officeDocument/2006/relationships/hyperlink" Target="https://login.consultant.ru/link/?req=doc&amp;base=RLAW187&amp;n=316666&amp;dst=100028" TargetMode="External"/><Relationship Id="rId109" Type="http://schemas.openxmlformats.org/officeDocument/2006/relationships/hyperlink" Target="https://login.consultant.ru/link/?req=doc&amp;base=RLAW187&amp;n=308444&amp;dst=100138" TargetMode="External"/><Relationship Id="rId34" Type="http://schemas.openxmlformats.org/officeDocument/2006/relationships/hyperlink" Target="https://login.consultant.ru/link/?req=doc&amp;base=RLAW187&amp;n=292734&amp;dst=100023" TargetMode="External"/><Relationship Id="rId50" Type="http://schemas.openxmlformats.org/officeDocument/2006/relationships/hyperlink" Target="https://login.consultant.ru/link/?req=doc&amp;base=RLAW187&amp;n=316666&amp;dst=100037" TargetMode="External"/><Relationship Id="rId55" Type="http://schemas.openxmlformats.org/officeDocument/2006/relationships/hyperlink" Target="https://login.consultant.ru/link/?req=doc&amp;base=RLAW187&amp;n=316666&amp;dst=100043" TargetMode="External"/><Relationship Id="rId76" Type="http://schemas.openxmlformats.org/officeDocument/2006/relationships/hyperlink" Target="https://login.consultant.ru/link/?req=doc&amp;base=RLAW187&amp;n=308444&amp;dst=100011" TargetMode="External"/><Relationship Id="rId97" Type="http://schemas.openxmlformats.org/officeDocument/2006/relationships/hyperlink" Target="https://login.consultant.ru/link/?req=doc&amp;base=RLAW187&amp;n=316666&amp;dst=100072" TargetMode="External"/><Relationship Id="rId104" Type="http://schemas.openxmlformats.org/officeDocument/2006/relationships/hyperlink" Target="https://login.consultant.ru/link/?req=doc&amp;base=RLAW187&amp;n=316666&amp;dst=100077" TargetMode="External"/><Relationship Id="rId120" Type="http://schemas.openxmlformats.org/officeDocument/2006/relationships/hyperlink" Target="https://login.consultant.ru/link/?req=doc&amp;base=RLAW187&amp;n=316666&amp;dst=100088" TargetMode="External"/><Relationship Id="rId125" Type="http://schemas.openxmlformats.org/officeDocument/2006/relationships/hyperlink" Target="https://login.consultant.ru/link/?req=doc&amp;base=RLAW187&amp;n=308444&amp;dst=100011" TargetMode="External"/><Relationship Id="rId141" Type="http://schemas.openxmlformats.org/officeDocument/2006/relationships/hyperlink" Target="https://login.consultant.ru/link/?req=doc&amp;base=RLAW187&amp;n=308444&amp;dst=100159" TargetMode="External"/><Relationship Id="rId146" Type="http://schemas.openxmlformats.org/officeDocument/2006/relationships/hyperlink" Target="https://login.consultant.ru/link/?req=doc&amp;base=LAW&amp;n=494996" TargetMode="External"/><Relationship Id="rId167" Type="http://schemas.openxmlformats.org/officeDocument/2006/relationships/fontTable" Target="fontTable.xml"/><Relationship Id="rId7" Type="http://schemas.openxmlformats.org/officeDocument/2006/relationships/hyperlink" Target="https://login.consultant.ru/link/?req=doc&amp;base=RLAW187&amp;n=292734&amp;dst=100005" TargetMode="External"/><Relationship Id="rId71" Type="http://schemas.openxmlformats.org/officeDocument/2006/relationships/hyperlink" Target="https://login.consultant.ru/link/?req=doc&amp;base=RLAW187&amp;n=316666&amp;dst=100054" TargetMode="External"/><Relationship Id="rId92" Type="http://schemas.openxmlformats.org/officeDocument/2006/relationships/hyperlink" Target="https://login.consultant.ru/link/?req=doc&amp;base=LAW&amp;n=511247&amp;dst=100579" TargetMode="External"/><Relationship Id="rId162" Type="http://schemas.openxmlformats.org/officeDocument/2006/relationships/hyperlink" Target="https://login.consultant.ru/link/?req=doc&amp;base=LAW&amp;n=511247&amp;dst=516" TargetMode="External"/><Relationship Id="rId2" Type="http://schemas.openxmlformats.org/officeDocument/2006/relationships/settings" Target="settings.xml"/><Relationship Id="rId29" Type="http://schemas.openxmlformats.org/officeDocument/2006/relationships/hyperlink" Target="https://login.consultant.ru/link/?req=doc&amp;base=RLAW187&amp;n=308444&amp;dst=100011" TargetMode="External"/><Relationship Id="rId24" Type="http://schemas.openxmlformats.org/officeDocument/2006/relationships/hyperlink" Target="https://login.consultant.ru/link/?req=doc&amp;base=RLAW187&amp;n=316666&amp;dst=100017" TargetMode="External"/><Relationship Id="rId40" Type="http://schemas.openxmlformats.org/officeDocument/2006/relationships/hyperlink" Target="https://login.consultant.ru/link/?req=doc&amp;base=RLAW187&amp;n=292734&amp;dst=100032" TargetMode="External"/><Relationship Id="rId45" Type="http://schemas.openxmlformats.org/officeDocument/2006/relationships/hyperlink" Target="https://login.consultant.ru/link/?req=doc&amp;base=RLAW187&amp;n=308444&amp;dst=100011" TargetMode="External"/><Relationship Id="rId66" Type="http://schemas.openxmlformats.org/officeDocument/2006/relationships/hyperlink" Target="https://login.consultant.ru/link/?req=doc&amp;base=RLAW187&amp;n=308444&amp;dst=2" TargetMode="External"/><Relationship Id="rId87" Type="http://schemas.openxmlformats.org/officeDocument/2006/relationships/hyperlink" Target="https://login.consultant.ru/link/?req=doc&amp;base=RLAW187&amp;n=308444&amp;dst=100011" TargetMode="External"/><Relationship Id="rId110" Type="http://schemas.openxmlformats.org/officeDocument/2006/relationships/hyperlink" Target="https://login.consultant.ru/link/?req=doc&amp;base=RLAW187&amp;n=308444&amp;dst=100011" TargetMode="External"/><Relationship Id="rId115" Type="http://schemas.openxmlformats.org/officeDocument/2006/relationships/hyperlink" Target="https://login.consultant.ru/link/?req=doc&amp;base=RLAW187&amp;n=316666&amp;dst=100083" TargetMode="External"/><Relationship Id="rId131" Type="http://schemas.openxmlformats.org/officeDocument/2006/relationships/hyperlink" Target="https://login.consultant.ru/link/?req=doc&amp;base=RLAW187&amp;n=316666&amp;dst=100090" TargetMode="External"/><Relationship Id="rId136" Type="http://schemas.openxmlformats.org/officeDocument/2006/relationships/hyperlink" Target="https://login.consultant.ru/link/?req=doc&amp;base=RLAW187&amp;n=316666&amp;dst=100092" TargetMode="External"/><Relationship Id="rId157" Type="http://schemas.openxmlformats.org/officeDocument/2006/relationships/hyperlink" Target="https://login.consultant.ru/link/?req=doc&amp;base=RLAW187&amp;n=308444&amp;dst=100160" TargetMode="External"/><Relationship Id="rId61" Type="http://schemas.openxmlformats.org/officeDocument/2006/relationships/hyperlink" Target="https://login.consultant.ru/link/?req=doc&amp;base=RLAW187&amp;n=316666&amp;dst=100049" TargetMode="External"/><Relationship Id="rId82" Type="http://schemas.openxmlformats.org/officeDocument/2006/relationships/hyperlink" Target="https://login.consultant.ru/link/?req=doc&amp;base=RLAW187&amp;n=316666&amp;dst=100064" TargetMode="External"/><Relationship Id="rId152" Type="http://schemas.openxmlformats.org/officeDocument/2006/relationships/hyperlink" Target="https://login.consultant.ru/link/?req=doc&amp;base=RLAW187&amp;n=308444&amp;dst=100172" TargetMode="External"/><Relationship Id="rId19" Type="http://schemas.openxmlformats.org/officeDocument/2006/relationships/hyperlink" Target="https://login.consultant.ru/link/?req=doc&amp;base=RLAW187&amp;n=316666&amp;dst=100012" TargetMode="External"/><Relationship Id="rId14" Type="http://schemas.openxmlformats.org/officeDocument/2006/relationships/hyperlink" Target="https://login.consultant.ru/link/?req=doc&amp;base=RLAW187&amp;n=316666&amp;dst=100008" TargetMode="External"/><Relationship Id="rId30" Type="http://schemas.openxmlformats.org/officeDocument/2006/relationships/hyperlink" Target="https://login.consultant.ru/link/?req=doc&amp;base=RLAW187&amp;n=308444&amp;dst=100090" TargetMode="External"/><Relationship Id="rId35" Type="http://schemas.openxmlformats.org/officeDocument/2006/relationships/hyperlink" Target="https://login.consultant.ru/link/?req=doc&amp;base=RLAW187&amp;n=316666&amp;dst=100021" TargetMode="External"/><Relationship Id="rId56" Type="http://schemas.openxmlformats.org/officeDocument/2006/relationships/hyperlink" Target="https://login.consultant.ru/link/?req=doc&amp;base=RLAW187&amp;n=316666&amp;dst=100045" TargetMode="External"/><Relationship Id="rId77" Type="http://schemas.openxmlformats.org/officeDocument/2006/relationships/hyperlink" Target="https://login.consultant.ru/link/?req=doc&amp;base=RLAW187&amp;n=292734&amp;dst=100040" TargetMode="External"/><Relationship Id="rId100" Type="http://schemas.openxmlformats.org/officeDocument/2006/relationships/hyperlink" Target="https://login.consultant.ru/link/?req=doc&amp;base=RLAW187&amp;n=308444&amp;dst=100097" TargetMode="External"/><Relationship Id="rId105" Type="http://schemas.openxmlformats.org/officeDocument/2006/relationships/hyperlink" Target="https://login.consultant.ru/link/?req=doc&amp;base=RLAW187&amp;n=316666&amp;dst=100078" TargetMode="External"/><Relationship Id="rId126" Type="http://schemas.openxmlformats.org/officeDocument/2006/relationships/hyperlink" Target="https://login.consultant.ru/link/?req=doc&amp;base=RLAW187&amp;n=292734&amp;dst=100065" TargetMode="External"/><Relationship Id="rId147" Type="http://schemas.openxmlformats.org/officeDocument/2006/relationships/hyperlink" Target="https://login.consultant.ru/link/?req=doc&amp;base=LAW&amp;n=510569&amp;dst=100361" TargetMode="External"/><Relationship Id="rId168" Type="http://schemas.openxmlformats.org/officeDocument/2006/relationships/theme" Target="theme/theme1.xml"/><Relationship Id="rId8" Type="http://schemas.openxmlformats.org/officeDocument/2006/relationships/hyperlink" Target="https://login.consultant.ru/link/?req=doc&amp;base=RLAW187&amp;n=316666&amp;dst=100005" TargetMode="External"/><Relationship Id="rId51" Type="http://schemas.openxmlformats.org/officeDocument/2006/relationships/hyperlink" Target="https://login.consultant.ru/link/?req=doc&amp;base=LAW&amp;n=511247&amp;dst=2360" TargetMode="External"/><Relationship Id="rId72" Type="http://schemas.openxmlformats.org/officeDocument/2006/relationships/hyperlink" Target="https://login.consultant.ru/link/?req=doc&amp;base=RLAW187&amp;n=308444&amp;dst=2" TargetMode="External"/><Relationship Id="rId93" Type="http://schemas.openxmlformats.org/officeDocument/2006/relationships/hyperlink" Target="https://login.consultant.ru/link/?req=doc&amp;base=LAW&amp;n=511247&amp;dst=100586" TargetMode="External"/><Relationship Id="rId98" Type="http://schemas.openxmlformats.org/officeDocument/2006/relationships/hyperlink" Target="https://login.consultant.ru/link/?req=doc&amp;base=RLAW187&amp;n=308444&amp;dst=100081" TargetMode="External"/><Relationship Id="rId121" Type="http://schemas.openxmlformats.org/officeDocument/2006/relationships/hyperlink" Target="https://login.consultant.ru/link/?req=doc&amp;base=LAW&amp;n=511247&amp;dst=100572" TargetMode="External"/><Relationship Id="rId142" Type="http://schemas.openxmlformats.org/officeDocument/2006/relationships/hyperlink" Target="https://login.consultant.ru/link/?req=doc&amp;base=RLAW187&amp;n=308444&amp;dst=100160" TargetMode="External"/><Relationship Id="rId163" Type="http://schemas.openxmlformats.org/officeDocument/2006/relationships/hyperlink" Target="https://login.consultant.ru/link/?req=doc&amp;base=LAW&amp;n=511247&amp;dst=3235" TargetMode="External"/><Relationship Id="rId3" Type="http://schemas.openxmlformats.org/officeDocument/2006/relationships/webSettings" Target="webSettings.xml"/><Relationship Id="rId25" Type="http://schemas.openxmlformats.org/officeDocument/2006/relationships/hyperlink" Target="https://login.consultant.ru/link/?req=doc&amp;base=RLAW187&amp;n=292734&amp;dst=100017" TargetMode="External"/><Relationship Id="rId46" Type="http://schemas.openxmlformats.org/officeDocument/2006/relationships/hyperlink" Target="https://login.consultant.ru/link/?req=doc&amp;base=RLAW187&amp;n=316666&amp;dst=100031" TargetMode="External"/><Relationship Id="rId67" Type="http://schemas.openxmlformats.org/officeDocument/2006/relationships/hyperlink" Target="https://login.consultant.ru/link/?req=doc&amp;base=RLAW187&amp;n=316666&amp;dst=100052" TargetMode="External"/><Relationship Id="rId116" Type="http://schemas.openxmlformats.org/officeDocument/2006/relationships/hyperlink" Target="https://login.consultant.ru/link/?req=doc&amp;base=RLAW187&amp;n=292734&amp;dst=100055" TargetMode="External"/><Relationship Id="rId137" Type="http://schemas.openxmlformats.org/officeDocument/2006/relationships/hyperlink" Target="https://login.consultant.ru/link/?req=doc&amp;base=RLAW187&amp;n=308444&amp;dst=100157" TargetMode="External"/><Relationship Id="rId158" Type="http://schemas.openxmlformats.org/officeDocument/2006/relationships/hyperlink" Target="https://login.consultant.ru/link/?req=doc&amp;base=RLAW187&amp;n=308444&amp;dst=100161" TargetMode="External"/><Relationship Id="rId20" Type="http://schemas.openxmlformats.org/officeDocument/2006/relationships/hyperlink" Target="https://login.consultant.ru/link/?req=doc&amp;base=RLAW187&amp;n=308444&amp;dst=100172" TargetMode="External"/><Relationship Id="rId41" Type="http://schemas.openxmlformats.org/officeDocument/2006/relationships/hyperlink" Target="https://login.consultant.ru/link/?req=doc&amp;base=RLAW187&amp;n=316666&amp;dst=100030" TargetMode="External"/><Relationship Id="rId62" Type="http://schemas.openxmlformats.org/officeDocument/2006/relationships/hyperlink" Target="https://login.consultant.ru/link/?req=doc&amp;base=RLAW187&amp;n=316666&amp;dst=100049" TargetMode="External"/><Relationship Id="rId83" Type="http://schemas.openxmlformats.org/officeDocument/2006/relationships/hyperlink" Target="https://login.consultant.ru/link/?req=doc&amp;base=RLAW187&amp;n=316666&amp;dst=100067" TargetMode="External"/><Relationship Id="rId88" Type="http://schemas.openxmlformats.org/officeDocument/2006/relationships/hyperlink" Target="https://login.consultant.ru/link/?req=doc&amp;base=RLAW187&amp;n=292734&amp;dst=100046" TargetMode="External"/><Relationship Id="rId111" Type="http://schemas.openxmlformats.org/officeDocument/2006/relationships/hyperlink" Target="https://login.consultant.ru/link/?req=doc&amp;base=RLAW187&amp;n=277209" TargetMode="External"/><Relationship Id="rId132" Type="http://schemas.openxmlformats.org/officeDocument/2006/relationships/hyperlink" Target="https://login.consultant.ru/link/?req=doc&amp;base=RLAW187&amp;n=308444&amp;dst=100138" TargetMode="External"/><Relationship Id="rId153" Type="http://schemas.openxmlformats.org/officeDocument/2006/relationships/hyperlink" Target="https://login.consultant.ru/link/?req=doc&amp;base=RLAW187&amp;n=308444&amp;dst=100011" TargetMode="External"/><Relationship Id="rId15" Type="http://schemas.openxmlformats.org/officeDocument/2006/relationships/hyperlink" Target="https://login.consultant.ru/link/?req=doc&amp;base=RLAW187&amp;n=319908&amp;dst=247" TargetMode="External"/><Relationship Id="rId36" Type="http://schemas.openxmlformats.org/officeDocument/2006/relationships/hyperlink" Target="https://login.consultant.ru/link/?req=doc&amp;base=RLAW187&amp;n=316666&amp;dst=100022" TargetMode="External"/><Relationship Id="rId57" Type="http://schemas.openxmlformats.org/officeDocument/2006/relationships/hyperlink" Target="https://login.consultant.ru/link/?req=doc&amp;base=RLAW187&amp;n=316666&amp;dst=100046" TargetMode="External"/><Relationship Id="rId106" Type="http://schemas.openxmlformats.org/officeDocument/2006/relationships/hyperlink" Target="https://login.consultant.ru/link/?req=doc&amp;base=LAW&amp;n=494996" TargetMode="External"/><Relationship Id="rId127" Type="http://schemas.openxmlformats.org/officeDocument/2006/relationships/hyperlink" Target="https://login.consultant.ru/link/?req=doc&amp;base=LAW&amp;n=511247&amp;dst=100617" TargetMode="External"/><Relationship Id="rId10" Type="http://schemas.openxmlformats.org/officeDocument/2006/relationships/hyperlink" Target="https://login.consultant.ru/link/?req=doc&amp;base=RLAW187&amp;n=316666&amp;dst=100006" TargetMode="External"/><Relationship Id="rId31" Type="http://schemas.openxmlformats.org/officeDocument/2006/relationships/hyperlink" Target="https://login.consultant.ru/link/?req=doc&amp;base=RLAW187&amp;n=308444&amp;dst=100011" TargetMode="External"/><Relationship Id="rId52" Type="http://schemas.openxmlformats.org/officeDocument/2006/relationships/hyperlink" Target="https://login.consultant.ru/link/?req=doc&amp;base=RLAW187&amp;n=316666&amp;dst=100038" TargetMode="External"/><Relationship Id="rId73" Type="http://schemas.openxmlformats.org/officeDocument/2006/relationships/hyperlink" Target="https://login.consultant.ru/link/?req=doc&amp;base=RLAW187&amp;n=308444&amp;dst=100011" TargetMode="External"/><Relationship Id="rId78" Type="http://schemas.openxmlformats.org/officeDocument/2006/relationships/hyperlink" Target="https://login.consultant.ru/link/?req=doc&amp;base=RLAW187&amp;n=316666&amp;dst=100057" TargetMode="External"/><Relationship Id="rId94" Type="http://schemas.openxmlformats.org/officeDocument/2006/relationships/hyperlink" Target="https://login.consultant.ru/link/?req=doc&amp;base=RLAW187&amp;n=316666&amp;dst=100071" TargetMode="External"/><Relationship Id="rId99" Type="http://schemas.openxmlformats.org/officeDocument/2006/relationships/hyperlink" Target="https://login.consultant.ru/link/?req=doc&amp;base=RLAW187&amp;n=316666&amp;dst=100073" TargetMode="External"/><Relationship Id="rId101" Type="http://schemas.openxmlformats.org/officeDocument/2006/relationships/hyperlink" Target="https://login.consultant.ru/link/?req=doc&amp;base=RLAW187&amp;n=316666&amp;dst=100075" TargetMode="External"/><Relationship Id="rId122" Type="http://schemas.openxmlformats.org/officeDocument/2006/relationships/hyperlink" Target="https://login.consultant.ru/link/?req=doc&amp;base=LAW&amp;n=511247&amp;dst=100579" TargetMode="External"/><Relationship Id="rId143" Type="http://schemas.openxmlformats.org/officeDocument/2006/relationships/hyperlink" Target="https://login.consultant.ru/link/?req=doc&amp;base=RLAW187&amp;n=308444&amp;dst=100159" TargetMode="External"/><Relationship Id="rId148" Type="http://schemas.openxmlformats.org/officeDocument/2006/relationships/hyperlink" Target="https://login.consultant.ru/link/?req=doc&amp;base=RLAW187&amp;n=308444&amp;dst=2" TargetMode="External"/><Relationship Id="rId164" Type="http://schemas.openxmlformats.org/officeDocument/2006/relationships/hyperlink" Target="https://login.consultant.ru/link/?req=doc&amp;base=RLAW187&amp;n=308444&amp;dst=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87&amp;n=319908&amp;dst=247" TargetMode="External"/><Relationship Id="rId26" Type="http://schemas.openxmlformats.org/officeDocument/2006/relationships/hyperlink" Target="https://login.consultant.ru/link/?req=doc&amp;base=RLAW187&amp;n=316666&amp;dst=100018" TargetMode="External"/><Relationship Id="rId47" Type="http://schemas.openxmlformats.org/officeDocument/2006/relationships/hyperlink" Target="https://login.consultant.ru/link/?req=doc&amp;base=RLAW187&amp;n=308444&amp;dst=2" TargetMode="External"/><Relationship Id="rId68" Type="http://schemas.openxmlformats.org/officeDocument/2006/relationships/hyperlink" Target="https://login.consultant.ru/link/?req=doc&amp;base=RLAW187&amp;n=308444&amp;dst=100011" TargetMode="External"/><Relationship Id="rId89" Type="http://schemas.openxmlformats.org/officeDocument/2006/relationships/hyperlink" Target="https://login.consultant.ru/link/?req=doc&amp;base=RLAW187&amp;n=316666&amp;dst=100069" TargetMode="External"/><Relationship Id="rId112" Type="http://schemas.openxmlformats.org/officeDocument/2006/relationships/hyperlink" Target="https://login.consultant.ru/link/?req=doc&amp;base=RLAW187&amp;n=292734&amp;dst=100051" TargetMode="External"/><Relationship Id="rId133" Type="http://schemas.openxmlformats.org/officeDocument/2006/relationships/hyperlink" Target="https://login.consultant.ru/link/?req=doc&amp;base=RLAW187&amp;n=308444&amp;dst=100011" TargetMode="External"/><Relationship Id="rId154" Type="http://schemas.openxmlformats.org/officeDocument/2006/relationships/hyperlink" Target="https://login.consultant.ru/link/?req=doc&amp;base=RLAW187&amp;n=277209" TargetMode="External"/><Relationship Id="rId16" Type="http://schemas.openxmlformats.org/officeDocument/2006/relationships/hyperlink" Target="https://login.consultant.ru/link/?req=doc&amp;base=RLAW187&amp;n=316666&amp;dst=100010" TargetMode="External"/><Relationship Id="rId37" Type="http://schemas.openxmlformats.org/officeDocument/2006/relationships/hyperlink" Target="https://login.consultant.ru/link/?req=doc&amp;base=RLAW187&amp;n=316666&amp;dst=100024" TargetMode="External"/><Relationship Id="rId58" Type="http://schemas.openxmlformats.org/officeDocument/2006/relationships/hyperlink" Target="https://login.consultant.ru/link/?req=doc&amp;base=LAW&amp;n=494996" TargetMode="External"/><Relationship Id="rId79" Type="http://schemas.openxmlformats.org/officeDocument/2006/relationships/hyperlink" Target="https://login.consultant.ru/link/?req=doc&amp;base=RLAW187&amp;n=316666&amp;dst=100060" TargetMode="External"/><Relationship Id="rId102" Type="http://schemas.openxmlformats.org/officeDocument/2006/relationships/hyperlink" Target="https://login.consultant.ru/link/?req=doc&amp;base=RLAW187&amp;n=292734&amp;dst=100049" TargetMode="External"/><Relationship Id="rId123" Type="http://schemas.openxmlformats.org/officeDocument/2006/relationships/hyperlink" Target="https://login.consultant.ru/link/?req=doc&amp;base=LAW&amp;n=511247&amp;dst=100586" TargetMode="External"/><Relationship Id="rId144" Type="http://schemas.openxmlformats.org/officeDocument/2006/relationships/hyperlink" Target="https://login.consultant.ru/link/?req=doc&amp;base=RLAW187&amp;n=308444&amp;dst=100160" TargetMode="External"/><Relationship Id="rId90" Type="http://schemas.openxmlformats.org/officeDocument/2006/relationships/hyperlink" Target="https://login.consultant.ru/link/?req=doc&amp;base=RLAW187&amp;n=308444&amp;dst=100097" TargetMode="External"/><Relationship Id="rId165" Type="http://schemas.openxmlformats.org/officeDocument/2006/relationships/hyperlink" Target="https://login.consultant.ru/link/?req=doc&amp;base=RLAW187&amp;n=308444&amp;dst=100172" TargetMode="External"/><Relationship Id="rId27" Type="http://schemas.openxmlformats.org/officeDocument/2006/relationships/hyperlink" Target="https://login.consultant.ru/link/?req=doc&amp;base=RLAW187&amp;n=292734&amp;dst=100018" TargetMode="External"/><Relationship Id="rId48" Type="http://schemas.openxmlformats.org/officeDocument/2006/relationships/hyperlink" Target="https://login.consultant.ru/link/?req=doc&amp;base=RLAW187&amp;n=316666&amp;dst=100034" TargetMode="External"/><Relationship Id="rId69" Type="http://schemas.openxmlformats.org/officeDocument/2006/relationships/hyperlink" Target="https://login.consultant.ru/link/?req=doc&amp;base=RLAW187&amp;n=277209" TargetMode="External"/><Relationship Id="rId113" Type="http://schemas.openxmlformats.org/officeDocument/2006/relationships/hyperlink" Target="https://login.consultant.ru/link/?req=doc&amp;base=RLAW187&amp;n=316666&amp;dst=100080" TargetMode="External"/><Relationship Id="rId134" Type="http://schemas.openxmlformats.org/officeDocument/2006/relationships/hyperlink" Target="https://login.consultant.ru/link/?req=doc&amp;base=RLAW187&amp;n=292734&amp;dst=100070" TargetMode="External"/><Relationship Id="rId80" Type="http://schemas.openxmlformats.org/officeDocument/2006/relationships/hyperlink" Target="https://login.consultant.ru/link/?req=doc&amp;base=RLAW187&amp;n=316666&amp;dst=100062" TargetMode="External"/><Relationship Id="rId155" Type="http://schemas.openxmlformats.org/officeDocument/2006/relationships/hyperlink" Target="https://login.consultant.ru/link/?req=doc&amp;base=RLAW187&amp;n=308444&amp;dst=1001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13484</Words>
  <Characters>76863</Characters>
  <Application>Microsoft Office Word</Application>
  <DocSecurity>0</DocSecurity>
  <Lines>640</Lines>
  <Paragraphs>180</Paragraphs>
  <ScaleCrop>false</ScaleCrop>
  <Company/>
  <LinksUpToDate>false</LinksUpToDate>
  <CharactersWithSpaces>90167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Куликова</dc:creator>
  <cp:keywords/>
  <dc:description/>
  <cp:lastModifiedBy>Наталья Куликова</cp:lastModifiedBy>
  <cp:revision>1</cp:revision>
  <dcterms:created xsi:type="dcterms:W3CDTF">2025-08-28T07:45:00Z</dcterms:created>
  <dcterms:modified xsi:type="dcterms:W3CDTF">2025-08-28T07:46:00Z</dcterms:modified>
</cp:coreProperties>
</file>