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0C" w:rsidRDefault="0088120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8120C" w:rsidRDefault="0088120C">
      <w:pPr>
        <w:pStyle w:val="ConsPlusNormal"/>
        <w:ind w:firstLine="540"/>
        <w:jc w:val="both"/>
        <w:outlineLvl w:val="0"/>
      </w:pPr>
    </w:p>
    <w:p w:rsidR="0088120C" w:rsidRDefault="0088120C">
      <w:pPr>
        <w:pStyle w:val="ConsPlusNormal"/>
      </w:pPr>
      <w:proofErr w:type="gramStart"/>
      <w:r>
        <w:t>Включен в Реестр нормативных актов органов исполнительной власти Нижегородской области 25 марта 2016 года N 08249-302-028</w:t>
      </w:r>
      <w:proofErr w:type="gramEnd"/>
    </w:p>
    <w:p w:rsidR="0088120C" w:rsidRDefault="008812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120C" w:rsidRDefault="0088120C">
      <w:pPr>
        <w:pStyle w:val="ConsPlusNormal"/>
        <w:ind w:firstLine="540"/>
        <w:jc w:val="both"/>
      </w:pPr>
    </w:p>
    <w:p w:rsidR="0088120C" w:rsidRDefault="0088120C">
      <w:pPr>
        <w:pStyle w:val="ConsPlusTitle"/>
        <w:jc w:val="center"/>
      </w:pPr>
      <w:r>
        <w:t xml:space="preserve">МИНИСТЕРСТВО СЕЛЬСКОГО ХОЗЯЙСТВА И </w:t>
      </w:r>
      <w:proofErr w:type="gramStart"/>
      <w:r>
        <w:t>ПРОДОВОЛЬСТВЕННЫХ</w:t>
      </w:r>
      <w:proofErr w:type="gramEnd"/>
    </w:p>
    <w:p w:rsidR="0088120C" w:rsidRDefault="0088120C">
      <w:pPr>
        <w:pStyle w:val="ConsPlusTitle"/>
        <w:jc w:val="center"/>
      </w:pPr>
      <w:r>
        <w:t>РЕСУРСОВ НИЖЕГОРОДСКОЙ ОБЛАСТИ</w:t>
      </w:r>
    </w:p>
    <w:p w:rsidR="0088120C" w:rsidRDefault="0088120C">
      <w:pPr>
        <w:pStyle w:val="ConsPlusTitle"/>
        <w:jc w:val="center"/>
      </w:pPr>
    </w:p>
    <w:p w:rsidR="0088120C" w:rsidRDefault="0088120C">
      <w:pPr>
        <w:pStyle w:val="ConsPlusTitle"/>
        <w:jc w:val="center"/>
      </w:pPr>
      <w:r>
        <w:t>ПРИКАЗ</w:t>
      </w:r>
    </w:p>
    <w:p w:rsidR="0088120C" w:rsidRDefault="0088120C">
      <w:pPr>
        <w:pStyle w:val="ConsPlusTitle"/>
        <w:jc w:val="center"/>
      </w:pPr>
      <w:r>
        <w:t>от 29 февраля 2016 г. N 28</w:t>
      </w:r>
    </w:p>
    <w:p w:rsidR="0088120C" w:rsidRDefault="0088120C">
      <w:pPr>
        <w:pStyle w:val="ConsPlusTitle"/>
        <w:jc w:val="center"/>
      </w:pPr>
    </w:p>
    <w:p w:rsidR="0088120C" w:rsidRDefault="0088120C">
      <w:pPr>
        <w:pStyle w:val="ConsPlusTitle"/>
        <w:jc w:val="center"/>
      </w:pPr>
      <w:r>
        <w:t>О ВНЕСЕНИИ ИЗМЕНЕНИЙ В ПРИКАЗ ОТ 13 НОЯБРЯ 2014 ГОДА N 166</w:t>
      </w:r>
    </w:p>
    <w:p w:rsidR="0088120C" w:rsidRDefault="0088120C">
      <w:pPr>
        <w:pStyle w:val="ConsPlusNormal"/>
        <w:ind w:firstLine="540"/>
        <w:jc w:val="both"/>
      </w:pPr>
    </w:p>
    <w:p w:rsidR="0088120C" w:rsidRDefault="0088120C">
      <w:pPr>
        <w:pStyle w:val="ConsPlusNormal"/>
        <w:ind w:firstLine="540"/>
        <w:jc w:val="both"/>
      </w:pPr>
      <w:r>
        <w:t>В целях приведения в соответствие с действующим законодательством приказываю:</w:t>
      </w:r>
    </w:p>
    <w:p w:rsidR="0088120C" w:rsidRDefault="0088120C">
      <w:pPr>
        <w:pStyle w:val="ConsPlusNormal"/>
        <w:spacing w:before="220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Положение</w:t>
        </w:r>
      </w:hyperlink>
      <w:r>
        <w:t xml:space="preserve"> о порядке рассмотрения обращений граждан в министерстве сельского хозяйства и продовольственных ресурсов Нижегородской области, утвержденное приказом министерства сельского хозяйства и продовольственных ресурсов Нижегородской области от 13 ноября 2014 года N 166, следующие изменения:</w:t>
      </w:r>
    </w:p>
    <w:p w:rsidR="0088120C" w:rsidRDefault="0088120C">
      <w:pPr>
        <w:pStyle w:val="ConsPlusNormal"/>
        <w:spacing w:before="220"/>
        <w:ind w:firstLine="540"/>
        <w:jc w:val="both"/>
      </w:pPr>
      <w:r>
        <w:t xml:space="preserve">1) </w:t>
      </w:r>
      <w:hyperlink r:id="rId6" w:history="1">
        <w:r>
          <w:rPr>
            <w:color w:val="0000FF"/>
          </w:rPr>
          <w:t>пункт 2.2</w:t>
        </w:r>
      </w:hyperlink>
      <w:r>
        <w:t xml:space="preserve"> дополнить подпунктом 2.2.12 следующего содержания:</w:t>
      </w:r>
    </w:p>
    <w:p w:rsidR="0088120C" w:rsidRDefault="0088120C">
      <w:pPr>
        <w:pStyle w:val="ConsPlusNormal"/>
        <w:spacing w:before="220"/>
        <w:ind w:firstLine="540"/>
        <w:jc w:val="both"/>
      </w:pPr>
      <w:r>
        <w:t>"2.2.12. Если гражданин приложил к своему обращению или передал при рассмотрении обращения подлинные документы либо копии документов, которые имеют для него ценность или необходимы ему для дальнейшей защиты своих прав, и настаивает на возвращении ему этих документов, то они должны быть возвращены гражданину. При этом министерство вправе изготовить и оставить в своем распоряжении копии возвращаемых документов</w:t>
      </w:r>
      <w:proofErr w:type="gramStart"/>
      <w:r>
        <w:t>.";</w:t>
      </w:r>
    </w:p>
    <w:p w:rsidR="0088120C" w:rsidRDefault="0088120C">
      <w:pPr>
        <w:pStyle w:val="ConsPlusNormal"/>
        <w:spacing w:before="220"/>
        <w:ind w:firstLine="540"/>
        <w:jc w:val="both"/>
      </w:pPr>
      <w:proofErr w:type="gramEnd"/>
      <w:r>
        <w:t xml:space="preserve">2) </w:t>
      </w:r>
      <w:hyperlink r:id="rId7" w:history="1">
        <w:r>
          <w:rPr>
            <w:color w:val="0000FF"/>
          </w:rPr>
          <w:t>пункт 3.2</w:t>
        </w:r>
      </w:hyperlink>
      <w:r>
        <w:t xml:space="preserve"> изложить в следующей редакции:</w:t>
      </w:r>
    </w:p>
    <w:p w:rsidR="0088120C" w:rsidRDefault="0088120C">
      <w:pPr>
        <w:pStyle w:val="ConsPlusNormal"/>
        <w:spacing w:before="220"/>
        <w:ind w:firstLine="540"/>
        <w:jc w:val="both"/>
      </w:pPr>
      <w:r>
        <w:t>"3.2. Прием граждан в министерстве ведется на основании предварительной записи на прием по телефонам:</w:t>
      </w:r>
    </w:p>
    <w:p w:rsidR="0088120C" w:rsidRDefault="0088120C">
      <w:pPr>
        <w:pStyle w:val="ConsPlusNormal"/>
        <w:spacing w:before="220"/>
        <w:ind w:firstLine="540"/>
        <w:jc w:val="both"/>
      </w:pPr>
      <w:r>
        <w:t>439-11-51 - приемная Министра;</w:t>
      </w:r>
    </w:p>
    <w:p w:rsidR="0088120C" w:rsidRDefault="0088120C">
      <w:pPr>
        <w:pStyle w:val="ConsPlusNormal"/>
        <w:spacing w:before="220"/>
        <w:ind w:firstLine="540"/>
        <w:jc w:val="both"/>
      </w:pPr>
      <w:r>
        <w:t>439-00-12 - приемная первого заместителя Министра, курирующего вопросы интенсификации растениеводства, развития животноводства и племенной работы, инвестиционной политики, экономического оздоровления организаций АПК и земельных отношений, а также вопросы развития малых форм хозяйствования;</w:t>
      </w:r>
    </w:p>
    <w:p w:rsidR="0088120C" w:rsidRDefault="0088120C">
      <w:pPr>
        <w:pStyle w:val="ConsPlusNormal"/>
        <w:spacing w:before="220"/>
        <w:ind w:firstLine="540"/>
        <w:jc w:val="both"/>
      </w:pPr>
      <w:r>
        <w:t>439-00-12 - приемная заместителя Министра, курирующего вопросы пищевой и перерабатывающей промышленности, технической политики, регулирования продовольственного рынка и мониторинга цен, развития инфраструктуры села и модернизации производства;</w:t>
      </w:r>
    </w:p>
    <w:p w:rsidR="0088120C" w:rsidRDefault="0088120C">
      <w:pPr>
        <w:pStyle w:val="ConsPlusNormal"/>
        <w:spacing w:before="220"/>
        <w:ind w:firstLine="540"/>
        <w:jc w:val="both"/>
      </w:pPr>
      <w:r>
        <w:t>439-06-31 - приемная заместителя Министра, курирующего вопросы финансирования организаций АПК, экономического анализа и прогнозирования, информационного обеспечения.</w:t>
      </w:r>
    </w:p>
    <w:p w:rsidR="0088120C" w:rsidRDefault="0088120C">
      <w:pPr>
        <w:pStyle w:val="ConsPlusNormal"/>
        <w:spacing w:before="220"/>
        <w:ind w:firstLine="540"/>
        <w:jc w:val="both"/>
      </w:pPr>
      <w:r>
        <w:t>Прием граждан осуществляется по адресу нахождения министерства:</w:t>
      </w:r>
    </w:p>
    <w:p w:rsidR="0088120C" w:rsidRDefault="0088120C">
      <w:pPr>
        <w:pStyle w:val="ConsPlusNormal"/>
        <w:spacing w:before="220"/>
        <w:ind w:firstLine="540"/>
        <w:jc w:val="both"/>
      </w:pPr>
      <w:r>
        <w:t>- Министром - первый понедельник каждого месяца с 14.00 до 18.00 (за исключением нерабочих выходных и праздничных дней);</w:t>
      </w:r>
    </w:p>
    <w:p w:rsidR="0088120C" w:rsidRDefault="0088120C">
      <w:pPr>
        <w:pStyle w:val="ConsPlusNormal"/>
        <w:spacing w:before="220"/>
        <w:ind w:firstLine="540"/>
        <w:jc w:val="both"/>
      </w:pPr>
      <w:r>
        <w:t>- первым заместителем Министра - первый четверг каждого месяца с 14.00 до 18.00 (за исключением нерабочих выходных и праздничных дней);</w:t>
      </w:r>
    </w:p>
    <w:p w:rsidR="0088120C" w:rsidRDefault="0088120C">
      <w:pPr>
        <w:pStyle w:val="ConsPlusNormal"/>
        <w:spacing w:before="220"/>
        <w:ind w:firstLine="540"/>
        <w:jc w:val="both"/>
      </w:pPr>
      <w:r>
        <w:lastRenderedPageBreak/>
        <w:t>- заместителями Министра - первый четверг каждого месяца с 14.00 до 18.00 (за исключением нерабочих выходных и праздничных дней).</w:t>
      </w:r>
    </w:p>
    <w:p w:rsidR="0088120C" w:rsidRDefault="0088120C">
      <w:pPr>
        <w:pStyle w:val="ConsPlusNormal"/>
        <w:spacing w:before="220"/>
        <w:ind w:firstLine="540"/>
        <w:jc w:val="both"/>
      </w:pPr>
      <w:r>
        <w:t>Информация о месте и времени приема граждан размещается на официальном сайте Министерства, а также на информационном стенде в Министерстве</w:t>
      </w:r>
      <w:proofErr w:type="gramStart"/>
      <w:r>
        <w:t>.".</w:t>
      </w:r>
      <w:proofErr w:type="gramEnd"/>
    </w:p>
    <w:p w:rsidR="0088120C" w:rsidRDefault="0088120C">
      <w:pPr>
        <w:pStyle w:val="ConsPlusNormal"/>
        <w:spacing w:before="220"/>
        <w:ind w:firstLine="540"/>
        <w:jc w:val="both"/>
      </w:pPr>
      <w:r>
        <w:t xml:space="preserve">3) </w:t>
      </w:r>
      <w:hyperlink r:id="rId8" w:history="1">
        <w:r>
          <w:rPr>
            <w:color w:val="0000FF"/>
          </w:rPr>
          <w:t>абзац третий пункта 3.5</w:t>
        </w:r>
      </w:hyperlink>
      <w:r>
        <w:t xml:space="preserve"> изложить в следующей редакции:</w:t>
      </w:r>
    </w:p>
    <w:p w:rsidR="0088120C" w:rsidRDefault="0088120C">
      <w:pPr>
        <w:pStyle w:val="ConsPlusNormal"/>
        <w:spacing w:before="220"/>
        <w:ind w:firstLine="540"/>
        <w:jc w:val="both"/>
      </w:pPr>
      <w:proofErr w:type="gramStart"/>
      <w:r>
        <w:t>"Правом на первоочередной личный прием обладают ветераны Великой Отечественной войны, ветераны боевых действий, инвалиды первой группы и их опекуны, родители, опекуны и попечители детей-инвалидов, беременные женщины, родители, явившиеся на личный прием с ребенком в возрасте до трех лет и иные категории граждан, в случаях, предусмотренных законодательством Российской Федерации и Нижегородской области.".</w:t>
      </w:r>
      <w:proofErr w:type="gramEnd"/>
    </w:p>
    <w:p w:rsidR="0088120C" w:rsidRDefault="0088120C">
      <w:pPr>
        <w:pStyle w:val="ConsPlusNormal"/>
        <w:ind w:firstLine="540"/>
        <w:jc w:val="both"/>
      </w:pPr>
    </w:p>
    <w:p w:rsidR="0088120C" w:rsidRDefault="0088120C">
      <w:pPr>
        <w:pStyle w:val="ConsPlusNormal"/>
        <w:jc w:val="right"/>
      </w:pPr>
      <w:r>
        <w:t>И.о. министра</w:t>
      </w:r>
    </w:p>
    <w:p w:rsidR="0088120C" w:rsidRDefault="0088120C">
      <w:pPr>
        <w:pStyle w:val="ConsPlusNormal"/>
        <w:jc w:val="right"/>
      </w:pPr>
      <w:r>
        <w:t>В.Н.БАРХАТОВ</w:t>
      </w:r>
    </w:p>
    <w:p w:rsidR="0088120C" w:rsidRDefault="0088120C">
      <w:pPr>
        <w:pStyle w:val="ConsPlusNormal"/>
        <w:ind w:firstLine="540"/>
        <w:jc w:val="both"/>
      </w:pPr>
    </w:p>
    <w:p w:rsidR="0088120C" w:rsidRDefault="0088120C">
      <w:pPr>
        <w:pStyle w:val="ConsPlusNormal"/>
        <w:ind w:firstLine="540"/>
        <w:jc w:val="both"/>
      </w:pPr>
    </w:p>
    <w:p w:rsidR="0088120C" w:rsidRDefault="008812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79B4" w:rsidRDefault="003579B4"/>
    <w:sectPr w:rsidR="003579B4" w:rsidSect="00AF0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8120C"/>
    <w:rsid w:val="001243BA"/>
    <w:rsid w:val="003579B4"/>
    <w:rsid w:val="003B2F17"/>
    <w:rsid w:val="0088120C"/>
    <w:rsid w:val="00AE6BD0"/>
    <w:rsid w:val="00DA6566"/>
    <w:rsid w:val="00EF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0E"/>
  </w:style>
  <w:style w:type="paragraph" w:styleId="1">
    <w:name w:val="heading 1"/>
    <w:basedOn w:val="a"/>
    <w:next w:val="a"/>
    <w:link w:val="10"/>
    <w:qFormat/>
    <w:rsid w:val="00EF48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F480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8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F480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8812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12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12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CDEB95660FFFEACBB6B67B708E06D560162D2E113012AAA7A0391C9F43B0A739181900BC5036CA3CE6D52262B43607558BF7842108B8832EAD7FE8r8vE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3CDEB95660FFFEACBB6B67B708E06D560162D2E113012AAA7A0391C9F43B0A739181900BC5036CA3CE6D42B69B43607558BF7842108B8832EAD7FE8r8v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CDEB95660FFFEACBB6B67B708E06D560162D2E113012AAA7A0391C9F43B0A739181900BC5036CA3CE6D42668B43607558BF7842108B8832EAD7FE8r8vEI" TargetMode="External"/><Relationship Id="rId5" Type="http://schemas.openxmlformats.org/officeDocument/2006/relationships/hyperlink" Target="consultantplus://offline/ref=63CDEB95660FFFEACBB6B67B708E06D560162D2E113012AAA7A0391C9F43B0A739181900BC5036CA3CE6D4236AB43607558BF7842108B8832EAD7FE8r8vE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3307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Морозова</dc:creator>
  <cp:lastModifiedBy>Елена Морозова</cp:lastModifiedBy>
  <cp:revision>1</cp:revision>
  <dcterms:created xsi:type="dcterms:W3CDTF">2018-10-24T08:47:00Z</dcterms:created>
  <dcterms:modified xsi:type="dcterms:W3CDTF">2018-10-24T08:47:00Z</dcterms:modified>
</cp:coreProperties>
</file>