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DD" w:rsidRDefault="00446E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446EDD" w:rsidRDefault="00446EDD">
      <w:pPr>
        <w:pStyle w:val="ConsPlusNormal"/>
        <w:ind w:firstLine="540"/>
        <w:jc w:val="both"/>
        <w:outlineLvl w:val="0"/>
      </w:pPr>
    </w:p>
    <w:p w:rsidR="00446EDD" w:rsidRDefault="00446EDD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25 июня 2014 года N 05821-302-073</w:t>
      </w:r>
      <w:proofErr w:type="gramEnd"/>
    </w:p>
    <w:p w:rsidR="00446EDD" w:rsidRDefault="00446E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6EDD" w:rsidRDefault="00446EDD">
      <w:pPr>
        <w:pStyle w:val="ConsPlusNormal"/>
        <w:ind w:firstLine="540"/>
        <w:jc w:val="both"/>
      </w:pPr>
    </w:p>
    <w:p w:rsidR="00446EDD" w:rsidRDefault="00446EDD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446EDD" w:rsidRDefault="00446EDD">
      <w:pPr>
        <w:pStyle w:val="ConsPlusTitle"/>
        <w:jc w:val="center"/>
      </w:pPr>
      <w:r>
        <w:t>РЕСУРСОВ НИЖЕГОРОДСКОЙ ОБЛАСТИ</w:t>
      </w:r>
    </w:p>
    <w:p w:rsidR="00446EDD" w:rsidRDefault="00446EDD">
      <w:pPr>
        <w:pStyle w:val="ConsPlusTitle"/>
        <w:jc w:val="center"/>
      </w:pPr>
    </w:p>
    <w:p w:rsidR="00446EDD" w:rsidRDefault="00446EDD">
      <w:pPr>
        <w:pStyle w:val="ConsPlusTitle"/>
        <w:jc w:val="center"/>
      </w:pPr>
      <w:r>
        <w:t>ПРИКАЗ</w:t>
      </w:r>
    </w:p>
    <w:p w:rsidR="00446EDD" w:rsidRDefault="00446EDD">
      <w:pPr>
        <w:pStyle w:val="ConsPlusTitle"/>
        <w:jc w:val="center"/>
      </w:pPr>
      <w:r>
        <w:t>от 27 мая 2014 г. N 73</w:t>
      </w:r>
    </w:p>
    <w:p w:rsidR="00446EDD" w:rsidRDefault="00446EDD">
      <w:pPr>
        <w:pStyle w:val="ConsPlusTitle"/>
        <w:jc w:val="center"/>
      </w:pPr>
    </w:p>
    <w:p w:rsidR="00446EDD" w:rsidRDefault="00446EDD">
      <w:pPr>
        <w:pStyle w:val="ConsPlusTitle"/>
        <w:jc w:val="center"/>
      </w:pPr>
      <w:r>
        <w:t>ОБ УТВЕРЖДЕНИИ ПЕРЕЧНЯ ДОЛЖНОСТЕЙ</w:t>
      </w:r>
    </w:p>
    <w:p w:rsidR="00446EDD" w:rsidRDefault="00446E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46E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6EDD" w:rsidRDefault="00446E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EDD" w:rsidRDefault="00446E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  <w:proofErr w:type="gramEnd"/>
          </w:p>
          <w:p w:rsidR="00446EDD" w:rsidRDefault="00446EDD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06.04.2015 </w:t>
            </w:r>
            <w:hyperlink r:id="rId5" w:history="1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28.11.2016 </w:t>
            </w:r>
            <w:hyperlink r:id="rId6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>,</w:t>
            </w:r>
          </w:p>
          <w:p w:rsidR="00446EDD" w:rsidRDefault="00446ED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22.12.2017 </w:t>
            </w:r>
            <w:hyperlink r:id="rId7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 xml:space="preserve">, от 12.07.2018 </w:t>
            </w:r>
            <w:hyperlink r:id="rId8" w:history="1">
              <w:r>
                <w:rPr>
                  <w:color w:val="0000FF"/>
                </w:rPr>
                <w:t>N 124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6EDD" w:rsidRDefault="00446EDD">
      <w:pPr>
        <w:pStyle w:val="ConsPlusNormal"/>
        <w:ind w:firstLine="540"/>
        <w:jc w:val="both"/>
      </w:pPr>
    </w:p>
    <w:p w:rsidR="00446EDD" w:rsidRDefault="00446EDD">
      <w:pPr>
        <w:pStyle w:val="ConsPlusNormal"/>
        <w:ind w:firstLine="540"/>
        <w:jc w:val="both"/>
      </w:pPr>
      <w:proofErr w:type="gramStart"/>
      <w:r>
        <w:t xml:space="preserve">В соответствии со </w:t>
      </w:r>
      <w:hyperlink r:id="rId9" w:history="1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10" w:history="1">
        <w:r>
          <w:rPr>
            <w:color w:val="0000FF"/>
          </w:rPr>
          <w:t>Указом</w:t>
        </w:r>
      </w:hyperlink>
      <w:r>
        <w:t xml:space="preserve"> Губернатора Нижегородской области от 28 августа 2009 года N 52 "О представлении гражданами, претендующими на замещение должностей государственной гражданской службы Нижегородской области, и государственными гражданскими служащими Нижегородской области сведений, предусмотренных статьями 8, 8.1 Федерального закона "О противодействии коррупции" приказываю:</w:t>
      </w:r>
      <w:proofErr w:type="gramEnd"/>
    </w:p>
    <w:p w:rsidR="00446EDD" w:rsidRDefault="00446EDD">
      <w:pPr>
        <w:pStyle w:val="ConsPlusNormal"/>
        <w:jc w:val="both"/>
      </w:pPr>
      <w:r>
        <w:t xml:space="preserve">(преамбула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12.07.2018 N 124)</w:t>
      </w:r>
    </w:p>
    <w:p w:rsidR="00446EDD" w:rsidRDefault="00446EDD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прилагаемый </w:t>
      </w:r>
      <w:hyperlink w:anchor="P37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министерства сельского хозяйства и продовольственных ресурсов Нижегородской области, при замещении которых государственные гражданские служащие министерства обязаны представлять сведения о своих доходах, о расходах, об имуществе и обязательствах имущественного характера, а также сведения о доходах, о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446EDD" w:rsidRDefault="00446EDD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06.04.2015 N 38)</w:t>
      </w:r>
    </w:p>
    <w:p w:rsidR="00446EDD" w:rsidRDefault="00446EDD">
      <w:pPr>
        <w:pStyle w:val="ConsPlusNormal"/>
        <w:spacing w:before="220"/>
        <w:ind w:firstLine="540"/>
        <w:jc w:val="both"/>
      </w:pPr>
      <w:r>
        <w:t>2. Признать утратившими силу приказы министерства сельского хозяйства и продовольственных ресурсов Нижегородской области:</w:t>
      </w:r>
    </w:p>
    <w:p w:rsidR="00446EDD" w:rsidRDefault="00446EDD">
      <w:pPr>
        <w:pStyle w:val="ConsPlusNormal"/>
        <w:spacing w:before="220"/>
        <w:ind w:firstLine="540"/>
        <w:jc w:val="both"/>
      </w:pPr>
      <w:r>
        <w:t xml:space="preserve">- от 27 июня 2013 года </w:t>
      </w:r>
      <w:hyperlink r:id="rId13" w:history="1">
        <w:r>
          <w:rPr>
            <w:color w:val="0000FF"/>
          </w:rPr>
          <w:t>N 86</w:t>
        </w:r>
      </w:hyperlink>
      <w:r>
        <w:t xml:space="preserve"> "Об утверждении перечня должностей";</w:t>
      </w:r>
    </w:p>
    <w:p w:rsidR="00446EDD" w:rsidRDefault="00446EDD">
      <w:pPr>
        <w:pStyle w:val="ConsPlusNormal"/>
        <w:spacing w:before="220"/>
        <w:ind w:firstLine="540"/>
        <w:jc w:val="both"/>
      </w:pPr>
      <w:r>
        <w:t xml:space="preserve">- от 16 декабря 2013 года </w:t>
      </w:r>
      <w:hyperlink r:id="rId14" w:history="1">
        <w:r>
          <w:rPr>
            <w:color w:val="0000FF"/>
          </w:rPr>
          <w:t>N 187</w:t>
        </w:r>
      </w:hyperlink>
      <w:r>
        <w:t xml:space="preserve"> "О внесении изменений в приказ от 27 июня 2013 года N 86".</w:t>
      </w:r>
    </w:p>
    <w:p w:rsidR="00446EDD" w:rsidRDefault="00446EDD">
      <w:pPr>
        <w:pStyle w:val="ConsPlusNormal"/>
        <w:ind w:firstLine="540"/>
        <w:jc w:val="both"/>
      </w:pPr>
    </w:p>
    <w:p w:rsidR="00446EDD" w:rsidRDefault="00446EDD">
      <w:pPr>
        <w:pStyle w:val="ConsPlusNormal"/>
        <w:jc w:val="right"/>
      </w:pPr>
      <w:r>
        <w:t>Министр</w:t>
      </w:r>
    </w:p>
    <w:p w:rsidR="00446EDD" w:rsidRDefault="00446EDD">
      <w:pPr>
        <w:pStyle w:val="ConsPlusNormal"/>
        <w:jc w:val="right"/>
      </w:pPr>
      <w:r>
        <w:t>А.И.МОРОЗОВ</w:t>
      </w:r>
    </w:p>
    <w:p w:rsidR="00446EDD" w:rsidRDefault="00446EDD">
      <w:pPr>
        <w:pStyle w:val="ConsPlusNormal"/>
        <w:ind w:firstLine="540"/>
        <w:jc w:val="both"/>
      </w:pPr>
    </w:p>
    <w:p w:rsidR="00446EDD" w:rsidRDefault="00446EDD">
      <w:pPr>
        <w:pStyle w:val="ConsPlusNormal"/>
        <w:ind w:firstLine="540"/>
        <w:jc w:val="both"/>
      </w:pPr>
    </w:p>
    <w:p w:rsidR="00446EDD" w:rsidRDefault="00446EDD">
      <w:pPr>
        <w:pStyle w:val="ConsPlusNormal"/>
        <w:ind w:firstLine="540"/>
        <w:jc w:val="both"/>
      </w:pPr>
    </w:p>
    <w:p w:rsidR="00446EDD" w:rsidRDefault="00446EDD">
      <w:pPr>
        <w:pStyle w:val="ConsPlusNormal"/>
        <w:ind w:firstLine="540"/>
        <w:jc w:val="both"/>
      </w:pPr>
    </w:p>
    <w:p w:rsidR="00446EDD" w:rsidRDefault="00446EDD">
      <w:pPr>
        <w:pStyle w:val="ConsPlusNormal"/>
        <w:ind w:firstLine="540"/>
        <w:jc w:val="both"/>
      </w:pPr>
    </w:p>
    <w:p w:rsidR="00446EDD" w:rsidRDefault="00446EDD">
      <w:pPr>
        <w:pStyle w:val="ConsPlusNormal"/>
        <w:jc w:val="right"/>
        <w:outlineLvl w:val="0"/>
      </w:pPr>
      <w:r>
        <w:t>Утвержден</w:t>
      </w:r>
    </w:p>
    <w:p w:rsidR="00446EDD" w:rsidRDefault="00446EDD">
      <w:pPr>
        <w:pStyle w:val="ConsPlusNormal"/>
        <w:jc w:val="right"/>
      </w:pPr>
      <w:r>
        <w:t>приказом министерства сельского</w:t>
      </w:r>
    </w:p>
    <w:p w:rsidR="00446EDD" w:rsidRDefault="00446EDD">
      <w:pPr>
        <w:pStyle w:val="ConsPlusNormal"/>
        <w:jc w:val="right"/>
      </w:pPr>
      <w:r>
        <w:lastRenderedPageBreak/>
        <w:t>хозяйства и продовольственных ресурсов</w:t>
      </w:r>
    </w:p>
    <w:p w:rsidR="00446EDD" w:rsidRDefault="00446EDD">
      <w:pPr>
        <w:pStyle w:val="ConsPlusNormal"/>
        <w:jc w:val="right"/>
      </w:pPr>
      <w:r>
        <w:t>Нижегородской области</w:t>
      </w:r>
    </w:p>
    <w:p w:rsidR="00446EDD" w:rsidRDefault="00446EDD">
      <w:pPr>
        <w:pStyle w:val="ConsPlusNormal"/>
        <w:jc w:val="right"/>
      </w:pPr>
      <w:r>
        <w:t>от 27 мая 2014 года N 73</w:t>
      </w:r>
    </w:p>
    <w:p w:rsidR="00446EDD" w:rsidRDefault="00446EDD">
      <w:pPr>
        <w:pStyle w:val="ConsPlusNormal"/>
        <w:ind w:firstLine="540"/>
        <w:jc w:val="both"/>
      </w:pPr>
    </w:p>
    <w:p w:rsidR="00446EDD" w:rsidRDefault="00446EDD">
      <w:pPr>
        <w:pStyle w:val="ConsPlusTitle"/>
        <w:jc w:val="center"/>
      </w:pPr>
      <w:bookmarkStart w:id="0" w:name="P37"/>
      <w:bookmarkEnd w:id="0"/>
      <w:r>
        <w:t>ПЕРЕЧЕНЬ</w:t>
      </w:r>
    </w:p>
    <w:p w:rsidR="00446EDD" w:rsidRDefault="00446EDD">
      <w:pPr>
        <w:pStyle w:val="ConsPlusTitle"/>
        <w:jc w:val="center"/>
      </w:pPr>
      <w:r>
        <w:t>ДОЛЖНОСТЕЙ ГОСУДАРСТВЕННОЙ ГРАЖДАНСКОЙ СЛУЖБЫ МИНИСТЕРСТВА</w:t>
      </w:r>
    </w:p>
    <w:p w:rsidR="00446EDD" w:rsidRDefault="00446EDD">
      <w:pPr>
        <w:pStyle w:val="ConsPlusTitle"/>
        <w:jc w:val="center"/>
      </w:pPr>
      <w:r>
        <w:t>СЕЛЬСКОГО ХОЗЯЙСТВА И ПРОДОВОЛЬСТВЕННЫХ РЕСУРСОВ</w:t>
      </w:r>
    </w:p>
    <w:p w:rsidR="00446EDD" w:rsidRDefault="00446EDD">
      <w:pPr>
        <w:pStyle w:val="ConsPlusTitle"/>
        <w:jc w:val="center"/>
      </w:pPr>
      <w:proofErr w:type="gramStart"/>
      <w:r>
        <w:t>НИЖЕГОРОДСКОЙ ОБЛАСТИ, ПРИ ЗАМЕЩЕНИИ КОТОРЫХ ГОСУДАРСТВЕННЫЕ</w:t>
      </w:r>
      <w:proofErr w:type="gramEnd"/>
    </w:p>
    <w:p w:rsidR="00446EDD" w:rsidRDefault="00446EDD">
      <w:pPr>
        <w:pStyle w:val="ConsPlusTitle"/>
        <w:jc w:val="center"/>
      </w:pPr>
      <w:r>
        <w:t>ГРАЖДАНСКИЕ СЛУЖАЩИЕ МИНИСТЕРСТВА ОБЯЗАНЫ ПРЕДСТАВЛЯТЬ</w:t>
      </w:r>
    </w:p>
    <w:p w:rsidR="00446EDD" w:rsidRDefault="00446EDD">
      <w:pPr>
        <w:pStyle w:val="ConsPlusTitle"/>
        <w:jc w:val="center"/>
      </w:pPr>
      <w:r>
        <w:t>СВЕДЕНИЯ О СВОИХ ДОХОДАХ, О РАСХОДАХ, ОБ ИМУЩЕСТВЕ</w:t>
      </w:r>
    </w:p>
    <w:p w:rsidR="00446EDD" w:rsidRDefault="00446EDD">
      <w:pPr>
        <w:pStyle w:val="ConsPlusTitle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</w:t>
      </w:r>
    </w:p>
    <w:p w:rsidR="00446EDD" w:rsidRDefault="00446EDD">
      <w:pPr>
        <w:pStyle w:val="ConsPlusTitle"/>
        <w:jc w:val="center"/>
      </w:pPr>
      <w:r>
        <w:t>О ДОХОДАХ, О РАСХОДАХ, ОБ ИМУЩЕСТВЕ И ОБЯЗАТЕЛЬСТВАХ</w:t>
      </w:r>
    </w:p>
    <w:p w:rsidR="00446EDD" w:rsidRDefault="00446EDD">
      <w:pPr>
        <w:pStyle w:val="ConsPlusTitle"/>
        <w:jc w:val="center"/>
      </w:pPr>
      <w:r>
        <w:t xml:space="preserve">ИМУЩЕСТВЕННОГО ХАРАКТЕРА </w:t>
      </w:r>
      <w:proofErr w:type="gramStart"/>
      <w:r>
        <w:t>СВОИХ</w:t>
      </w:r>
      <w:proofErr w:type="gramEnd"/>
      <w:r>
        <w:t xml:space="preserve"> СУПРУГИ (СУПРУГА)</w:t>
      </w:r>
    </w:p>
    <w:p w:rsidR="00446EDD" w:rsidRDefault="00446EDD">
      <w:pPr>
        <w:pStyle w:val="ConsPlusTitle"/>
        <w:jc w:val="center"/>
      </w:pPr>
      <w:r>
        <w:t>И НЕСОВЕРШЕННОЛЕТНИХ ДЕТЕЙ</w:t>
      </w:r>
    </w:p>
    <w:p w:rsidR="00446EDD" w:rsidRDefault="00446ED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46ED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6EDD" w:rsidRDefault="00446ED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46EDD" w:rsidRDefault="00446EDD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  <w:proofErr w:type="gramEnd"/>
          </w:p>
          <w:p w:rsidR="00446EDD" w:rsidRDefault="00446EDD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28.11.2016 </w:t>
            </w:r>
            <w:hyperlink r:id="rId15" w:history="1">
              <w:r>
                <w:rPr>
                  <w:color w:val="0000FF"/>
                </w:rPr>
                <w:t>N 158</w:t>
              </w:r>
            </w:hyperlink>
            <w:r>
              <w:rPr>
                <w:color w:val="392C69"/>
              </w:rPr>
              <w:t xml:space="preserve">, от 22.12.2017 </w:t>
            </w:r>
            <w:hyperlink r:id="rId16" w:history="1">
              <w:r>
                <w:rPr>
                  <w:color w:val="0000FF"/>
                </w:rPr>
                <w:t>N 161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46EDD" w:rsidRDefault="00446EDD">
      <w:pPr>
        <w:pStyle w:val="ConsPlusNormal"/>
        <w:ind w:firstLine="540"/>
        <w:jc w:val="both"/>
      </w:pPr>
    </w:p>
    <w:p w:rsidR="00446EDD" w:rsidRDefault="00446EDD">
      <w:pPr>
        <w:pStyle w:val="ConsPlusNormal"/>
        <w:ind w:firstLine="540"/>
        <w:jc w:val="both"/>
      </w:pPr>
      <w:r>
        <w:t>- начальник управления бюджетного учета, финансового контроля и правовой работы;</w:t>
      </w:r>
    </w:p>
    <w:p w:rsidR="00446EDD" w:rsidRDefault="00446EDD">
      <w:pPr>
        <w:pStyle w:val="ConsPlusNormal"/>
        <w:spacing w:before="220"/>
        <w:ind w:firstLine="540"/>
        <w:jc w:val="both"/>
      </w:pPr>
      <w:r>
        <w:t>- начальник отдела бюджетного учета, отчетности и финансового контроля;</w:t>
      </w:r>
    </w:p>
    <w:p w:rsidR="00446EDD" w:rsidRDefault="00446EDD">
      <w:pPr>
        <w:pStyle w:val="ConsPlusNormal"/>
        <w:spacing w:before="220"/>
        <w:ind w:firstLine="540"/>
        <w:jc w:val="both"/>
      </w:pPr>
      <w:r>
        <w:t>- заведующий сектором контрольно-ревизионной работы;</w:t>
      </w:r>
    </w:p>
    <w:p w:rsidR="00446EDD" w:rsidRDefault="00446EDD">
      <w:pPr>
        <w:pStyle w:val="ConsPlusNormal"/>
        <w:spacing w:before="220"/>
        <w:ind w:firstLine="540"/>
        <w:jc w:val="both"/>
      </w:pPr>
      <w:r>
        <w:t>- главный специалист сектора контрольно-ревизионной работы;</w:t>
      </w:r>
    </w:p>
    <w:p w:rsidR="00446EDD" w:rsidRDefault="00446EDD">
      <w:pPr>
        <w:pStyle w:val="ConsPlusNormal"/>
        <w:spacing w:before="220"/>
        <w:ind w:firstLine="540"/>
        <w:jc w:val="both"/>
      </w:pPr>
      <w:r>
        <w:t>- начальник отдела финансирования организаций АПК;</w:t>
      </w:r>
    </w:p>
    <w:p w:rsidR="00446EDD" w:rsidRDefault="00446EDD">
      <w:pPr>
        <w:pStyle w:val="ConsPlusNormal"/>
        <w:spacing w:before="220"/>
        <w:ind w:firstLine="540"/>
        <w:jc w:val="both"/>
      </w:pPr>
      <w:r>
        <w:t>- консультант отдела финансирования организаций АПК;</w:t>
      </w:r>
    </w:p>
    <w:p w:rsidR="00446EDD" w:rsidRDefault="00446EDD">
      <w:pPr>
        <w:pStyle w:val="ConsPlusNormal"/>
        <w:spacing w:before="220"/>
        <w:ind w:firstLine="540"/>
        <w:jc w:val="both"/>
      </w:pPr>
      <w:r>
        <w:t>- начальник отдела развития инфраструктуры села и модернизации производства;</w:t>
      </w:r>
    </w:p>
    <w:p w:rsidR="00446EDD" w:rsidRDefault="00446EDD">
      <w:pPr>
        <w:pStyle w:val="ConsPlusNormal"/>
        <w:spacing w:before="220"/>
        <w:ind w:firstLine="540"/>
        <w:jc w:val="both"/>
      </w:pPr>
      <w:r>
        <w:t>- заместитель начальника управления бюджетного учета, финансового контроля и правовой работы - начальник отдела правовой и организационной работы;</w:t>
      </w:r>
    </w:p>
    <w:p w:rsidR="00446EDD" w:rsidRDefault="00446EDD">
      <w:pPr>
        <w:pStyle w:val="ConsPlusNormal"/>
        <w:spacing w:before="220"/>
        <w:ind w:firstLine="540"/>
        <w:jc w:val="both"/>
      </w:pPr>
      <w:r>
        <w:t>- заведующий сектором развития малых форм хозяйствования;</w:t>
      </w:r>
    </w:p>
    <w:p w:rsidR="00446EDD" w:rsidRDefault="00446EDD">
      <w:pPr>
        <w:pStyle w:val="ConsPlusNormal"/>
        <w:spacing w:before="220"/>
        <w:ind w:firstLine="540"/>
        <w:jc w:val="both"/>
      </w:pPr>
      <w:r>
        <w:t>- начальник отдела развития животноводства и племенной работы.</w:t>
      </w:r>
    </w:p>
    <w:p w:rsidR="00446EDD" w:rsidRDefault="00446EDD">
      <w:pPr>
        <w:pStyle w:val="ConsPlusNormal"/>
        <w:jc w:val="both"/>
      </w:pPr>
      <w:r>
        <w:t xml:space="preserve">(абзац введен </w:t>
      </w:r>
      <w:hyperlink r:id="rId17" w:history="1">
        <w:r>
          <w:rPr>
            <w:color w:val="0000FF"/>
          </w:rPr>
          <w:t>приказом</w:t>
        </w:r>
      </w:hyperlink>
      <w:r>
        <w:t xml:space="preserve"> министерства сельского хозяйства и продовольственных ресурсов Нижегородской области от 22.12.2017 N 161)</w:t>
      </w:r>
    </w:p>
    <w:p w:rsidR="00446EDD" w:rsidRDefault="00446EDD">
      <w:pPr>
        <w:pStyle w:val="ConsPlusNormal"/>
        <w:ind w:firstLine="540"/>
        <w:jc w:val="both"/>
      </w:pPr>
    </w:p>
    <w:p w:rsidR="00446EDD" w:rsidRDefault="00446EDD">
      <w:pPr>
        <w:pStyle w:val="ConsPlusNormal"/>
        <w:ind w:firstLine="540"/>
        <w:jc w:val="both"/>
      </w:pPr>
    </w:p>
    <w:p w:rsidR="00446EDD" w:rsidRDefault="00446E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A27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46EDD"/>
    <w:rsid w:val="001243BA"/>
    <w:rsid w:val="003579B4"/>
    <w:rsid w:val="00446EDD"/>
    <w:rsid w:val="00C66A36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446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6E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6E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2AB2B125B42158B5098CEF394DD22BD29600F19E87B38C4174D8AD43541F28FB875BAD80315496AC2B442956CzFO" TargetMode="External"/><Relationship Id="rId13" Type="http://schemas.openxmlformats.org/officeDocument/2006/relationships/hyperlink" Target="consultantplus://offline/ref=12AB2B125B42158B5098CEF394DD22BD29600F19EE743EC21746D7DE3D18FE8D6BzFO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2AB2B125B42158B5098CEF394DD22BD29600F19E87438C818458AD43541F28FB875BAD80315496AC2B442956CzEO" TargetMode="External"/><Relationship Id="rId12" Type="http://schemas.openxmlformats.org/officeDocument/2006/relationships/hyperlink" Target="consultantplus://offline/ref=12AB2B125B42158B5098CEF394DD22BD29600F19E87238C8164D8AD43541F28FB875BAD80315496AC2B442956CzFO" TargetMode="External"/><Relationship Id="rId17" Type="http://schemas.openxmlformats.org/officeDocument/2006/relationships/hyperlink" Target="consultantplus://offline/ref=F782F55FD1204C374D08E4C3CA05796C57C016D5451C6269EC324F08C8BEE811F041FB6459B562321EA6344C78zA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2AB2B125B42158B5098CEF394DD22BD29600F19E87438C818458AD43541F28FB875BAD80315496AC2B442956CzE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2AB2B125B42158B5098CEF394DD22BD29600F19E87639C4164F8AD43541F28FB875BAD80315496AC2B442956CzEO" TargetMode="External"/><Relationship Id="rId11" Type="http://schemas.openxmlformats.org/officeDocument/2006/relationships/hyperlink" Target="consultantplus://offline/ref=12AB2B125B42158B5098CEF394DD22BD29600F19E87B38C4174D8AD43541F28FB875BAD80315496AC2B442956CzFO" TargetMode="External"/><Relationship Id="rId5" Type="http://schemas.openxmlformats.org/officeDocument/2006/relationships/hyperlink" Target="consultantplus://offline/ref=12AB2B125B42158B5098CEF394DD22BD29600F19E87238C8164D8AD43541F28FB875BAD80315496AC2B442956CzEO" TargetMode="External"/><Relationship Id="rId15" Type="http://schemas.openxmlformats.org/officeDocument/2006/relationships/hyperlink" Target="consultantplus://offline/ref=12AB2B125B42158B5098CEF394DD22BD29600F19E87639C4164F8AD43541F28FB875BAD80315496AC2B442956CzEO" TargetMode="External"/><Relationship Id="rId10" Type="http://schemas.openxmlformats.org/officeDocument/2006/relationships/hyperlink" Target="consultantplus://offline/ref=12AB2B125B42158B5098CEF394DD22BD29600F19E87531C11B488AD43541F28FB867z5O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2AB2B125B42158B5098D0FE82B17DB82D6B5516E977339743198C836A11F4DAF835BC8A64z9O" TargetMode="External"/><Relationship Id="rId14" Type="http://schemas.openxmlformats.org/officeDocument/2006/relationships/hyperlink" Target="consultantplus://offline/ref=12AB2B125B42158B5098CEF394DD22BD29600F19EE743AC21E46D7DE3D18FE8D6Bz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4631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2018-09-12T14:51:00Z</dcterms:created>
  <dcterms:modified xsi:type="dcterms:W3CDTF">2018-09-12T14:52:00Z</dcterms:modified>
</cp:coreProperties>
</file>