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5A" w:rsidRDefault="00EC64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645A" w:rsidRDefault="00EC645A">
      <w:pPr>
        <w:pStyle w:val="ConsPlusNormal"/>
        <w:ind w:firstLine="540"/>
        <w:jc w:val="both"/>
        <w:outlineLvl w:val="0"/>
      </w:pPr>
    </w:p>
    <w:p w:rsidR="00EC645A" w:rsidRDefault="00EC645A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8 сентября 2015 года N 07214-302-079</w:t>
      </w:r>
      <w:proofErr w:type="gramEnd"/>
    </w:p>
    <w:p w:rsidR="00EC645A" w:rsidRDefault="00EC6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645A" w:rsidRDefault="00EC645A">
      <w:pPr>
        <w:pStyle w:val="ConsPlusNormal"/>
        <w:ind w:firstLine="540"/>
        <w:jc w:val="both"/>
      </w:pPr>
    </w:p>
    <w:p w:rsidR="00EC645A" w:rsidRDefault="00EC645A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EC645A" w:rsidRDefault="00EC645A">
      <w:pPr>
        <w:pStyle w:val="ConsPlusTitle"/>
        <w:jc w:val="center"/>
      </w:pPr>
      <w:r>
        <w:t>РЕСУРСОВ НИЖЕГОРОДСКОЙ ОБЛАСТИ</w:t>
      </w:r>
    </w:p>
    <w:p w:rsidR="00EC645A" w:rsidRDefault="00EC645A">
      <w:pPr>
        <w:pStyle w:val="ConsPlusTitle"/>
        <w:jc w:val="center"/>
      </w:pPr>
    </w:p>
    <w:p w:rsidR="00EC645A" w:rsidRDefault="00EC645A">
      <w:pPr>
        <w:pStyle w:val="ConsPlusTitle"/>
        <w:jc w:val="center"/>
      </w:pPr>
      <w:r>
        <w:t>ПРИКАЗ</w:t>
      </w:r>
    </w:p>
    <w:p w:rsidR="00EC645A" w:rsidRDefault="00EC645A">
      <w:pPr>
        <w:pStyle w:val="ConsPlusTitle"/>
        <w:jc w:val="center"/>
      </w:pPr>
      <w:r>
        <w:t>от 13 августа 2015 г. N 79</w:t>
      </w:r>
    </w:p>
    <w:p w:rsidR="00EC645A" w:rsidRDefault="00EC645A">
      <w:pPr>
        <w:pStyle w:val="ConsPlusTitle"/>
        <w:jc w:val="center"/>
      </w:pPr>
    </w:p>
    <w:p w:rsidR="00EC645A" w:rsidRDefault="00EC645A">
      <w:pPr>
        <w:pStyle w:val="ConsPlusTitle"/>
        <w:jc w:val="center"/>
      </w:pPr>
      <w:r>
        <w:t>О ВНЕСЕНИИ ИЗМЕНЕНИЙ В ПРИКАЗ ОТ 13 НОЯБРЯ 2014 ГОДА N 166</w:t>
      </w:r>
    </w:p>
    <w:p w:rsidR="00EC645A" w:rsidRDefault="00EC645A">
      <w:pPr>
        <w:pStyle w:val="ConsPlusNormal"/>
        <w:ind w:firstLine="540"/>
        <w:jc w:val="both"/>
      </w:pPr>
    </w:p>
    <w:p w:rsidR="00EC645A" w:rsidRDefault="00EC645A">
      <w:pPr>
        <w:pStyle w:val="ConsPlusNormal"/>
        <w:ind w:firstLine="540"/>
        <w:jc w:val="both"/>
      </w:pPr>
      <w:r>
        <w:t>Приказываю:</w:t>
      </w:r>
    </w:p>
    <w:p w:rsidR="00EC645A" w:rsidRDefault="00EC645A">
      <w:pPr>
        <w:pStyle w:val="ConsPlusNormal"/>
        <w:spacing w:before="220"/>
        <w:ind w:firstLine="540"/>
        <w:jc w:val="both"/>
      </w:pPr>
      <w:r>
        <w:t xml:space="preserve">в Положении о порядке рассмотрения обращений граждан в министерстве сельского хозяйства и продовольственных ресурсов Нижегородской области, утвержденном приказом министерства сельского хозяйства и продовольственных ресурсов Нижегородской области от 13 ноября 2014 года N 166, </w:t>
      </w:r>
      <w:hyperlink r:id="rId5" w:history="1">
        <w:r>
          <w:rPr>
            <w:color w:val="0000FF"/>
          </w:rPr>
          <w:t>абзац четвертый пункта 2.3.11</w:t>
        </w:r>
      </w:hyperlink>
      <w:r>
        <w:t xml:space="preserve"> исключить.</w:t>
      </w:r>
    </w:p>
    <w:p w:rsidR="00EC645A" w:rsidRDefault="00EC645A">
      <w:pPr>
        <w:pStyle w:val="ConsPlusNormal"/>
        <w:ind w:firstLine="540"/>
        <w:jc w:val="both"/>
      </w:pPr>
    </w:p>
    <w:p w:rsidR="00EC645A" w:rsidRDefault="00EC645A">
      <w:pPr>
        <w:pStyle w:val="ConsPlusNormal"/>
        <w:jc w:val="right"/>
      </w:pPr>
      <w:r>
        <w:t>И.о. министра</w:t>
      </w:r>
    </w:p>
    <w:p w:rsidR="00EC645A" w:rsidRDefault="00EC645A">
      <w:pPr>
        <w:pStyle w:val="ConsPlusNormal"/>
        <w:jc w:val="right"/>
      </w:pPr>
      <w:r>
        <w:t>В.Н.БАРХАТОВ</w:t>
      </w:r>
    </w:p>
    <w:p w:rsidR="00EC645A" w:rsidRDefault="00EC645A">
      <w:pPr>
        <w:pStyle w:val="ConsPlusNormal"/>
        <w:ind w:firstLine="540"/>
        <w:jc w:val="both"/>
      </w:pPr>
    </w:p>
    <w:p w:rsidR="00EC645A" w:rsidRDefault="00EC645A">
      <w:pPr>
        <w:pStyle w:val="ConsPlusNormal"/>
        <w:ind w:firstLine="540"/>
        <w:jc w:val="both"/>
      </w:pPr>
    </w:p>
    <w:p w:rsidR="00EC645A" w:rsidRDefault="00EC64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9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C645A"/>
    <w:rsid w:val="001243BA"/>
    <w:rsid w:val="003579B4"/>
    <w:rsid w:val="003B2F17"/>
    <w:rsid w:val="00AE6BD0"/>
    <w:rsid w:val="00DA6566"/>
    <w:rsid w:val="00EC645A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EC6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6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64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3BE3878D700C8DB4F8AC667783549ABBCF6EE3DD879F446B142A6B63B91369624FBA7FC2CC769A019D711B3B63370C4D2F42FFEA34218ED9FF6320M2xF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2018-10-24T08:49:00Z</dcterms:created>
  <dcterms:modified xsi:type="dcterms:W3CDTF">2018-10-24T08:49:00Z</dcterms:modified>
</cp:coreProperties>
</file>