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A2" w:rsidRDefault="006D62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62A2" w:rsidRDefault="006D62A2">
      <w:pPr>
        <w:pStyle w:val="ConsPlusNormal"/>
        <w:ind w:firstLine="540"/>
        <w:jc w:val="both"/>
        <w:outlineLvl w:val="0"/>
      </w:pPr>
    </w:p>
    <w:p w:rsidR="006D62A2" w:rsidRDefault="006D62A2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9 июня 2014 года N 05801-302-081</w:t>
      </w:r>
      <w:proofErr w:type="gramEnd"/>
    </w:p>
    <w:p w:rsidR="006D62A2" w:rsidRDefault="006D6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2A2" w:rsidRDefault="006D62A2">
      <w:pPr>
        <w:pStyle w:val="ConsPlusNormal"/>
        <w:ind w:firstLine="540"/>
        <w:jc w:val="both"/>
      </w:pPr>
    </w:p>
    <w:p w:rsidR="006D62A2" w:rsidRDefault="006D62A2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6D62A2" w:rsidRDefault="006D62A2">
      <w:pPr>
        <w:pStyle w:val="ConsPlusTitle"/>
        <w:jc w:val="center"/>
      </w:pPr>
      <w:r>
        <w:t>РЕСУРСОВ НИЖЕГОРОДСКОЙ ОБЛАСТИ</w:t>
      </w:r>
    </w:p>
    <w:p w:rsidR="006D62A2" w:rsidRDefault="006D62A2">
      <w:pPr>
        <w:pStyle w:val="ConsPlusTitle"/>
        <w:jc w:val="center"/>
      </w:pPr>
    </w:p>
    <w:p w:rsidR="006D62A2" w:rsidRDefault="006D62A2">
      <w:pPr>
        <w:pStyle w:val="ConsPlusTitle"/>
        <w:jc w:val="center"/>
      </w:pPr>
      <w:r>
        <w:t>ПРИКАЗ</w:t>
      </w:r>
    </w:p>
    <w:p w:rsidR="006D62A2" w:rsidRDefault="006D62A2">
      <w:pPr>
        <w:pStyle w:val="ConsPlusTitle"/>
        <w:jc w:val="center"/>
      </w:pPr>
      <w:r>
        <w:t>от 4 июня 2014 г. N 81</w:t>
      </w:r>
    </w:p>
    <w:p w:rsidR="006D62A2" w:rsidRDefault="006D62A2">
      <w:pPr>
        <w:pStyle w:val="ConsPlusTitle"/>
        <w:jc w:val="center"/>
      </w:pPr>
    </w:p>
    <w:p w:rsidR="006D62A2" w:rsidRDefault="006D62A2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ПРИКАЗА</w:t>
      </w:r>
    </w:p>
    <w:p w:rsidR="006D62A2" w:rsidRDefault="006D62A2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6D62A2" w:rsidRDefault="006D62A2">
      <w:pPr>
        <w:pStyle w:val="ConsPlusTitle"/>
        <w:jc w:val="center"/>
      </w:pPr>
      <w:r>
        <w:t>РЕСУРСОВ НИЖЕГОРОДСКОЙ ОБЛАСТИ ОТ 11 ИЮЛЯ 2012 ГОДА N 86</w:t>
      </w:r>
    </w:p>
    <w:p w:rsidR="006D62A2" w:rsidRDefault="006D62A2">
      <w:pPr>
        <w:pStyle w:val="ConsPlusNormal"/>
        <w:ind w:firstLine="540"/>
        <w:jc w:val="both"/>
      </w:pPr>
    </w:p>
    <w:p w:rsidR="006D62A2" w:rsidRDefault="006D62A2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6D62A2" w:rsidRDefault="006D62A2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11 июля 2012 года N 86 "Об утверждении регламента по осуществлению государственного финансового контроля министерством сельского хозяйства и продовольственных ресурсов Нижегородской области".</w:t>
      </w:r>
    </w:p>
    <w:p w:rsidR="006D62A2" w:rsidRDefault="006D62A2">
      <w:pPr>
        <w:pStyle w:val="ConsPlusNormal"/>
        <w:ind w:firstLine="540"/>
        <w:jc w:val="both"/>
      </w:pPr>
    </w:p>
    <w:p w:rsidR="006D62A2" w:rsidRDefault="006D62A2">
      <w:pPr>
        <w:pStyle w:val="ConsPlusNormal"/>
        <w:jc w:val="right"/>
      </w:pPr>
      <w:r>
        <w:t>И.о. министра</w:t>
      </w:r>
    </w:p>
    <w:p w:rsidR="006D62A2" w:rsidRDefault="006D62A2">
      <w:pPr>
        <w:pStyle w:val="ConsPlusNormal"/>
        <w:jc w:val="right"/>
      </w:pPr>
      <w:r>
        <w:t>В.Н.БАРХАТОВ</w:t>
      </w:r>
    </w:p>
    <w:p w:rsidR="006D62A2" w:rsidRDefault="006D62A2">
      <w:pPr>
        <w:pStyle w:val="ConsPlusNormal"/>
        <w:ind w:firstLine="540"/>
        <w:jc w:val="both"/>
      </w:pPr>
    </w:p>
    <w:p w:rsidR="006D62A2" w:rsidRDefault="006D62A2">
      <w:pPr>
        <w:pStyle w:val="ConsPlusNormal"/>
        <w:ind w:firstLine="540"/>
        <w:jc w:val="both"/>
      </w:pPr>
    </w:p>
    <w:p w:rsidR="006D62A2" w:rsidRDefault="006D62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3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62A2"/>
    <w:rsid w:val="001243BA"/>
    <w:rsid w:val="003579B4"/>
    <w:rsid w:val="003B2F17"/>
    <w:rsid w:val="006D62A2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D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2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4BA637CBFF0BD49AE3ABAD649260E326169E46A28B84DCB0B62EE28B225B6891BAD958CCA1A212DEEC7182CA7185F93EC5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2018-10-24T09:02:00Z</dcterms:created>
  <dcterms:modified xsi:type="dcterms:W3CDTF">2018-10-24T09:03:00Z</dcterms:modified>
</cp:coreProperties>
</file>