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63" w:rsidRPr="001C5563" w:rsidRDefault="001C5563">
      <w:pPr>
        <w:pStyle w:val="ConsPlusTitlePage"/>
      </w:pPr>
      <w:bookmarkStart w:id="0" w:name="_GoBack"/>
      <w:r w:rsidRPr="001C5563">
        <w:t xml:space="preserve">Документ предоставлен </w:t>
      </w:r>
      <w:hyperlink r:id="rId4" w:history="1">
        <w:proofErr w:type="spellStart"/>
        <w:r w:rsidRPr="001C5563">
          <w:t>КонсультантПлюс</w:t>
        </w:r>
        <w:proofErr w:type="spellEnd"/>
      </w:hyperlink>
      <w:r w:rsidRPr="001C5563">
        <w:br/>
      </w:r>
    </w:p>
    <w:p w:rsidR="001C5563" w:rsidRPr="001C5563" w:rsidRDefault="001C5563">
      <w:pPr>
        <w:pStyle w:val="ConsPlusNormal"/>
        <w:ind w:firstLine="540"/>
        <w:jc w:val="both"/>
        <w:outlineLvl w:val="0"/>
      </w:pPr>
    </w:p>
    <w:p w:rsidR="001C5563" w:rsidRPr="001C5563" w:rsidRDefault="001C5563">
      <w:pPr>
        <w:pStyle w:val="ConsPlusNormal"/>
        <w:outlineLvl w:val="0"/>
      </w:pPr>
      <w:r w:rsidRPr="001C5563">
        <w:t>Включен в Реестр нормативных актов органов исполнительной власти Нижегородской области 18 декабря 2018 года N 12427-302-200</w:t>
      </w:r>
    </w:p>
    <w:p w:rsidR="001C5563" w:rsidRPr="001C5563" w:rsidRDefault="001C55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Title"/>
        <w:jc w:val="center"/>
      </w:pPr>
      <w:r w:rsidRPr="001C5563">
        <w:t>МИНИСТЕРСТВО СЕЛЬСКОГО ХОЗЯЙСТВА И ПРОДОВОЛЬСТВЕННЫХ</w:t>
      </w:r>
    </w:p>
    <w:p w:rsidR="001C5563" w:rsidRPr="001C5563" w:rsidRDefault="001C5563">
      <w:pPr>
        <w:pStyle w:val="ConsPlusTitle"/>
        <w:jc w:val="center"/>
      </w:pPr>
      <w:r w:rsidRPr="001C5563">
        <w:t>РЕСУРСОВ НИЖЕГОРОДСКОЙ ОБЛАСТИ</w:t>
      </w:r>
    </w:p>
    <w:p w:rsidR="001C5563" w:rsidRPr="001C5563" w:rsidRDefault="001C5563">
      <w:pPr>
        <w:pStyle w:val="ConsPlusTitle"/>
        <w:jc w:val="center"/>
      </w:pPr>
    </w:p>
    <w:p w:rsidR="001C5563" w:rsidRPr="001C5563" w:rsidRDefault="001C5563">
      <w:pPr>
        <w:pStyle w:val="ConsPlusTitle"/>
        <w:jc w:val="center"/>
      </w:pPr>
      <w:r w:rsidRPr="001C5563">
        <w:t>ПРИКАЗ</w:t>
      </w:r>
    </w:p>
    <w:p w:rsidR="001C5563" w:rsidRPr="001C5563" w:rsidRDefault="001C5563">
      <w:pPr>
        <w:pStyle w:val="ConsPlusTitle"/>
        <w:jc w:val="center"/>
      </w:pPr>
      <w:r w:rsidRPr="001C5563">
        <w:t>от 19 ноября 2018 г. N 200</w:t>
      </w:r>
    </w:p>
    <w:p w:rsidR="001C5563" w:rsidRPr="001C5563" w:rsidRDefault="001C5563">
      <w:pPr>
        <w:pStyle w:val="ConsPlusTitle"/>
        <w:jc w:val="center"/>
      </w:pPr>
    </w:p>
    <w:p w:rsidR="001C5563" w:rsidRPr="001C5563" w:rsidRDefault="001C5563">
      <w:pPr>
        <w:pStyle w:val="ConsPlusTitle"/>
        <w:jc w:val="center"/>
      </w:pPr>
      <w:r w:rsidRPr="001C5563">
        <w:t>О ВНЕСЕНИИ ИЗМЕНЕНИЙ В ПРИКАЗ МИНИСТЕРСТВА СЕЛЬСКОГО</w:t>
      </w:r>
    </w:p>
    <w:p w:rsidR="001C5563" w:rsidRPr="001C5563" w:rsidRDefault="001C5563">
      <w:pPr>
        <w:pStyle w:val="ConsPlusTitle"/>
        <w:jc w:val="center"/>
      </w:pPr>
      <w:r w:rsidRPr="001C5563">
        <w:t>ХОЗЯЙСТВА И ПРОДОВОЛЬСТВЕННЫХ РЕСУРСОВ НИЖЕГОРОДСКОЙ ОБЛАСТИ</w:t>
      </w:r>
    </w:p>
    <w:p w:rsidR="001C5563" w:rsidRPr="001C5563" w:rsidRDefault="001C5563">
      <w:pPr>
        <w:pStyle w:val="ConsPlusTitle"/>
        <w:jc w:val="center"/>
      </w:pPr>
      <w:r w:rsidRPr="001C5563">
        <w:t>ОТ 13 МАЯ 2010 Г. N 88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  <w:r w:rsidRPr="001C5563">
        <w:t xml:space="preserve">В соответствии с </w:t>
      </w:r>
      <w:hyperlink r:id="rId5" w:history="1">
        <w:r w:rsidRPr="001C5563">
          <w:t>Положением</w:t>
        </w:r>
      </w:hyperlink>
      <w:r w:rsidRPr="001C5563">
        <w:t xml:space="preserve"> о министерстве сельского хозяйства и продовольственных ресурсов Нижегородской области, утвержденным постановлением Правительства Нижегородской области от 26 сентября 2005 г. N 237, в целях поощрения организаций агропромышленного комплекса, крестьянских (фермерских) хозяйств, индивидуальных предпринимателей, работников, занятых в сельскохозяйственном производстве, за заслуги в развитии агропромышленного комплекса Нижегородской области приказываю: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 xml:space="preserve">внести в </w:t>
      </w:r>
      <w:hyperlink r:id="rId6" w:history="1">
        <w:r w:rsidRPr="001C5563">
          <w:t>приказ</w:t>
        </w:r>
      </w:hyperlink>
      <w:r w:rsidRPr="001C5563">
        <w:t xml:space="preserve"> министерства сельского хозяйства и продовольственных ресурсов Нижегородской области от 13 мая 2010 г. N 88 "О наградах министерства сельского хозяйства и продовольственных ресурсов Нижегородской области" (далее - приказ) следующие изменения: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 xml:space="preserve">1. </w:t>
      </w:r>
      <w:hyperlink r:id="rId7" w:history="1">
        <w:r w:rsidRPr="001C5563">
          <w:t>Абзац третий пункта 1</w:t>
        </w:r>
      </w:hyperlink>
      <w:r w:rsidRPr="001C5563">
        <w:t xml:space="preserve"> изложить в следующей редакции: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"- почетная грамота министерства сельского хозяйства и продовольственных ресурсов Нижегородской области (далее - почетная грамота);".</w:t>
      </w:r>
    </w:p>
    <w:p w:rsidR="001C5563" w:rsidRPr="001C5563" w:rsidRDefault="001C5563">
      <w:pPr>
        <w:pStyle w:val="ConsPlusNonformat"/>
        <w:spacing w:before="200"/>
        <w:jc w:val="both"/>
      </w:pPr>
      <w:r w:rsidRPr="001C5563">
        <w:t xml:space="preserve">                                       1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2. </w:t>
      </w:r>
      <w:hyperlink r:id="rId8" w:history="1">
        <w:r w:rsidRPr="001C5563">
          <w:t>Приказ</w:t>
        </w:r>
      </w:hyperlink>
      <w:r w:rsidRPr="001C5563">
        <w:t xml:space="preserve"> дополнить новым пунктом 2  в следующей редакции: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1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"</w:t>
      </w:r>
      <w:proofErr w:type="gramStart"/>
      <w:r w:rsidRPr="001C5563">
        <w:t>2 .</w:t>
      </w:r>
      <w:proofErr w:type="gramEnd"/>
      <w:r w:rsidRPr="001C5563">
        <w:t xml:space="preserve"> </w:t>
      </w:r>
      <w:proofErr w:type="gramStart"/>
      <w:r w:rsidRPr="001C5563">
        <w:t>Утвердить  прилагаемую</w:t>
      </w:r>
      <w:proofErr w:type="gramEnd"/>
      <w:r w:rsidRPr="001C5563">
        <w:t xml:space="preserve">  форму наградного листа для представления к</w:t>
      </w:r>
    </w:p>
    <w:p w:rsidR="001C5563" w:rsidRPr="001C5563" w:rsidRDefault="001C5563">
      <w:pPr>
        <w:pStyle w:val="ConsPlusNonformat"/>
        <w:jc w:val="both"/>
      </w:pPr>
      <w:proofErr w:type="gramStart"/>
      <w:r w:rsidRPr="001C5563">
        <w:t>награждению  наградами</w:t>
      </w:r>
      <w:proofErr w:type="gramEnd"/>
      <w:r w:rsidRPr="001C5563">
        <w:t xml:space="preserve"> министерства сельского хозяйства и продовольственных</w:t>
      </w:r>
    </w:p>
    <w:p w:rsidR="001C5563" w:rsidRPr="001C5563" w:rsidRDefault="001C5563">
      <w:pPr>
        <w:pStyle w:val="ConsPlusNonformat"/>
        <w:jc w:val="both"/>
      </w:pPr>
      <w:r w:rsidRPr="001C5563">
        <w:t>ресурсов Нижегородской области.".</w:t>
      </w:r>
    </w:p>
    <w:p w:rsidR="001C5563" w:rsidRPr="001C5563" w:rsidRDefault="001C5563">
      <w:pPr>
        <w:pStyle w:val="ConsPlusNormal"/>
        <w:ind w:firstLine="540"/>
        <w:jc w:val="both"/>
      </w:pPr>
      <w:r w:rsidRPr="001C5563">
        <w:t xml:space="preserve">3. </w:t>
      </w:r>
      <w:hyperlink r:id="rId9" w:history="1">
        <w:r w:rsidRPr="001C5563">
          <w:t>Пункт 4</w:t>
        </w:r>
      </w:hyperlink>
      <w:r w:rsidRPr="001C5563">
        <w:t xml:space="preserve"> Приказа изложить в следующей редакции: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"4. Проведение организационных мероприятий, связанных с награждением, возложить на отдел кадровой политики и государственной гражданской службы.".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 xml:space="preserve">4. </w:t>
      </w:r>
      <w:hyperlink r:id="rId10" w:history="1">
        <w:r w:rsidRPr="001C5563">
          <w:t>Положение</w:t>
        </w:r>
      </w:hyperlink>
      <w:r w:rsidRPr="001C5563">
        <w:t xml:space="preserve"> о наградах министерства сельского хозяйства и продовольственных ресурсов Нижегородской области, утвержденное приказом, изложить в новой редакции согласно </w:t>
      </w:r>
      <w:hyperlink w:anchor="P53" w:history="1">
        <w:r w:rsidRPr="001C5563">
          <w:t>Приложению 1</w:t>
        </w:r>
      </w:hyperlink>
      <w:r w:rsidRPr="001C5563">
        <w:t xml:space="preserve"> к настоящему приказу.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 xml:space="preserve">5. Дополнить </w:t>
      </w:r>
      <w:hyperlink r:id="rId11" w:history="1">
        <w:r w:rsidRPr="001C5563">
          <w:t>приказ</w:t>
        </w:r>
      </w:hyperlink>
      <w:r w:rsidRPr="001C5563">
        <w:t xml:space="preserve"> формой наградного листа для представления к награждению наградами министерства сельского хозяйства и продовольственных ресурсов Нижегородской области согласно </w:t>
      </w:r>
      <w:hyperlink w:anchor="P145" w:history="1">
        <w:r w:rsidRPr="001C5563">
          <w:t>Приложению 2</w:t>
        </w:r>
      </w:hyperlink>
      <w:r w:rsidRPr="001C5563">
        <w:t xml:space="preserve"> к настоящему приказу.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jc w:val="right"/>
      </w:pPr>
      <w:r w:rsidRPr="001C5563">
        <w:t>Министр</w:t>
      </w:r>
    </w:p>
    <w:p w:rsidR="001C5563" w:rsidRPr="001C5563" w:rsidRDefault="001C5563">
      <w:pPr>
        <w:pStyle w:val="ConsPlusNormal"/>
        <w:jc w:val="right"/>
      </w:pPr>
      <w:r w:rsidRPr="001C5563">
        <w:t>Н.К.ДЕНИСОВ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jc w:val="right"/>
        <w:outlineLvl w:val="0"/>
      </w:pPr>
      <w:r w:rsidRPr="001C5563">
        <w:t>Приложение 1</w:t>
      </w:r>
    </w:p>
    <w:p w:rsidR="001C5563" w:rsidRPr="001C5563" w:rsidRDefault="001C5563">
      <w:pPr>
        <w:pStyle w:val="ConsPlusNormal"/>
        <w:jc w:val="right"/>
      </w:pPr>
      <w:r w:rsidRPr="001C5563">
        <w:t>к приказу министерства сельского хозяйства</w:t>
      </w:r>
    </w:p>
    <w:p w:rsidR="001C5563" w:rsidRPr="001C5563" w:rsidRDefault="001C5563">
      <w:pPr>
        <w:pStyle w:val="ConsPlusNormal"/>
        <w:jc w:val="right"/>
      </w:pPr>
      <w:r w:rsidRPr="001C5563">
        <w:t>и продовольственных ресурсов</w:t>
      </w:r>
    </w:p>
    <w:p w:rsidR="001C5563" w:rsidRPr="001C5563" w:rsidRDefault="001C5563">
      <w:pPr>
        <w:pStyle w:val="ConsPlusNormal"/>
        <w:jc w:val="right"/>
      </w:pPr>
      <w:r w:rsidRPr="001C5563">
        <w:t>Нижегородской области</w:t>
      </w:r>
    </w:p>
    <w:p w:rsidR="001C5563" w:rsidRPr="001C5563" w:rsidRDefault="001C5563">
      <w:pPr>
        <w:pStyle w:val="ConsPlusNormal"/>
        <w:jc w:val="right"/>
      </w:pPr>
      <w:r w:rsidRPr="001C5563">
        <w:t>от 19 ноября 2018 г. N 200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jc w:val="right"/>
      </w:pPr>
      <w:r w:rsidRPr="001C5563">
        <w:t>"Утверждено</w:t>
      </w:r>
    </w:p>
    <w:p w:rsidR="001C5563" w:rsidRPr="001C5563" w:rsidRDefault="001C5563">
      <w:pPr>
        <w:pStyle w:val="ConsPlusNormal"/>
        <w:jc w:val="right"/>
      </w:pPr>
      <w:r w:rsidRPr="001C5563">
        <w:t>приказом министерства сельского хозяйства</w:t>
      </w:r>
    </w:p>
    <w:p w:rsidR="001C5563" w:rsidRPr="001C5563" w:rsidRDefault="001C5563">
      <w:pPr>
        <w:pStyle w:val="ConsPlusNormal"/>
        <w:jc w:val="right"/>
      </w:pPr>
      <w:r w:rsidRPr="001C5563">
        <w:t>и продовольственных ресурсов</w:t>
      </w:r>
    </w:p>
    <w:p w:rsidR="001C5563" w:rsidRPr="001C5563" w:rsidRDefault="001C5563">
      <w:pPr>
        <w:pStyle w:val="ConsPlusNormal"/>
        <w:jc w:val="right"/>
      </w:pPr>
      <w:r w:rsidRPr="001C5563">
        <w:t>Нижегородской области</w:t>
      </w:r>
    </w:p>
    <w:p w:rsidR="001C5563" w:rsidRPr="001C5563" w:rsidRDefault="001C5563">
      <w:pPr>
        <w:pStyle w:val="ConsPlusNormal"/>
        <w:jc w:val="right"/>
      </w:pPr>
      <w:r w:rsidRPr="001C5563">
        <w:t>от 13 мая 2010 г. N 88</w:t>
      </w:r>
    </w:p>
    <w:p w:rsidR="001C5563" w:rsidRPr="001C5563" w:rsidRDefault="001C5563">
      <w:pPr>
        <w:pStyle w:val="ConsPlusNormal"/>
        <w:jc w:val="right"/>
      </w:pPr>
      <w:r w:rsidRPr="001C5563">
        <w:t>(в редакции приказа</w:t>
      </w:r>
    </w:p>
    <w:p w:rsidR="001C5563" w:rsidRPr="001C5563" w:rsidRDefault="001C5563">
      <w:pPr>
        <w:pStyle w:val="ConsPlusNormal"/>
        <w:jc w:val="right"/>
      </w:pPr>
      <w:r w:rsidRPr="001C5563">
        <w:t>министерства сельского хозяйства</w:t>
      </w:r>
    </w:p>
    <w:p w:rsidR="001C5563" w:rsidRPr="001C5563" w:rsidRDefault="001C5563">
      <w:pPr>
        <w:pStyle w:val="ConsPlusNormal"/>
        <w:jc w:val="right"/>
      </w:pPr>
      <w:r w:rsidRPr="001C5563">
        <w:t>и продовольственных ресурсов</w:t>
      </w:r>
    </w:p>
    <w:p w:rsidR="001C5563" w:rsidRPr="001C5563" w:rsidRDefault="001C5563">
      <w:pPr>
        <w:pStyle w:val="ConsPlusNormal"/>
        <w:jc w:val="right"/>
      </w:pPr>
      <w:r w:rsidRPr="001C5563">
        <w:t>Нижегородской области</w:t>
      </w:r>
    </w:p>
    <w:p w:rsidR="001C5563" w:rsidRPr="001C5563" w:rsidRDefault="001C5563">
      <w:pPr>
        <w:pStyle w:val="ConsPlusNormal"/>
        <w:jc w:val="right"/>
      </w:pPr>
      <w:r w:rsidRPr="001C5563">
        <w:t>от 19 ноября 2018 г. N 200)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Title"/>
        <w:jc w:val="center"/>
      </w:pPr>
      <w:bookmarkStart w:id="1" w:name="P53"/>
      <w:bookmarkEnd w:id="1"/>
      <w:r w:rsidRPr="001C5563">
        <w:t>ПОЛОЖЕНИЕ</w:t>
      </w:r>
    </w:p>
    <w:p w:rsidR="001C5563" w:rsidRPr="001C5563" w:rsidRDefault="001C5563">
      <w:pPr>
        <w:pStyle w:val="ConsPlusTitle"/>
        <w:jc w:val="center"/>
      </w:pPr>
      <w:r w:rsidRPr="001C5563">
        <w:t>О НАГРАДАХ МИНИСТЕРСТВА СЕЛЬСКОГО ХОЗЯЙСТВА</w:t>
      </w:r>
    </w:p>
    <w:p w:rsidR="001C5563" w:rsidRPr="001C5563" w:rsidRDefault="001C5563">
      <w:pPr>
        <w:pStyle w:val="ConsPlusTitle"/>
        <w:jc w:val="center"/>
      </w:pPr>
      <w:r w:rsidRPr="001C5563">
        <w:t>И ПРОДОВОЛЬСТВЕННЫХ РЕСУРСОВ НИЖЕГОРОДСКОЙ ОБЛАСТИ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Title"/>
        <w:jc w:val="center"/>
        <w:outlineLvl w:val="1"/>
      </w:pPr>
      <w:r w:rsidRPr="001C5563">
        <w:t>1. ОБЩИЕ ПОЛОЖЕНИЯ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  <w:r w:rsidRPr="001C5563">
        <w:t>1.1. Награды министерства сельского хозяйства и продовольственных ресурсов Нижегородской области (далее - награды) являются формой поощрения и морального стимулирования труда работников, занятых в сельскохозяйственном производстве Нижегородской области, организаций агропромышленного комплекса, крестьянских (фермерских) хозяйств, индивидуальных предпринимателей, органов государственной власти и местного самоуправления Нижегородской области и их сотрудников, образовательных учреждений сферы АПК за заслуги в развитии сельского хозяйства Нижегородской области.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1.2. К наградам министерства сельского хозяйства и продовольственных ресурсов Нижегородской области (далее - министерство) относятся: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медаль "За заслуги в развитии агропромышленного комплекса Нижегородской области" (далее - Медаль);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почетная грамота министерства сельского хозяйства и продовольственных ресурсов Нижегородской области (далее - почетная грамота);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диплом министерства сельского хозяйства и продовольственных ресурсов Нижегородской области (далее - диплом).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1.3. Ходатайства о награждении представляются в министерство: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руководителем организации, главой крестьянского (фермерского) хозяйства, индивидуальным предпринимателем;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главой местного самоуправления муниципального района Нижегородской области;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руководителем органа государственной власти.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lastRenderedPageBreak/>
        <w:t>1.4. Отказ в оформлении наград производится по следующим основаниям: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 xml:space="preserve">- комплект документов не соответствует перечню, указанному в </w:t>
      </w:r>
      <w:hyperlink w:anchor="P75" w:history="1">
        <w:r w:rsidRPr="001C5563">
          <w:t>разделах 2</w:t>
        </w:r>
      </w:hyperlink>
      <w:r w:rsidRPr="001C5563">
        <w:t xml:space="preserve">, </w:t>
      </w:r>
      <w:hyperlink w:anchor="P97" w:history="1">
        <w:r w:rsidRPr="001C5563">
          <w:t>3</w:t>
        </w:r>
      </w:hyperlink>
      <w:r w:rsidRPr="001C5563">
        <w:t xml:space="preserve">, </w:t>
      </w:r>
      <w:hyperlink w:anchor="P116" w:history="1">
        <w:r w:rsidRPr="001C5563">
          <w:t>4</w:t>
        </w:r>
      </w:hyperlink>
      <w:r w:rsidRPr="001C5563">
        <w:t xml:space="preserve"> настоящего Положения;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комплект документов представлен в нарушение сроков, указанных в разделах 2, 3, 4 настоящего Положения;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сведения наградного листа и (или) характеристики лица, представленного к награждению, не соответствуют требованиям, установленным настоящим Положением.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1.5. В случае утраты награды по обращению заявителя может быть выдана выписка из приказа о награждении. Дубликаты наград не выдаются.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1.6. Учет выданных наград осуществляется отделом кадровой политики и государственной гражданской службы министерства.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Title"/>
        <w:jc w:val="center"/>
        <w:outlineLvl w:val="1"/>
      </w:pPr>
      <w:bookmarkStart w:id="2" w:name="P75"/>
      <w:bookmarkEnd w:id="2"/>
      <w:r w:rsidRPr="001C5563">
        <w:t>2. ПОРЯДОК НАГРАЖДЕНИЯ МЕДАЛЬЮ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  <w:r w:rsidRPr="001C5563">
        <w:t>2.1. Медаль является наградой министерства и вручается гражданам, внесшим значительный вклад в развитие агропромышленного комплекса Нижегородской области и имеющим стаж работы в отрасли не менее 10 лет.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2.2. Медалью могут быть награждены: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руководители, специалисты и работники сельскохозяйственных организаций Нижегородской области;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руководители, специалисты и работники организаций пищевой и перерабатывающей промышленности Нижегородской области;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главы крестьянских (фермерских) хозяйств и индивидуальные предприниматели;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 xml:space="preserve">- руководители и специалисты </w:t>
      </w:r>
      <w:proofErr w:type="spellStart"/>
      <w:r w:rsidRPr="001C5563">
        <w:t>агроснабженческих</w:t>
      </w:r>
      <w:proofErr w:type="spellEnd"/>
      <w:r w:rsidRPr="001C5563">
        <w:t xml:space="preserve"> организаций;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руководители и специалисты образовательных учреждений сферы АПК;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руководители и специалисты органов государственной власти и местного самоуправления;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иные лица, своей профессиональной деятельностью способствующие развитию сельского хозяйства Нижегородской области.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2.3. Решение о награждении Медалью принимается министром и оформляется приказом министерства.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2.4. Рассмотрение вопроса о награждении Медалью осуществляется на основании ходатайств о награждении и наградных листов, представленных в министерство.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Для награждения Медалью необходимо внести на рассмотрение министру следующие документы: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ходатайство о награждении на бумажном и магнитном носителях (общее на все кандидатуры);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наградной(</w:t>
      </w:r>
      <w:proofErr w:type="spellStart"/>
      <w:r w:rsidRPr="001C5563">
        <w:t>ые</w:t>
      </w:r>
      <w:proofErr w:type="spellEnd"/>
      <w:r w:rsidRPr="001C5563">
        <w:t>) лист(ы) на каждую кандидатуру в 1 экземпляре утвержденного настоящим приказом образца.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lastRenderedPageBreak/>
        <w:t>Ходатайство о награждении оформляется в произвольной форме.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2.5. К награждению Медалью могут быть представлены не более одной кандидатуры от одной организации в год.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2.6. Ходатайства о награждении Медалью направляются в министерство не позднее чем за 10 рабочих дней до предполагаемой даты вручения.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2.7. Вручение Медалей может быть приурочено к празднованию Дня работника сельского хозяйства и перерабатывающей промышленности и проведению профессиональных праздников специалистов в сфере сельскохозяйственного производства.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2.8. Вручение Медалей производится, как правило, в торжественной обстановке министром или по его поручению руководителем соответствующей организации или органа местного самоуправления.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Title"/>
        <w:jc w:val="center"/>
        <w:outlineLvl w:val="1"/>
      </w:pPr>
      <w:bookmarkStart w:id="3" w:name="P97"/>
      <w:bookmarkEnd w:id="3"/>
      <w:r w:rsidRPr="001C5563">
        <w:t>3. ПОРЯДОК НАГРАЖДЕНИЯ ПОЧЕТНОЙ ГРАМОТОЙ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  <w:r w:rsidRPr="001C5563">
        <w:t>3.1. Почетная грамота учреждена для награждения граждан и организаций за достигнутые успехи и профессиональное мастерство, добросовестный труд и значительный вклад в развитие агропромышленного комплекса Нижегородской области.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3.2. Почетной грамотой могут быть награждены: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работники организаций, главы и члены крестьянских (фермерских) хозяйств, индивидуальные предприниматели, специалисты органов государственной власти и местного самоуправления, имеющие стаж работы в сельскохозяйственной отрасли не менее 3 лет;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 xml:space="preserve">- организации агропромышленного комплекса Нижегородской области, в том числе организации пищевой и перерабатывающей промышленности, крестьянские (фермерские) хозяйства, </w:t>
      </w:r>
      <w:proofErr w:type="spellStart"/>
      <w:r w:rsidRPr="001C5563">
        <w:t>агроснабженческие</w:t>
      </w:r>
      <w:proofErr w:type="spellEnd"/>
      <w:r w:rsidRPr="001C5563">
        <w:t xml:space="preserve"> организации, образовательные и научные учреждения сферы АПК, органы государственной власти местного самоуправления за заслуги в развитии сельского хозяйства Нижегородской области.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3.3. Награждение почетной грамотой может быть приурочено к праздничным и юбилейным датам, ко Дню работника сельского хозяйства и перерабатывающей промышленности, к профессиональным праздникам. Награждение почетной грамотой министерства может осуществляться одновременно с вручением Медали.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3.4. Награждение почетной грамотой осуществляется на основании мотивированных ходатайств о награждении и наградных листов, представленных в министерство, а также по инициативе министра.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3.5. Ходатайство о награждении почетной грамотой и наградные листы представляются в министерство руководителем организации или крестьянского (фермерского) хозяйства, в штате которых состоит работник, руководителем органа государственной власти или органа местного самоуправления.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Для награждения почетной грамотой необходимо внести на рассмотрение министру следующие документы: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ходатайство о награждении на бумажном и магнитном носителях (общее на все кандидатуры);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наградной(</w:t>
      </w:r>
      <w:proofErr w:type="spellStart"/>
      <w:r w:rsidRPr="001C5563">
        <w:t>ые</w:t>
      </w:r>
      <w:proofErr w:type="spellEnd"/>
      <w:r w:rsidRPr="001C5563">
        <w:t>) лист(ы) на каждую кандидатуру в 1 экземпляре утвержденного настоящим приказом образца.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lastRenderedPageBreak/>
        <w:t>Ходатайство о награждении оформляется в произвольной форме.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3.6. Решение о награждении почетной грамотой оформляется приказом министерства.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3.7. Ходатайства о награждении почетной грамотой направляются в министерство не позднее чем за 10 рабочих дней до предполагаемой даты вручения.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3.8. Ходатайства о награждении почетной грамотой ко Дню работника сельского хозяйства и перерабатывающей промышленности направляются в министерство не позднее 14 рабочих дней до предполагаемой даты проведения праздника.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3.9. К награждению почетной грамотой ко Дню работника сельского хозяйства и перерабатывающей промышленности могут быть представлены не более 10 граждан и не более 2 организаций от одного муниципального района.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3.10. Повторное награждение почетной грамотой осуществляется не ранее чем через 3 года после предыдущего награждения.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Title"/>
        <w:jc w:val="center"/>
        <w:outlineLvl w:val="1"/>
      </w:pPr>
      <w:bookmarkStart w:id="4" w:name="P116"/>
      <w:bookmarkEnd w:id="4"/>
      <w:r w:rsidRPr="001C5563">
        <w:t>4. ПОРЯДОК НАГРАЖДЕНИЯ ДИПЛОМОМ МИНИСТЕРСТВА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  <w:r w:rsidRPr="001C5563">
        <w:t xml:space="preserve">4.1. Диплом является наградой министерства и вручается организациям агропромышленного комплекса Нижегородской области, включая организации пищевой и перерабатывающей промышленности и </w:t>
      </w:r>
      <w:proofErr w:type="spellStart"/>
      <w:r w:rsidRPr="001C5563">
        <w:t>агроснабженческие</w:t>
      </w:r>
      <w:proofErr w:type="spellEnd"/>
      <w:r w:rsidRPr="001C5563">
        <w:t xml:space="preserve"> организации, за достижение высоких показателей производства сельскохозяйственной и пищевой продукции.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4.2. Награждение дипломом приурочивается к празднованию профессиональных праздников, юбилейным датам организаций, ко Дню работника сельского хозяйства и перерабатывающей промышленности.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4.3. Награждение дипломами осуществляется на основании ходатайств, представленных в министерство соответствующими организациями, органами государственной власти и местного самоуправления, а также по итогам конкурса, проводимого ко Дню работника сельского хозяйства и перерабатывающей промышленности, или по инициативе министра.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Для награждения дипломом необходимо внести на рассмотрение министру следующие документы: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ходатайство о награждении на бумажном и магнитном носителях (общее на все кандидатуры);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- наградной(</w:t>
      </w:r>
      <w:proofErr w:type="spellStart"/>
      <w:r w:rsidRPr="001C5563">
        <w:t>ые</w:t>
      </w:r>
      <w:proofErr w:type="spellEnd"/>
      <w:r w:rsidRPr="001C5563">
        <w:t>) лист(ы) на каждую кандидатуру в 1 экземпляре утвержденного настоящим приказом образца.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Ходатайство о награждении оформляется в произвольной форме.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4.4. Решение о награждении дипломом оформляется приказом министерства.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4.5. Ходатайства о награждении дипломами представляются в министерство не позднее чем за 10 рабочих дней до предполагаемой даты вручения.</w:t>
      </w:r>
    </w:p>
    <w:p w:rsidR="001C5563" w:rsidRPr="001C5563" w:rsidRDefault="001C5563">
      <w:pPr>
        <w:pStyle w:val="ConsPlusNormal"/>
        <w:spacing w:before="220"/>
        <w:ind w:firstLine="540"/>
        <w:jc w:val="both"/>
      </w:pPr>
      <w:r w:rsidRPr="001C5563">
        <w:t>4.6. Повторное награждение дипломом производится не ранее чем через 5 лет с даты предыдущего награждения.".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jc w:val="right"/>
        <w:outlineLvl w:val="0"/>
      </w:pPr>
      <w:r w:rsidRPr="001C5563">
        <w:t>Приложение 2</w:t>
      </w:r>
    </w:p>
    <w:p w:rsidR="001C5563" w:rsidRPr="001C5563" w:rsidRDefault="001C5563">
      <w:pPr>
        <w:pStyle w:val="ConsPlusNormal"/>
        <w:jc w:val="right"/>
      </w:pPr>
      <w:r w:rsidRPr="001C5563">
        <w:t>к приказу министерства сельского хозяйства</w:t>
      </w:r>
    </w:p>
    <w:p w:rsidR="001C5563" w:rsidRPr="001C5563" w:rsidRDefault="001C5563">
      <w:pPr>
        <w:pStyle w:val="ConsPlusNormal"/>
        <w:jc w:val="right"/>
      </w:pPr>
      <w:r w:rsidRPr="001C5563">
        <w:t>и продовольственных ресурсов</w:t>
      </w:r>
    </w:p>
    <w:p w:rsidR="001C5563" w:rsidRPr="001C5563" w:rsidRDefault="001C5563">
      <w:pPr>
        <w:pStyle w:val="ConsPlusNormal"/>
        <w:jc w:val="right"/>
      </w:pPr>
      <w:r w:rsidRPr="001C5563">
        <w:t>Нижегородской области</w:t>
      </w:r>
    </w:p>
    <w:p w:rsidR="001C5563" w:rsidRPr="001C5563" w:rsidRDefault="001C5563">
      <w:pPr>
        <w:pStyle w:val="ConsPlusNormal"/>
        <w:jc w:val="right"/>
      </w:pPr>
      <w:r w:rsidRPr="001C5563">
        <w:t>от 19 ноября 2018 года N 200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jc w:val="right"/>
      </w:pPr>
      <w:r w:rsidRPr="001C5563">
        <w:t>"Утвержден</w:t>
      </w:r>
    </w:p>
    <w:p w:rsidR="001C5563" w:rsidRPr="001C5563" w:rsidRDefault="001C5563">
      <w:pPr>
        <w:pStyle w:val="ConsPlusNormal"/>
        <w:jc w:val="right"/>
      </w:pPr>
      <w:r w:rsidRPr="001C5563">
        <w:t>приказом министерства сельского хозяйства</w:t>
      </w:r>
    </w:p>
    <w:p w:rsidR="001C5563" w:rsidRPr="001C5563" w:rsidRDefault="001C5563">
      <w:pPr>
        <w:pStyle w:val="ConsPlusNormal"/>
        <w:jc w:val="right"/>
      </w:pPr>
      <w:r w:rsidRPr="001C5563">
        <w:t>и продовольственных ресурсов</w:t>
      </w:r>
    </w:p>
    <w:p w:rsidR="001C5563" w:rsidRPr="001C5563" w:rsidRDefault="001C5563">
      <w:pPr>
        <w:pStyle w:val="ConsPlusNormal"/>
        <w:jc w:val="right"/>
      </w:pPr>
      <w:r w:rsidRPr="001C5563">
        <w:t>Нижегородской области</w:t>
      </w:r>
    </w:p>
    <w:p w:rsidR="001C5563" w:rsidRPr="001C5563" w:rsidRDefault="001C5563">
      <w:pPr>
        <w:pStyle w:val="ConsPlusNormal"/>
        <w:jc w:val="right"/>
      </w:pPr>
      <w:r w:rsidRPr="001C5563">
        <w:t>от 13 мая 2010 г. N 88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nformat"/>
        <w:jc w:val="both"/>
      </w:pPr>
      <w:bookmarkStart w:id="5" w:name="P145"/>
      <w:bookmarkEnd w:id="5"/>
      <w:r w:rsidRPr="001C5563">
        <w:t xml:space="preserve">                              НАГРАДНОЙ ЛИСТ</w:t>
      </w:r>
    </w:p>
    <w:p w:rsidR="001C5563" w:rsidRPr="001C5563" w:rsidRDefault="001C5563">
      <w:pPr>
        <w:pStyle w:val="ConsPlusNonformat"/>
        <w:jc w:val="both"/>
      </w:pPr>
    </w:p>
    <w:p w:rsidR="001C5563" w:rsidRPr="001C5563" w:rsidRDefault="001C5563">
      <w:pPr>
        <w:pStyle w:val="ConsPlusNonformat"/>
        <w:jc w:val="both"/>
      </w:pPr>
      <w:r w:rsidRPr="001C5563">
        <w:t xml:space="preserve">                                                   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                                          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                                          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                                               (вид награды)</w:t>
      </w:r>
    </w:p>
    <w:p w:rsidR="001C5563" w:rsidRPr="001C5563" w:rsidRDefault="001C5563">
      <w:pPr>
        <w:pStyle w:val="ConsPlusNonformat"/>
        <w:jc w:val="both"/>
      </w:pPr>
    </w:p>
    <w:p w:rsidR="001C5563" w:rsidRPr="001C5563" w:rsidRDefault="001C5563">
      <w:pPr>
        <w:pStyle w:val="ConsPlusNonformat"/>
        <w:jc w:val="both"/>
      </w:pPr>
      <w:r w:rsidRPr="001C5563">
        <w:t>1. Фамилия, Имя, Отчество _________________________________________________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>2. Должность, место работы &lt;*&gt; ____________________________________________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>3. Дата рождения ________ 4. Образование __________________________________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                                (высшее, среднее профессиональное,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                                           среднее общее)</w:t>
      </w:r>
    </w:p>
    <w:p w:rsidR="001C5563" w:rsidRPr="001C5563" w:rsidRDefault="001C5563">
      <w:pPr>
        <w:pStyle w:val="ConsPlusNonformat"/>
        <w:jc w:val="both"/>
      </w:pPr>
      <w:r w:rsidRPr="001C5563">
        <w:t>5. Какими наградами награжден(а) и даты награждений &lt;**&gt;</w:t>
      </w:r>
    </w:p>
    <w:p w:rsidR="001C5563" w:rsidRPr="001C5563" w:rsidRDefault="001C5563">
      <w:pPr>
        <w:pStyle w:val="ConsPlusNonformat"/>
        <w:jc w:val="both"/>
      </w:pPr>
      <w:r w:rsidRPr="001C5563">
        <w:t>___________________________________________________________________________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>6. Стаж работы: общий _____ в отрасли _____ в коллективе _____</w:t>
      </w:r>
    </w:p>
    <w:p w:rsidR="001C5563" w:rsidRPr="001C5563" w:rsidRDefault="001C5563">
      <w:pPr>
        <w:pStyle w:val="ConsPlusNonformat"/>
        <w:jc w:val="both"/>
      </w:pPr>
      <w:r w:rsidRPr="001C5563">
        <w:t>7. Трудовая деятельность (сведения за последние десять лет):</w:t>
      </w:r>
    </w:p>
    <w:p w:rsidR="001C5563" w:rsidRPr="001C5563" w:rsidRDefault="001C556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6"/>
        <w:gridCol w:w="1756"/>
        <w:gridCol w:w="1814"/>
        <w:gridCol w:w="3742"/>
      </w:tblGrid>
      <w:tr w:rsidR="001C5563" w:rsidRPr="001C5563">
        <w:tc>
          <w:tcPr>
            <w:tcW w:w="3512" w:type="dxa"/>
            <w:gridSpan w:val="2"/>
          </w:tcPr>
          <w:p w:rsidR="001C5563" w:rsidRPr="001C5563" w:rsidRDefault="001C5563">
            <w:pPr>
              <w:pStyle w:val="ConsPlusNormal"/>
              <w:jc w:val="center"/>
            </w:pPr>
            <w:r w:rsidRPr="001C5563">
              <w:t>Месяц и год</w:t>
            </w:r>
          </w:p>
        </w:tc>
        <w:tc>
          <w:tcPr>
            <w:tcW w:w="1814" w:type="dxa"/>
          </w:tcPr>
          <w:p w:rsidR="001C5563" w:rsidRPr="001C5563" w:rsidRDefault="001C5563">
            <w:pPr>
              <w:pStyle w:val="ConsPlusNormal"/>
              <w:jc w:val="center"/>
            </w:pPr>
            <w:r w:rsidRPr="001C5563">
              <w:t>Должность</w:t>
            </w:r>
          </w:p>
        </w:tc>
        <w:tc>
          <w:tcPr>
            <w:tcW w:w="3742" w:type="dxa"/>
          </w:tcPr>
          <w:p w:rsidR="001C5563" w:rsidRPr="001C5563" w:rsidRDefault="001C5563">
            <w:pPr>
              <w:pStyle w:val="ConsPlusNormal"/>
              <w:jc w:val="center"/>
            </w:pPr>
            <w:r w:rsidRPr="001C5563">
              <w:t>Местонахождение организации</w:t>
            </w:r>
          </w:p>
        </w:tc>
      </w:tr>
      <w:tr w:rsidR="001C5563" w:rsidRPr="001C5563">
        <w:tc>
          <w:tcPr>
            <w:tcW w:w="1756" w:type="dxa"/>
          </w:tcPr>
          <w:p w:rsidR="001C5563" w:rsidRPr="001C5563" w:rsidRDefault="001C5563">
            <w:pPr>
              <w:pStyle w:val="ConsPlusNormal"/>
              <w:jc w:val="center"/>
            </w:pPr>
            <w:r w:rsidRPr="001C5563">
              <w:t>поступления</w:t>
            </w:r>
          </w:p>
        </w:tc>
        <w:tc>
          <w:tcPr>
            <w:tcW w:w="1756" w:type="dxa"/>
          </w:tcPr>
          <w:p w:rsidR="001C5563" w:rsidRPr="001C5563" w:rsidRDefault="001C5563">
            <w:pPr>
              <w:pStyle w:val="ConsPlusNormal"/>
              <w:jc w:val="center"/>
            </w:pPr>
            <w:r w:rsidRPr="001C5563">
              <w:t>ухода</w:t>
            </w:r>
          </w:p>
        </w:tc>
        <w:tc>
          <w:tcPr>
            <w:tcW w:w="1814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3742" w:type="dxa"/>
          </w:tcPr>
          <w:p w:rsidR="001C5563" w:rsidRPr="001C5563" w:rsidRDefault="001C5563">
            <w:pPr>
              <w:pStyle w:val="ConsPlusNormal"/>
            </w:pPr>
          </w:p>
        </w:tc>
      </w:tr>
      <w:tr w:rsidR="001C5563" w:rsidRPr="001C5563">
        <w:tc>
          <w:tcPr>
            <w:tcW w:w="1756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1756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1814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3742" w:type="dxa"/>
          </w:tcPr>
          <w:p w:rsidR="001C5563" w:rsidRPr="001C5563" w:rsidRDefault="001C5563">
            <w:pPr>
              <w:pStyle w:val="ConsPlusNormal"/>
            </w:pPr>
          </w:p>
        </w:tc>
      </w:tr>
      <w:tr w:rsidR="001C5563" w:rsidRPr="001C5563">
        <w:tc>
          <w:tcPr>
            <w:tcW w:w="1756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1756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1814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3742" w:type="dxa"/>
          </w:tcPr>
          <w:p w:rsidR="001C5563" w:rsidRPr="001C5563" w:rsidRDefault="001C5563">
            <w:pPr>
              <w:pStyle w:val="ConsPlusNormal"/>
            </w:pPr>
          </w:p>
        </w:tc>
      </w:tr>
      <w:tr w:rsidR="001C5563" w:rsidRPr="001C5563">
        <w:tc>
          <w:tcPr>
            <w:tcW w:w="1756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1756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1814" w:type="dxa"/>
          </w:tcPr>
          <w:p w:rsidR="001C5563" w:rsidRPr="001C5563" w:rsidRDefault="001C5563">
            <w:pPr>
              <w:pStyle w:val="ConsPlusNormal"/>
            </w:pPr>
          </w:p>
        </w:tc>
        <w:tc>
          <w:tcPr>
            <w:tcW w:w="3742" w:type="dxa"/>
          </w:tcPr>
          <w:p w:rsidR="001C5563" w:rsidRPr="001C5563" w:rsidRDefault="001C5563">
            <w:pPr>
              <w:pStyle w:val="ConsPlusNormal"/>
            </w:pPr>
          </w:p>
        </w:tc>
      </w:tr>
    </w:tbl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nformat"/>
        <w:jc w:val="both"/>
      </w:pPr>
      <w:r w:rsidRPr="001C5563">
        <w:t>Сведения в пункте 7 соответствуют данным трудовой книжки, личного дела</w:t>
      </w:r>
    </w:p>
    <w:p w:rsidR="001C5563" w:rsidRPr="001C5563" w:rsidRDefault="001C5563">
      <w:pPr>
        <w:pStyle w:val="ConsPlusNonformat"/>
        <w:jc w:val="both"/>
      </w:pPr>
      <w:r w:rsidRPr="001C5563">
        <w:t>М.П. (при наличии)</w:t>
      </w:r>
    </w:p>
    <w:p w:rsidR="001C5563" w:rsidRPr="001C5563" w:rsidRDefault="001C5563">
      <w:pPr>
        <w:pStyle w:val="ConsPlusNonformat"/>
        <w:jc w:val="both"/>
      </w:pPr>
      <w:r w:rsidRPr="001C5563">
        <w:t>___________________________________________________________________________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         (должность, подпись, фамилия, инициалы)</w:t>
      </w:r>
    </w:p>
    <w:p w:rsidR="001C5563" w:rsidRPr="001C5563" w:rsidRDefault="001C5563">
      <w:pPr>
        <w:pStyle w:val="ConsPlusNonformat"/>
        <w:jc w:val="both"/>
      </w:pPr>
    </w:p>
    <w:p w:rsidR="001C5563" w:rsidRPr="001C5563" w:rsidRDefault="001C5563">
      <w:pPr>
        <w:pStyle w:val="ConsPlusNonformat"/>
        <w:jc w:val="both"/>
      </w:pPr>
      <w:r w:rsidRPr="001C5563">
        <w:t xml:space="preserve">    --------------------------------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&lt;*</w:t>
      </w:r>
      <w:proofErr w:type="gramStart"/>
      <w:r w:rsidRPr="001C5563">
        <w:t>&gt;  Должность</w:t>
      </w:r>
      <w:proofErr w:type="gramEnd"/>
      <w:r w:rsidRPr="001C5563">
        <w:t xml:space="preserve"> в именительном падеже, место работы в родительном падеже</w:t>
      </w:r>
    </w:p>
    <w:p w:rsidR="001C5563" w:rsidRPr="001C5563" w:rsidRDefault="001C5563">
      <w:pPr>
        <w:pStyle w:val="ConsPlusNonformat"/>
        <w:jc w:val="both"/>
      </w:pPr>
      <w:r w:rsidRPr="001C5563">
        <w:t>без сокращений и аббревиатур.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&lt;**</w:t>
      </w:r>
      <w:proofErr w:type="gramStart"/>
      <w:r w:rsidRPr="001C5563">
        <w:t>&gt;  Ведомственные</w:t>
      </w:r>
      <w:proofErr w:type="gramEnd"/>
      <w:r w:rsidRPr="001C5563">
        <w:t xml:space="preserve">  награды,  награды органов государственной власти и</w:t>
      </w:r>
    </w:p>
    <w:p w:rsidR="001C5563" w:rsidRPr="001C5563" w:rsidRDefault="001C5563">
      <w:pPr>
        <w:pStyle w:val="ConsPlusNonformat"/>
        <w:jc w:val="both"/>
      </w:pPr>
      <w:r w:rsidRPr="001C5563">
        <w:t xml:space="preserve">местного   самоуправления   субъекта   </w:t>
      </w:r>
      <w:proofErr w:type="gramStart"/>
      <w:r w:rsidRPr="001C5563">
        <w:t>Российской  Федерации</w:t>
      </w:r>
      <w:proofErr w:type="gramEnd"/>
      <w:r w:rsidRPr="001C5563">
        <w:t>,  предприятий,</w:t>
      </w:r>
    </w:p>
    <w:p w:rsidR="001C5563" w:rsidRPr="001C5563" w:rsidRDefault="001C5563">
      <w:pPr>
        <w:pStyle w:val="ConsPlusNonformat"/>
        <w:jc w:val="both"/>
      </w:pPr>
      <w:r w:rsidRPr="001C5563">
        <w:t>организаций, учреждений.</w:t>
      </w:r>
    </w:p>
    <w:p w:rsidR="001C5563" w:rsidRPr="001C5563" w:rsidRDefault="001C5563">
      <w:pPr>
        <w:pStyle w:val="ConsPlusNonformat"/>
        <w:jc w:val="both"/>
      </w:pPr>
    </w:p>
    <w:p w:rsidR="001C5563" w:rsidRPr="001C5563" w:rsidRDefault="001C5563">
      <w:pPr>
        <w:pStyle w:val="ConsPlusNonformat"/>
        <w:jc w:val="both"/>
      </w:pPr>
      <w:r w:rsidRPr="001C5563">
        <w:t>8.   Характеристика</w:t>
      </w:r>
      <w:proofErr w:type="gramStart"/>
      <w:r w:rsidRPr="001C5563">
        <w:t xml:space="preserve">   (</w:t>
      </w:r>
      <w:proofErr w:type="gramEnd"/>
      <w:r w:rsidRPr="001C5563">
        <w:t>с  указанием  конкретных  заслуг  представляемого  к</w:t>
      </w:r>
    </w:p>
    <w:p w:rsidR="001C5563" w:rsidRPr="001C5563" w:rsidRDefault="001C5563">
      <w:pPr>
        <w:pStyle w:val="ConsPlusNonformat"/>
        <w:jc w:val="both"/>
      </w:pPr>
      <w:r w:rsidRPr="001C5563">
        <w:t>награждению)</w:t>
      </w:r>
    </w:p>
    <w:p w:rsidR="001C5563" w:rsidRPr="001C5563" w:rsidRDefault="001C5563">
      <w:pPr>
        <w:pStyle w:val="ConsPlusNonformat"/>
        <w:jc w:val="both"/>
      </w:pPr>
      <w:r w:rsidRPr="001C5563">
        <w:t>___________________________________________________________________________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          (должность руководителя организации)</w:t>
      </w:r>
    </w:p>
    <w:p w:rsidR="001C5563" w:rsidRPr="001C5563" w:rsidRDefault="001C5563">
      <w:pPr>
        <w:pStyle w:val="ConsPlusNonformat"/>
        <w:jc w:val="both"/>
      </w:pPr>
      <w:r w:rsidRPr="001C5563">
        <w:t>____________________________   ____________________________________________</w:t>
      </w:r>
    </w:p>
    <w:p w:rsidR="001C5563" w:rsidRPr="001C5563" w:rsidRDefault="001C5563">
      <w:pPr>
        <w:pStyle w:val="ConsPlusNonformat"/>
        <w:jc w:val="both"/>
      </w:pPr>
      <w:r w:rsidRPr="001C5563">
        <w:t xml:space="preserve">         (</w:t>
      </w:r>
      <w:proofErr w:type="gramStart"/>
      <w:r w:rsidRPr="001C5563">
        <w:t xml:space="preserve">подпись)   </w:t>
      </w:r>
      <w:proofErr w:type="gramEnd"/>
      <w:r w:rsidRPr="001C5563">
        <w:t xml:space="preserve">                       (фамилия, инициалы)</w:t>
      </w:r>
    </w:p>
    <w:p w:rsidR="001C5563" w:rsidRPr="001C5563" w:rsidRDefault="001C5563">
      <w:pPr>
        <w:pStyle w:val="ConsPlusNonformat"/>
        <w:jc w:val="both"/>
      </w:pPr>
    </w:p>
    <w:p w:rsidR="001C5563" w:rsidRPr="001C5563" w:rsidRDefault="001C5563">
      <w:pPr>
        <w:pStyle w:val="ConsPlusNonformat"/>
        <w:jc w:val="both"/>
      </w:pPr>
      <w:r w:rsidRPr="001C5563">
        <w:lastRenderedPageBreak/>
        <w:t>М.П. "___" __________ ____ года</w:t>
      </w: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ind w:firstLine="540"/>
        <w:jc w:val="both"/>
      </w:pPr>
    </w:p>
    <w:p w:rsidR="001C5563" w:rsidRPr="001C5563" w:rsidRDefault="001C556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0BC9" w:rsidRPr="001C5563" w:rsidRDefault="00EF0BC9"/>
    <w:sectPr w:rsidR="00EF0BC9" w:rsidRPr="001C5563" w:rsidSect="00E3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63"/>
    <w:rsid w:val="001C5563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BE6CD-F1AA-493B-AEB1-64102AA3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55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C159CD97CA73404AB0F3D870E8C4E375CE3B3E872D70C8369EE49DF2F6ABD60AD1567CCCC149DDA721015E352F150zEi6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AC159CD97CA73404AB0F3D870E8C4E375CE3B3E872D70C8369EE49DF2F6ABD60AD1575CC94189DD96C111FF604A015BA9C923190D53EB8F26853zDi9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AC159CD97CA73404AB0F3D870E8C4E375CE3B3E872D70C8369EE49DF2F6ABD60AD1567CCCC149DDA721015E352F150zEi6J" TargetMode="External"/><Relationship Id="rId11" Type="http://schemas.openxmlformats.org/officeDocument/2006/relationships/hyperlink" Target="consultantplus://offline/ref=FAAC159CD97CA73404AB0F3D870E8C4E375CE3B3E872D70C8369EE49DF2F6ABD60AD1567CCCC149DDA721015E352F150zEi6J" TargetMode="External"/><Relationship Id="rId5" Type="http://schemas.openxmlformats.org/officeDocument/2006/relationships/hyperlink" Target="consultantplus://offline/ref=FAAC159CD97CA73404AB0F3D870E8C4E375CE3B3ED78DA028A60B343D77666BF67A24A62CBDD149CD96C1116FC5BA500ABC49F328DCA3DA4EE6A52D1z2i2J" TargetMode="External"/><Relationship Id="rId10" Type="http://schemas.openxmlformats.org/officeDocument/2006/relationships/hyperlink" Target="consultantplus://offline/ref=FAAC159CD97CA73404AB0F3D870E8C4E375CE3B3E872D70C8369EE49DF2F6ABD60AD1575CC94189DD96C1010F604A015BA9C923190D53EB8F26853zDi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AAC159CD97CA73404AB0F3D870E8C4E375CE3B3E872D70C8369EE49DF2F6ABD60AD1575CC94189DD96C1015F604A015BA9C923190D53EB8F26853zDi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2019-12-03T09:34:00Z</dcterms:created>
  <dcterms:modified xsi:type="dcterms:W3CDTF">2019-12-03T09:35:00Z</dcterms:modified>
</cp:coreProperties>
</file>