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D2" w:rsidRPr="00E118D2" w:rsidRDefault="00E118D2">
      <w:pPr>
        <w:pStyle w:val="ConsPlusTitlePage"/>
      </w:pPr>
      <w:bookmarkStart w:id="0" w:name="_GoBack"/>
      <w:r w:rsidRPr="00E118D2">
        <w:t xml:space="preserve">Документ предоставлен </w:t>
      </w:r>
      <w:hyperlink r:id="rId4" w:history="1">
        <w:proofErr w:type="spellStart"/>
        <w:r w:rsidRPr="00E118D2">
          <w:t>КонсультантПлюс</w:t>
        </w:r>
        <w:proofErr w:type="spellEnd"/>
      </w:hyperlink>
      <w:r w:rsidRPr="00E118D2">
        <w:br/>
      </w:r>
    </w:p>
    <w:p w:rsidR="00E118D2" w:rsidRPr="00E118D2" w:rsidRDefault="00E118D2">
      <w:pPr>
        <w:pStyle w:val="ConsPlusNormal"/>
        <w:ind w:firstLine="540"/>
        <w:jc w:val="both"/>
        <w:outlineLvl w:val="0"/>
      </w:pPr>
    </w:p>
    <w:p w:rsidR="00E118D2" w:rsidRPr="00E118D2" w:rsidRDefault="00E118D2">
      <w:pPr>
        <w:pStyle w:val="ConsPlusNormal"/>
      </w:pPr>
      <w:r w:rsidRPr="00E118D2">
        <w:t>Включен в Реестр нормативных актов органов исполнительной власти Нижегородской области 27 мая 2019 года N 13020-302-071</w:t>
      </w:r>
    </w:p>
    <w:p w:rsidR="00E118D2" w:rsidRPr="00E118D2" w:rsidRDefault="00E118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18D2" w:rsidRPr="00E118D2" w:rsidRDefault="00E118D2">
      <w:pPr>
        <w:pStyle w:val="ConsPlusNormal"/>
        <w:ind w:firstLine="540"/>
        <w:jc w:val="both"/>
      </w:pPr>
    </w:p>
    <w:p w:rsidR="00E118D2" w:rsidRPr="00E118D2" w:rsidRDefault="00E118D2">
      <w:pPr>
        <w:pStyle w:val="ConsPlusTitle"/>
        <w:jc w:val="center"/>
      </w:pPr>
      <w:r w:rsidRPr="00E118D2">
        <w:t>МИНИСТЕРСТВО СЕЛЬСКОГО ХОЗЯЙСТВА И ПРОДОВОЛЬСТВЕННЫХ</w:t>
      </w:r>
    </w:p>
    <w:p w:rsidR="00E118D2" w:rsidRPr="00E118D2" w:rsidRDefault="00E118D2">
      <w:pPr>
        <w:pStyle w:val="ConsPlusTitle"/>
        <w:jc w:val="center"/>
      </w:pPr>
      <w:r w:rsidRPr="00E118D2">
        <w:t>РЕСУРСОВ НИЖЕГОРОДСКОЙ ОБЛАСТИ</w:t>
      </w:r>
    </w:p>
    <w:p w:rsidR="00E118D2" w:rsidRPr="00E118D2" w:rsidRDefault="00E118D2">
      <w:pPr>
        <w:pStyle w:val="ConsPlusTitle"/>
        <w:ind w:firstLine="540"/>
        <w:jc w:val="both"/>
      </w:pPr>
    </w:p>
    <w:p w:rsidR="00E118D2" w:rsidRPr="00E118D2" w:rsidRDefault="00E118D2">
      <w:pPr>
        <w:pStyle w:val="ConsPlusTitle"/>
        <w:jc w:val="center"/>
      </w:pPr>
      <w:r w:rsidRPr="00E118D2">
        <w:t>ПРИКАЗ</w:t>
      </w:r>
    </w:p>
    <w:p w:rsidR="00E118D2" w:rsidRPr="00E118D2" w:rsidRDefault="00E118D2">
      <w:pPr>
        <w:pStyle w:val="ConsPlusTitle"/>
        <w:jc w:val="center"/>
      </w:pPr>
      <w:r w:rsidRPr="00E118D2">
        <w:t>от 30 апреля 2019 г. N 71</w:t>
      </w:r>
    </w:p>
    <w:p w:rsidR="00E118D2" w:rsidRPr="00E118D2" w:rsidRDefault="00E118D2">
      <w:pPr>
        <w:pStyle w:val="ConsPlusTitle"/>
        <w:ind w:firstLine="540"/>
        <w:jc w:val="both"/>
      </w:pPr>
    </w:p>
    <w:p w:rsidR="00E118D2" w:rsidRPr="00E118D2" w:rsidRDefault="00E118D2">
      <w:pPr>
        <w:pStyle w:val="ConsPlusTitle"/>
        <w:jc w:val="center"/>
      </w:pPr>
      <w:r w:rsidRPr="00E118D2">
        <w:t>О ВНЕСЕНИИ ИЗМЕНЕНИЙ В ПРИКАЗ МИНИСТЕРСТВА</w:t>
      </w:r>
    </w:p>
    <w:p w:rsidR="00E118D2" w:rsidRPr="00E118D2" w:rsidRDefault="00E118D2">
      <w:pPr>
        <w:pStyle w:val="ConsPlusTitle"/>
        <w:jc w:val="center"/>
      </w:pPr>
      <w:r w:rsidRPr="00E118D2">
        <w:t>СЕЛЬСКОГО ХОЗЯЙСТВА И ПРОДОВОЛЬСТВЕННЫХ РЕСУРСОВ</w:t>
      </w:r>
    </w:p>
    <w:p w:rsidR="00E118D2" w:rsidRPr="00E118D2" w:rsidRDefault="00E118D2">
      <w:pPr>
        <w:pStyle w:val="ConsPlusTitle"/>
        <w:jc w:val="center"/>
      </w:pPr>
      <w:r w:rsidRPr="00E118D2">
        <w:t>НИЖЕГОРОДСКОЙ ОБЛАСТИ ОТ 28 ДЕКАБРЯ 2017 Г. N 166</w:t>
      </w:r>
    </w:p>
    <w:p w:rsidR="00E118D2" w:rsidRPr="00E118D2" w:rsidRDefault="00E118D2">
      <w:pPr>
        <w:pStyle w:val="ConsPlusNormal"/>
        <w:ind w:firstLine="540"/>
        <w:jc w:val="both"/>
      </w:pPr>
    </w:p>
    <w:p w:rsidR="00E118D2" w:rsidRPr="00E118D2" w:rsidRDefault="00E118D2">
      <w:pPr>
        <w:pStyle w:val="ConsPlusNormal"/>
        <w:ind w:firstLine="540"/>
        <w:jc w:val="both"/>
      </w:pPr>
      <w:r w:rsidRPr="00E118D2">
        <w:t>В целях приведения в соответствие с действующим законодательством приказываю: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 Внести в </w:t>
      </w:r>
      <w:hyperlink r:id="rId5" w:history="1">
        <w:r w:rsidRPr="00E118D2">
          <w:t>приказ</w:t>
        </w:r>
      </w:hyperlink>
      <w:r w:rsidRPr="00E118D2">
        <w:t xml:space="preserve"> министерства сельского хозяйства и продовольственных ресурсов Нижегородской области от 28 декабря 2017 г. N 166 "Об утверждении административного регламента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области" следующие изменения: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1.1. В </w:t>
      </w:r>
      <w:hyperlink r:id="rId6" w:history="1">
        <w:r w:rsidRPr="00E118D2">
          <w:t>преамбуле</w:t>
        </w:r>
      </w:hyperlink>
      <w:r w:rsidRPr="00E118D2">
        <w:t xml:space="preserve"> приказа слова "исполнения государственных функций" заменить словами "осуществления государственного контроля (надзора)".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1.2. </w:t>
      </w:r>
      <w:hyperlink r:id="rId7" w:history="1">
        <w:r w:rsidRPr="00E118D2">
          <w:t>Абзац второй</w:t>
        </w:r>
      </w:hyperlink>
      <w:r w:rsidRPr="00E118D2">
        <w:t xml:space="preserve"> приказа изложить в следующей редакции: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>"1. Утвердить прилагаемый административный регламент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области.".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 В административном </w:t>
      </w:r>
      <w:hyperlink r:id="rId8" w:history="1">
        <w:r w:rsidRPr="00E118D2">
          <w:t>регламенте</w:t>
        </w:r>
      </w:hyperlink>
      <w:r w:rsidRPr="00E118D2">
        <w:t xml:space="preserve">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 (далее - регламент), утвержденном приказом: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1.3.1. В </w:t>
      </w:r>
      <w:hyperlink r:id="rId9" w:history="1">
        <w:r w:rsidRPr="00E118D2">
          <w:t>пункте 1.3</w:t>
        </w:r>
      </w:hyperlink>
      <w:r w:rsidRPr="00E118D2">
        <w:t>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1) </w:t>
      </w:r>
      <w:hyperlink r:id="rId10" w:history="1">
        <w:r w:rsidRPr="00E118D2">
          <w:t>абзац первый</w:t>
        </w:r>
      </w:hyperlink>
      <w:r w:rsidRPr="00E118D2">
        <w:t xml:space="preserve"> изложить в следующей редакции: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>"1.3. Региональный государственный надзор осуществляется в соответствии со следующими нормативными правовыми актами:";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2) </w:t>
      </w:r>
      <w:hyperlink r:id="rId11" w:history="1">
        <w:r w:rsidRPr="00E118D2">
          <w:t>абзац девятнадцатый</w:t>
        </w:r>
      </w:hyperlink>
      <w:r w:rsidRPr="00E118D2">
        <w:t xml:space="preserve"> после слов "в информационно-телекоммуникационной сети "Интернет" дополнить словами "(далее - сеть Интернет)".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1.3.2. </w:t>
      </w:r>
      <w:hyperlink r:id="rId12" w:history="1">
        <w:r w:rsidRPr="00E118D2">
          <w:t>Дополнить</w:t>
        </w:r>
      </w:hyperlink>
      <w:r w:rsidRPr="00E118D2">
        <w:t xml:space="preserve"> пунктом 1.12 следующего содержания: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"1.12. Осуществление регионального государственного надзора в отношении резидентов территорий опережающего социально-экономического развития производится с особенностями, установленными Федеральным </w:t>
      </w:r>
      <w:hyperlink r:id="rId13" w:history="1">
        <w:r w:rsidRPr="00E118D2">
          <w:t>законом</w:t>
        </w:r>
      </w:hyperlink>
      <w:r w:rsidRPr="00E118D2">
        <w:t xml:space="preserve"> от 29.12.2014 N 473-ФЗ "О территориях опережающего социально-экономического развития в Российской Федерации".".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lastRenderedPageBreak/>
        <w:t xml:space="preserve">1.3.3. В </w:t>
      </w:r>
      <w:hyperlink r:id="rId14" w:history="1">
        <w:r w:rsidRPr="00E118D2">
          <w:t>пункте 2.1</w:t>
        </w:r>
      </w:hyperlink>
      <w:r w:rsidRPr="00E118D2">
        <w:t>: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1) </w:t>
      </w:r>
      <w:hyperlink r:id="rId15" w:history="1">
        <w:r w:rsidRPr="00E118D2">
          <w:t>подпункты 2.1.1</w:t>
        </w:r>
      </w:hyperlink>
      <w:r w:rsidRPr="00E118D2">
        <w:t xml:space="preserve"> - </w:t>
      </w:r>
      <w:hyperlink r:id="rId16" w:history="1">
        <w:r w:rsidRPr="00E118D2">
          <w:t>2.1.3</w:t>
        </w:r>
      </w:hyperlink>
      <w:r w:rsidRPr="00E118D2">
        <w:t xml:space="preserve"> исключить.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2) в </w:t>
      </w:r>
      <w:hyperlink r:id="rId17" w:history="1">
        <w:r w:rsidRPr="00E118D2">
          <w:t>подпункте 2.1.5</w:t>
        </w:r>
      </w:hyperlink>
      <w:r w:rsidRPr="00E118D2">
        <w:t xml:space="preserve"> слова "указанная в подпунктах 2.1.1 - 2.1.4 пункта 2.1 настоящего административного регламента," и слова "и Правительства Нижегородской области (www.government-nnov.ru)" исключить.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1.3.4. </w:t>
      </w:r>
      <w:hyperlink r:id="rId18" w:history="1">
        <w:r w:rsidRPr="00E118D2">
          <w:t>Абзац шестой пункта 3.1</w:t>
        </w:r>
      </w:hyperlink>
      <w:r w:rsidRPr="00E118D2">
        <w:t xml:space="preserve"> исключить.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1.3.5. В </w:t>
      </w:r>
      <w:hyperlink r:id="rId19" w:history="1">
        <w:r w:rsidRPr="00E118D2">
          <w:t>абзацах двенадцатом</w:t>
        </w:r>
      </w:hyperlink>
      <w:r w:rsidRPr="00E118D2">
        <w:t xml:space="preserve"> и </w:t>
      </w:r>
      <w:hyperlink r:id="rId20" w:history="1">
        <w:r w:rsidRPr="00E118D2">
          <w:t>тринадцатом подпункта 3.3.2 пункта 3.3</w:t>
        </w:r>
      </w:hyperlink>
      <w:r w:rsidRPr="00E118D2">
        <w:t xml:space="preserve"> слова "о нарушении обязательных требований либо" исключить.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1.3.6. В </w:t>
      </w:r>
      <w:hyperlink r:id="rId21" w:history="1">
        <w:r w:rsidRPr="00E118D2">
          <w:t>пункте 5.19</w:t>
        </w:r>
      </w:hyperlink>
      <w:r w:rsidRPr="00E118D2">
        <w:t xml:space="preserve"> слова ", осуществляющего правоприменительные функции, функции по контролю, надзору и оказанию государственных услуг в сфере миграции," заменить словами "в сфере внутренних дел".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 xml:space="preserve">1.3.7. </w:t>
      </w:r>
      <w:hyperlink r:id="rId22" w:history="1">
        <w:r w:rsidRPr="00E118D2">
          <w:t>Приложение</w:t>
        </w:r>
      </w:hyperlink>
      <w:r w:rsidRPr="00E118D2">
        <w:t xml:space="preserve"> к регламенту признать утратившим силу.</w:t>
      </w:r>
    </w:p>
    <w:p w:rsidR="00E118D2" w:rsidRPr="00E118D2" w:rsidRDefault="00E118D2">
      <w:pPr>
        <w:pStyle w:val="ConsPlusNormal"/>
        <w:spacing w:before="220"/>
        <w:ind w:firstLine="540"/>
        <w:jc w:val="both"/>
      </w:pPr>
      <w:r w:rsidRPr="00E118D2">
        <w:t>2. Контроль за исполнением настоящего приказа оставляю за собой.</w:t>
      </w:r>
    </w:p>
    <w:p w:rsidR="00E118D2" w:rsidRPr="00E118D2" w:rsidRDefault="00E118D2">
      <w:pPr>
        <w:pStyle w:val="ConsPlusNormal"/>
        <w:ind w:firstLine="540"/>
        <w:jc w:val="both"/>
      </w:pPr>
    </w:p>
    <w:p w:rsidR="00E118D2" w:rsidRPr="00E118D2" w:rsidRDefault="00E118D2">
      <w:pPr>
        <w:pStyle w:val="ConsPlusNormal"/>
        <w:jc w:val="right"/>
      </w:pPr>
      <w:r w:rsidRPr="00E118D2">
        <w:t>Министр</w:t>
      </w:r>
    </w:p>
    <w:p w:rsidR="00E118D2" w:rsidRPr="00E118D2" w:rsidRDefault="00E118D2">
      <w:pPr>
        <w:pStyle w:val="ConsPlusNormal"/>
        <w:jc w:val="right"/>
      </w:pPr>
      <w:r w:rsidRPr="00E118D2">
        <w:t>Н.К.ДЕНИСОВ</w:t>
      </w:r>
    </w:p>
    <w:p w:rsidR="00E118D2" w:rsidRPr="00E118D2" w:rsidRDefault="00E118D2">
      <w:pPr>
        <w:pStyle w:val="ConsPlusNormal"/>
        <w:ind w:firstLine="540"/>
        <w:jc w:val="both"/>
      </w:pPr>
    </w:p>
    <w:p w:rsidR="00E118D2" w:rsidRPr="00E118D2" w:rsidRDefault="00E118D2">
      <w:pPr>
        <w:pStyle w:val="ConsPlusNormal"/>
        <w:ind w:firstLine="540"/>
        <w:jc w:val="both"/>
      </w:pPr>
    </w:p>
    <w:p w:rsidR="00E118D2" w:rsidRPr="00E118D2" w:rsidRDefault="00E118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E118D2" w:rsidRDefault="00EF0BC9"/>
    <w:sectPr w:rsidR="00EF0BC9" w:rsidRPr="00E118D2" w:rsidSect="00151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D2"/>
    <w:rsid w:val="00E118D2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8A33B-5ECC-418E-A160-35FFB808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1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1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1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AF78E5FD66D377264BC32565D178A15E00AD48005BCFC567173A36279369DF4C319BE23EBDE74F884B9F3386C1579619E5C5DE57B6722661A45758sE3DJ" TargetMode="External"/><Relationship Id="rId13" Type="http://schemas.openxmlformats.org/officeDocument/2006/relationships/hyperlink" Target="consultantplus://offline/ref=D5AF78E5FD66D377264BDD2873BD27A45A0AF74D0056C492324A3C6178C36F8A1E71C5BB7DFAF44F8A559E3182sC33J" TargetMode="External"/><Relationship Id="rId18" Type="http://schemas.openxmlformats.org/officeDocument/2006/relationships/hyperlink" Target="consultantplus://offline/ref=D5AF78E5FD66D377264BC32565D178A15E00AD48005BCFC567173A36279369DF4C319BE23EBDE74F884B9F3780C1579619E5C5DE57B6722661A45758sE3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AF78E5FD66D377264BC32565D178A15E00AD48005BCFC567173A36279369DF4C319BE23EBDE74F884B9F3382C1579619E5C5DE57B6722661A45758sE3DJ" TargetMode="External"/><Relationship Id="rId7" Type="http://schemas.openxmlformats.org/officeDocument/2006/relationships/hyperlink" Target="consultantplus://offline/ref=D5AF78E5FD66D377264BC32565D178A15E00AD48005BCFC567173A36279369DF4C319BE23EBDE74F884B9F3387C1579619E5C5DE57B6722661A45758sE3DJ" TargetMode="External"/><Relationship Id="rId12" Type="http://schemas.openxmlformats.org/officeDocument/2006/relationships/hyperlink" Target="consultantplus://offline/ref=D5AF78E5FD66D377264BC32565D178A15E00AD48005BCFC567173A36279369DF4C319BE23EBDE74F884B9C3082C1579619E5C5DE57B6722661A45758sE3DJ" TargetMode="External"/><Relationship Id="rId17" Type="http://schemas.openxmlformats.org/officeDocument/2006/relationships/hyperlink" Target="consultantplus://offline/ref=D5AF78E5FD66D377264BC32565D178A15E00AD48005BCFC567173A36279369DF4C319BE23EBDE74F884B9F3485C1579619E5C5DE57B6722661A45758sE3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AF78E5FD66D377264BC32565D178A15E00AD48005BCFC567173A36279369DF4C319BE23EBDE74F884B9D3181C1579619E5C5DE57B6722661A45758sE3DJ" TargetMode="External"/><Relationship Id="rId20" Type="http://schemas.openxmlformats.org/officeDocument/2006/relationships/hyperlink" Target="consultantplus://offline/ref=D5AF78E5FD66D377264BC32565D178A15E00AD48005BCFC567173A36279369DF4C319BE23EBDE74F884B9D398BC1579619E5C5DE57B6722661A45758sE3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AF78E5FD66D377264BC32565D178A15E00AD48005BCFC567173A36279369DF4C319BE23EBDE74F884B9F3380C1579619E5C5DE57B6722661A45758sE3DJ" TargetMode="External"/><Relationship Id="rId11" Type="http://schemas.openxmlformats.org/officeDocument/2006/relationships/hyperlink" Target="consultantplus://offline/ref=D5AF78E5FD66D377264BC32565D178A15E00AD48005BCFC567173A36279369DF4C319BE23EBDE74F884B9F3585C1579619E5C5DE57B6722661A45758sE3D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D5AF78E5FD66D377264BC32565D178A15E00AD48005BCFC567173A36279369DF4C319BE22CBDBF438848823081D401C75CsB39J" TargetMode="External"/><Relationship Id="rId15" Type="http://schemas.openxmlformats.org/officeDocument/2006/relationships/hyperlink" Target="consultantplus://offline/ref=D5AF78E5FD66D377264BC32565D178A15E00AD48005BCFC567173A36279369DF4C319BE23EBDE74F884B9C3880C1579619E5C5DE57B6722661A45758sE3D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5AF78E5FD66D377264BC32565D178A15E00AD48005BCFC567173A36279369DF4C319BE23EBDE74F884B9F338BC1579619E5C5DE57B6722661A45758sE3DJ" TargetMode="External"/><Relationship Id="rId19" Type="http://schemas.openxmlformats.org/officeDocument/2006/relationships/hyperlink" Target="consultantplus://offline/ref=D5AF78E5FD66D377264BC32565D178A15E00AD48005BCFC567173A36279369DF4C319BE23EBDE74F884B9F378AC1579619E5C5DE57B6722661A45758sE3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5AF78E5FD66D377264BC32565D178A15E00AD48005BCFC567173A36279369DF4C319BE23EBDE74F884B9F338BC1579619E5C5DE57B6722661A45758sE3DJ" TargetMode="External"/><Relationship Id="rId14" Type="http://schemas.openxmlformats.org/officeDocument/2006/relationships/hyperlink" Target="consultantplus://offline/ref=D5AF78E5FD66D377264BC32565D178A15E00AD48005BCFC567173A36279369DF4C319BE23EBDE74F884B9F3487C1579619E5C5DE57B6722661A45758sE3DJ" TargetMode="External"/><Relationship Id="rId22" Type="http://schemas.openxmlformats.org/officeDocument/2006/relationships/hyperlink" Target="consultantplus://offline/ref=D5AF78E5FD66D377264BC32565D178A15E00AD48005BCFC567173A36279369DF4C319BE23EBDE74F884B9F3981C1579619E5C5DE57B6722661A45758sE3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2019-12-03T09:55:00Z</dcterms:created>
  <dcterms:modified xsi:type="dcterms:W3CDTF">2019-12-03T09:56:00Z</dcterms:modified>
</cp:coreProperties>
</file>