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87" w:rsidRDefault="00BF218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F2187" w:rsidRDefault="00BF2187">
      <w:pPr>
        <w:pStyle w:val="ConsPlusNormal"/>
        <w:ind w:firstLine="540"/>
        <w:jc w:val="both"/>
        <w:outlineLvl w:val="0"/>
      </w:pPr>
    </w:p>
    <w:p w:rsidR="00BF2187" w:rsidRDefault="00BF2187">
      <w:pPr>
        <w:pStyle w:val="ConsPlusTitle"/>
        <w:jc w:val="center"/>
        <w:outlineLvl w:val="0"/>
      </w:pPr>
      <w:r>
        <w:t>ПРАВИТЕЛЬСТВО НИЖЕГОРОДСКОЙ ОБЛАСТИ</w:t>
      </w:r>
    </w:p>
    <w:p w:rsidR="00BF2187" w:rsidRDefault="00BF2187">
      <w:pPr>
        <w:pStyle w:val="ConsPlusTitle"/>
        <w:ind w:firstLine="540"/>
        <w:jc w:val="both"/>
      </w:pPr>
    </w:p>
    <w:p w:rsidR="00BF2187" w:rsidRDefault="00BF2187">
      <w:pPr>
        <w:pStyle w:val="ConsPlusTitle"/>
        <w:jc w:val="center"/>
      </w:pPr>
      <w:r>
        <w:t>ПОСТАНОВЛЕНИЕ</w:t>
      </w:r>
    </w:p>
    <w:p w:rsidR="00BF2187" w:rsidRDefault="00BF2187">
      <w:pPr>
        <w:pStyle w:val="ConsPlusTitle"/>
        <w:jc w:val="center"/>
      </w:pPr>
      <w:r>
        <w:t>от 19 сентября 2020 г. N 781</w:t>
      </w:r>
    </w:p>
    <w:p w:rsidR="00BF2187" w:rsidRDefault="00BF2187">
      <w:pPr>
        <w:pStyle w:val="ConsPlusTitle"/>
        <w:ind w:firstLine="540"/>
        <w:jc w:val="both"/>
      </w:pPr>
    </w:p>
    <w:p w:rsidR="00BF2187" w:rsidRDefault="00BF2187">
      <w:pPr>
        <w:pStyle w:val="ConsPlusTitle"/>
        <w:jc w:val="center"/>
      </w:pPr>
      <w:r>
        <w:t>ОБ УТВЕРЖДЕНИИ ПОРЯДКА ПРЕДОСТАВЛЕНИЯ ИЗ ОБЛАСТНОГО БЮДЖЕТА</w:t>
      </w:r>
    </w:p>
    <w:p w:rsidR="00BF2187" w:rsidRDefault="00BF2187">
      <w:pPr>
        <w:pStyle w:val="ConsPlusTitle"/>
        <w:jc w:val="center"/>
      </w:pPr>
      <w:r>
        <w:t>СУБСИДИИ НА ВОЗМЕЩЕНИЕ ЧАСТИ ПРЯМЫХ ПОНЕСЕННЫХ ЗАТРАТ</w:t>
      </w:r>
    </w:p>
    <w:p w:rsidR="00BF2187" w:rsidRDefault="00BF2187">
      <w:pPr>
        <w:pStyle w:val="ConsPlusTitle"/>
        <w:jc w:val="center"/>
      </w:pPr>
      <w:r>
        <w:t>НА СОЗДАНИЕ И (ИЛИ) МОДЕРНИЗАЦИЮ ОБЪЕКТОВ ПО ПЕРЕРАБОТКЕ</w:t>
      </w:r>
    </w:p>
    <w:p w:rsidR="00BF2187" w:rsidRDefault="00BF2187">
      <w:pPr>
        <w:pStyle w:val="ConsPlusTitle"/>
        <w:jc w:val="center"/>
      </w:pPr>
      <w:r>
        <w:t>СЕЛЬСКОХОЗЯЙСТВЕННОЙ ПРОДУКЦИИ</w:t>
      </w:r>
    </w:p>
    <w:p w:rsidR="00BF2187" w:rsidRDefault="00BF21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87">
        <w:trPr>
          <w:jc w:val="center"/>
        </w:trPr>
        <w:tc>
          <w:tcPr>
            <w:tcW w:w="9294" w:type="dxa"/>
            <w:tcBorders>
              <w:top w:val="nil"/>
              <w:left w:val="single" w:sz="24" w:space="0" w:color="CED3F1"/>
              <w:bottom w:val="nil"/>
              <w:right w:val="single" w:sz="24" w:space="0" w:color="F4F3F8"/>
            </w:tcBorders>
            <w:shd w:val="clear" w:color="auto" w:fill="F4F3F8"/>
          </w:tcPr>
          <w:p w:rsidR="00BF2187" w:rsidRDefault="00BF2187">
            <w:pPr>
              <w:pStyle w:val="ConsPlusNormal"/>
              <w:jc w:val="center"/>
            </w:pPr>
            <w:r>
              <w:rPr>
                <w:color w:val="392C69"/>
              </w:rPr>
              <w:t>Список изменяющих документов</w:t>
            </w:r>
          </w:p>
          <w:p w:rsidR="00BF2187" w:rsidRDefault="00BF218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Нижегородской области</w:t>
            </w:r>
          </w:p>
          <w:p w:rsidR="00BF2187" w:rsidRDefault="00BF2187">
            <w:pPr>
              <w:pStyle w:val="ConsPlusNormal"/>
              <w:jc w:val="center"/>
            </w:pPr>
            <w:r>
              <w:rPr>
                <w:color w:val="392C69"/>
              </w:rPr>
              <w:t>от 23.03.2021 N 209)</w:t>
            </w:r>
          </w:p>
        </w:tc>
      </w:tr>
    </w:tbl>
    <w:p w:rsidR="00BF2187" w:rsidRDefault="00BF2187">
      <w:pPr>
        <w:pStyle w:val="ConsPlusNormal"/>
        <w:ind w:firstLine="540"/>
        <w:jc w:val="both"/>
      </w:pPr>
    </w:p>
    <w:p w:rsidR="00BF2187" w:rsidRDefault="00BF2187">
      <w:pPr>
        <w:pStyle w:val="ConsPlusNormal"/>
        <w:ind w:firstLine="540"/>
        <w:jc w:val="both"/>
      </w:pPr>
      <w:r>
        <w:t xml:space="preserve">В соответствии с </w:t>
      </w:r>
      <w:hyperlink r:id="rId6" w:history="1">
        <w:r>
          <w:rPr>
            <w:color w:val="0000FF"/>
          </w:rPr>
          <w:t>пунктом 2 статьи 78</w:t>
        </w:r>
      </w:hyperlink>
      <w:r>
        <w:t xml:space="preserve"> Бюджетного кодекса Российской Федерации, </w:t>
      </w:r>
      <w:hyperlink r:id="rId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утвержденными постановлением Правительства Российской Федерации от 12 февраля 2020 г. N 137 (далее - Правила), в целях реализации государственной </w:t>
      </w:r>
      <w:hyperlink r:id="rId8"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
    <w:p w:rsidR="00BF2187" w:rsidRDefault="00BF2187">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предоставления из областного бюджета субсидии на возмещение части прямых понесенных затрат на создание и (или) модернизацию объектов по переработке сельскохозяйственной продукции.</w:t>
      </w:r>
    </w:p>
    <w:p w:rsidR="00BF2187" w:rsidRDefault="00BF2187">
      <w:pPr>
        <w:pStyle w:val="ConsPlusNormal"/>
        <w:spacing w:before="220"/>
        <w:ind w:firstLine="540"/>
        <w:jc w:val="both"/>
      </w:pPr>
      <w:r>
        <w:t>2. Определить министерство сельского хозяйства и продовольственных ресурсов Нижегородской области уполномоченным органом исполнительной власти Нижегородской области в части реализации мероприятий, предусмотренных Правилами.</w:t>
      </w:r>
    </w:p>
    <w:p w:rsidR="00BF2187" w:rsidRDefault="00BF2187">
      <w:pPr>
        <w:pStyle w:val="ConsPlusNormal"/>
        <w:spacing w:before="220"/>
        <w:ind w:firstLine="540"/>
        <w:jc w:val="both"/>
      </w:pPr>
      <w:r>
        <w:t>3. Настоящее постановление вступает в силу со дня его официального опубликования.</w:t>
      </w:r>
    </w:p>
    <w:p w:rsidR="00BF2187" w:rsidRDefault="00BF2187">
      <w:pPr>
        <w:pStyle w:val="ConsPlusNormal"/>
        <w:ind w:firstLine="540"/>
        <w:jc w:val="both"/>
      </w:pPr>
    </w:p>
    <w:p w:rsidR="003462AE" w:rsidRDefault="003462AE">
      <w:pPr>
        <w:pStyle w:val="ConsPlusNormal"/>
        <w:ind w:firstLine="540"/>
        <w:jc w:val="both"/>
      </w:pPr>
    </w:p>
    <w:p w:rsidR="003462AE" w:rsidRDefault="003462AE" w:rsidP="003462AE">
      <w:pPr>
        <w:pStyle w:val="ConsPlusNormal"/>
        <w:ind w:firstLine="540"/>
      </w:pPr>
    </w:p>
    <w:p w:rsidR="00BF2187" w:rsidRDefault="00BF2187" w:rsidP="003462AE">
      <w:pPr>
        <w:pStyle w:val="ConsPlusNormal"/>
      </w:pPr>
      <w:proofErr w:type="spellStart"/>
      <w:r>
        <w:t>И.о</w:t>
      </w:r>
      <w:proofErr w:type="spellEnd"/>
      <w:r>
        <w:t>. Губернатора</w:t>
      </w:r>
      <w:r w:rsidR="003462AE">
        <w:t xml:space="preserve">                                                                                                                                    </w:t>
      </w:r>
      <w:r>
        <w:t>Е.Б.ЛЮЛИН</w:t>
      </w:r>
    </w:p>
    <w:p w:rsidR="00BF2187" w:rsidRDefault="00BF2187" w:rsidP="003462AE">
      <w:pPr>
        <w:pStyle w:val="ConsPlusNormal"/>
        <w:ind w:firstLine="540"/>
      </w:pPr>
    </w:p>
    <w:p w:rsidR="00BF2187" w:rsidRDefault="00BF2187">
      <w:pPr>
        <w:pStyle w:val="ConsPlusNormal"/>
        <w:ind w:firstLine="540"/>
        <w:jc w:val="both"/>
      </w:pPr>
    </w:p>
    <w:p w:rsidR="003462AE" w:rsidRDefault="003462AE">
      <w:pPr>
        <w:pStyle w:val="ConsPlusNormal"/>
        <w:ind w:firstLine="540"/>
        <w:jc w:val="both"/>
      </w:pPr>
    </w:p>
    <w:p w:rsidR="003462AE" w:rsidRDefault="003462AE">
      <w:pPr>
        <w:pStyle w:val="ConsPlusNormal"/>
        <w:ind w:firstLine="540"/>
        <w:jc w:val="both"/>
      </w:pPr>
    </w:p>
    <w:p w:rsidR="003462AE" w:rsidRDefault="003462AE">
      <w:pPr>
        <w:pStyle w:val="ConsPlusNormal"/>
        <w:ind w:firstLine="540"/>
        <w:jc w:val="both"/>
      </w:pPr>
    </w:p>
    <w:p w:rsidR="003462AE" w:rsidRDefault="003462AE">
      <w:pPr>
        <w:pStyle w:val="ConsPlusNormal"/>
        <w:ind w:firstLine="540"/>
        <w:jc w:val="both"/>
      </w:pPr>
    </w:p>
    <w:p w:rsidR="003462AE" w:rsidRDefault="003462AE">
      <w:pPr>
        <w:pStyle w:val="ConsPlusNormal"/>
        <w:ind w:firstLine="540"/>
        <w:jc w:val="both"/>
      </w:pPr>
    </w:p>
    <w:p w:rsidR="003462AE" w:rsidRDefault="003462AE">
      <w:pPr>
        <w:pStyle w:val="ConsPlusNormal"/>
        <w:ind w:firstLine="540"/>
        <w:jc w:val="both"/>
      </w:pPr>
    </w:p>
    <w:p w:rsidR="00BF2187" w:rsidRDefault="00BF2187">
      <w:pPr>
        <w:pStyle w:val="ConsPlusNormal"/>
        <w:ind w:firstLine="540"/>
        <w:jc w:val="both"/>
      </w:pPr>
      <w:bookmarkStart w:id="0" w:name="_GoBack"/>
      <w:bookmarkEnd w:id="0"/>
    </w:p>
    <w:p w:rsidR="00BF2187" w:rsidRDefault="00BF2187">
      <w:pPr>
        <w:pStyle w:val="ConsPlusNormal"/>
        <w:ind w:firstLine="540"/>
        <w:jc w:val="both"/>
      </w:pPr>
    </w:p>
    <w:p w:rsidR="00BF2187" w:rsidRDefault="00BF2187">
      <w:pPr>
        <w:pStyle w:val="ConsPlusNormal"/>
        <w:jc w:val="right"/>
        <w:outlineLvl w:val="0"/>
      </w:pPr>
      <w:r>
        <w:lastRenderedPageBreak/>
        <w:t>Утвержден</w:t>
      </w:r>
    </w:p>
    <w:p w:rsidR="00BF2187" w:rsidRDefault="00BF2187">
      <w:pPr>
        <w:pStyle w:val="ConsPlusNormal"/>
        <w:jc w:val="right"/>
      </w:pPr>
      <w:r>
        <w:t>постановлением Правительства</w:t>
      </w:r>
    </w:p>
    <w:p w:rsidR="00BF2187" w:rsidRDefault="00BF2187">
      <w:pPr>
        <w:pStyle w:val="ConsPlusNormal"/>
        <w:jc w:val="right"/>
      </w:pPr>
      <w:r>
        <w:t>Нижегородской области</w:t>
      </w:r>
    </w:p>
    <w:p w:rsidR="00BF2187" w:rsidRDefault="00BF2187">
      <w:pPr>
        <w:pStyle w:val="ConsPlusNormal"/>
        <w:jc w:val="right"/>
      </w:pPr>
      <w:r>
        <w:t>от 19 сентября 2020 г. N 781</w:t>
      </w:r>
    </w:p>
    <w:p w:rsidR="00BF2187" w:rsidRDefault="00BF2187">
      <w:pPr>
        <w:pStyle w:val="ConsPlusNormal"/>
        <w:ind w:firstLine="540"/>
        <w:jc w:val="both"/>
      </w:pPr>
    </w:p>
    <w:p w:rsidR="00BF2187" w:rsidRDefault="00BF2187">
      <w:pPr>
        <w:pStyle w:val="ConsPlusTitle"/>
        <w:jc w:val="center"/>
      </w:pPr>
      <w:bookmarkStart w:id="1" w:name="P31"/>
      <w:bookmarkEnd w:id="1"/>
      <w:r>
        <w:t>ПОРЯДОК</w:t>
      </w:r>
    </w:p>
    <w:p w:rsidR="00BF2187" w:rsidRDefault="00BF2187">
      <w:pPr>
        <w:pStyle w:val="ConsPlusTitle"/>
        <w:jc w:val="center"/>
      </w:pPr>
      <w:r>
        <w:t>ПРЕДОСТАВЛЕНИЯ ИЗ ОБЛАСТНОГО БЮДЖЕТА СУБСИДИИ</w:t>
      </w:r>
    </w:p>
    <w:p w:rsidR="00BF2187" w:rsidRDefault="00BF2187">
      <w:pPr>
        <w:pStyle w:val="ConsPlusTitle"/>
        <w:jc w:val="center"/>
      </w:pPr>
      <w:r>
        <w:t>НА ВОЗМЕЩЕНИЕ ЧАСТИ ПРЯМЫХ ПОНЕСЕННЫХ ЗАТРАТ НА СОЗДАНИЕ</w:t>
      </w:r>
    </w:p>
    <w:p w:rsidR="00BF2187" w:rsidRDefault="00BF2187">
      <w:pPr>
        <w:pStyle w:val="ConsPlusTitle"/>
        <w:jc w:val="center"/>
      </w:pPr>
      <w:r>
        <w:t>И (ИЛИ) МОДЕРНИЗАЦИЮ ОБЪЕКТОВ ПО ПЕРЕРАБОТКЕ</w:t>
      </w:r>
    </w:p>
    <w:p w:rsidR="00BF2187" w:rsidRDefault="00BF2187">
      <w:pPr>
        <w:pStyle w:val="ConsPlusTitle"/>
        <w:jc w:val="center"/>
      </w:pPr>
      <w:r>
        <w:t>СЕЛЬСКОХОЗЯЙСТВЕННОЙ ПРОДУКЦИИ</w:t>
      </w:r>
    </w:p>
    <w:p w:rsidR="00BF2187" w:rsidRDefault="00BF2187">
      <w:pPr>
        <w:pStyle w:val="ConsPlusNormal"/>
        <w:ind w:firstLine="540"/>
        <w:jc w:val="both"/>
      </w:pPr>
    </w:p>
    <w:p w:rsidR="00BF2187" w:rsidRDefault="00BF2187">
      <w:pPr>
        <w:pStyle w:val="ConsPlusTitle"/>
        <w:jc w:val="center"/>
        <w:outlineLvl w:val="1"/>
      </w:pPr>
      <w:r>
        <w:t>1. Общие положения</w:t>
      </w:r>
    </w:p>
    <w:p w:rsidR="00BF2187" w:rsidRDefault="00BF2187">
      <w:pPr>
        <w:pStyle w:val="ConsPlusNormal"/>
        <w:ind w:firstLine="540"/>
        <w:jc w:val="both"/>
      </w:pPr>
    </w:p>
    <w:p w:rsidR="00BF2187" w:rsidRDefault="00BF2187">
      <w:pPr>
        <w:pStyle w:val="ConsPlusNormal"/>
        <w:ind w:firstLine="540"/>
        <w:jc w:val="both"/>
      </w:pPr>
      <w:bookmarkStart w:id="2" w:name="P39"/>
      <w:bookmarkEnd w:id="2"/>
      <w:r>
        <w:t xml:space="preserve">1.1. Настоящий Порядок разработан в соответствии с Общими </w:t>
      </w:r>
      <w:hyperlink r:id="rId9"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10"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(далее - Правила), регулирует порядок предоставления из областного бюджета субсидии на возмещение части прямых понесенных затрат на создание и (или) модернизацию объектов по переработке сельскохозяйственной продукции (далее - субсидия) и содержит общие положения о предоставлении субсидии, условия и порядок ее предоставления, требования к отчетности, а также требования об осуществлении контроля за соблюдением условий, целей и порядка предоставления субсидии и ответственности за их нарушение.</w:t>
      </w:r>
    </w:p>
    <w:p w:rsidR="00BF2187" w:rsidRDefault="00BF2187">
      <w:pPr>
        <w:pStyle w:val="ConsPlusNormal"/>
        <w:spacing w:before="220"/>
        <w:ind w:firstLine="540"/>
        <w:jc w:val="both"/>
      </w:pPr>
      <w:r>
        <w:t>1.2. Понятия, используемые в настоящем Порядке, применяются в значениях, определенных Правилами.</w:t>
      </w:r>
    </w:p>
    <w:p w:rsidR="00BF2187" w:rsidRDefault="00BF2187">
      <w:pPr>
        <w:pStyle w:val="ConsPlusNormal"/>
        <w:spacing w:before="220"/>
        <w:ind w:firstLine="540"/>
        <w:jc w:val="both"/>
      </w:pPr>
      <w:r>
        <w:t xml:space="preserve">1.3. Субсидия предоставляется в рамках реализации государственной </w:t>
      </w:r>
      <w:hyperlink r:id="rId11"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непосредственного результата государственной программы - объем продукции, произведенной на объектах, транспортировка которой осуществлялась до конечных пунктов назначения, в целом по Нижегородской области (рублей).</w:t>
      </w:r>
    </w:p>
    <w:p w:rsidR="00BF2187" w:rsidRDefault="00BF2187">
      <w:pPr>
        <w:pStyle w:val="ConsPlusNormal"/>
        <w:spacing w:before="220"/>
        <w:ind w:firstLine="540"/>
        <w:jc w:val="both"/>
      </w:pPr>
      <w:r>
        <w:t xml:space="preserve">1.4. 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в </w:t>
      </w:r>
      <w:hyperlink w:anchor="P39" w:history="1">
        <w:r>
          <w:rPr>
            <w:color w:val="0000FF"/>
          </w:rPr>
          <w:t>пункте 1.1</w:t>
        </w:r>
      </w:hyperlink>
      <w:r>
        <w:t xml:space="preserve"> настоящего Порядка (далее - лимиты бюджетных обязательств на предоставление субсидии).</w:t>
      </w:r>
    </w:p>
    <w:p w:rsidR="00BF2187" w:rsidRDefault="00BF2187">
      <w:pPr>
        <w:pStyle w:val="ConsPlusNormal"/>
        <w:spacing w:before="220"/>
        <w:ind w:firstLine="540"/>
        <w:jc w:val="both"/>
      </w:pPr>
      <w:r>
        <w:t xml:space="preserve">1.5. Право на получение субсидии имеют сельскохозяйственные товаропроизводители, признанные таковыми в соответствии со </w:t>
      </w:r>
      <w:hyperlink r:id="rId12"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w:t>
      </w:r>
      <w:r>
        <w:lastRenderedPageBreak/>
        <w:t xml:space="preserve">хозяйство), и российские организации, зарегистрированные на территории Нижегородской области, осуществляющие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r:id="rId13" w:history="1">
        <w:r>
          <w:rPr>
            <w:color w:val="0000FF"/>
          </w:rPr>
          <w:t>части 1 статьи 3</w:t>
        </w:r>
      </w:hyperlink>
      <w:r>
        <w:t xml:space="preserve">, </w:t>
      </w:r>
      <w:hyperlink r:id="rId14" w:history="1">
        <w:r>
          <w:rPr>
            <w:color w:val="0000FF"/>
          </w:rPr>
          <w:t>части 1 статьи 7</w:t>
        </w:r>
      </w:hyperlink>
      <w:r>
        <w:t xml:space="preserve"> и </w:t>
      </w:r>
      <w:hyperlink r:id="rId15" w:history="1">
        <w:r>
          <w:rPr>
            <w:color w:val="0000FF"/>
          </w:rPr>
          <w:t>части 2 статьи 11</w:t>
        </w:r>
      </w:hyperlink>
      <w:r>
        <w:t xml:space="preserve"> Федерального закона "О развитии сельского хозяйства" (далее - продукция), на основании инвестиционных проектов, отобранных в </w:t>
      </w:r>
      <w:hyperlink r:id="rId16" w:history="1">
        <w:r>
          <w:rPr>
            <w:color w:val="0000FF"/>
          </w:rPr>
          <w:t>порядке</w:t>
        </w:r>
      </w:hyperlink>
      <w:r>
        <w:t>, установленном приказом Министерства сельского хозяйства Российской Федерации от 31 июля 2020 г. N 437 "Об утверждении Порядка конкурсного отбора инвестиционных проектов на возмещение части прямых понесенных затрат по реализуемым объектам, а также требований к объектам" (далее соответственно - получатели, инвестиционные проекты, Порядок отбора инвестиционных проектов).</w:t>
      </w:r>
    </w:p>
    <w:p w:rsidR="00BF2187" w:rsidRDefault="00BF2187">
      <w:pPr>
        <w:pStyle w:val="ConsPlusNormal"/>
        <w:spacing w:before="220"/>
        <w:ind w:firstLine="540"/>
        <w:jc w:val="both"/>
      </w:pPr>
      <w:r>
        <w:t>Представление в Министерство сельского хозяйства Российской Федерации (далее - Минсельхоз России) заявочной документации по инвестиционным проектам для участия их в отборе (далее - заявочная документация) осуществляет в соответствии с Порядком отбора инвестиционных проектов Минсельхозпрод.</w:t>
      </w:r>
    </w:p>
    <w:p w:rsidR="00BF2187" w:rsidRDefault="00BF2187">
      <w:pPr>
        <w:pStyle w:val="ConsPlusNormal"/>
        <w:spacing w:before="220"/>
        <w:ind w:firstLine="540"/>
        <w:jc w:val="both"/>
      </w:pPr>
      <w:r>
        <w:t>Извещение о приеме Минсельхозпродом заявочной документации размещается на официальном сайте Минсельхозпрода в информационно-телекоммуникационной сети "Интернет", в котором указывается:</w:t>
      </w:r>
    </w:p>
    <w:p w:rsidR="00BF2187" w:rsidRDefault="00BF2187">
      <w:pPr>
        <w:pStyle w:val="ConsPlusNormal"/>
        <w:spacing w:before="220"/>
        <w:ind w:firstLine="540"/>
        <w:jc w:val="both"/>
      </w:pPr>
      <w:r>
        <w:t>- дата и время начала (окончания) подачи (приема) заявочной документации;</w:t>
      </w:r>
    </w:p>
    <w:p w:rsidR="00BF2187" w:rsidRDefault="00BF2187">
      <w:pPr>
        <w:pStyle w:val="ConsPlusNormal"/>
        <w:spacing w:before="220"/>
        <w:ind w:firstLine="540"/>
        <w:jc w:val="both"/>
      </w:pPr>
      <w:r>
        <w:t>- порядок подачи заявочной документации и требования, предъявляемые к форме и содержанию документов, включаемых в заявочную документацию;</w:t>
      </w:r>
    </w:p>
    <w:p w:rsidR="00BF2187" w:rsidRDefault="00BF2187">
      <w:pPr>
        <w:pStyle w:val="ConsPlusNormal"/>
        <w:spacing w:before="220"/>
        <w:ind w:firstLine="540"/>
        <w:jc w:val="both"/>
      </w:pPr>
      <w:r>
        <w:t>- порядок рассмотрения заявочной документации в Минсельхозпроде;</w:t>
      </w:r>
    </w:p>
    <w:p w:rsidR="00BF2187" w:rsidRDefault="00BF2187">
      <w:pPr>
        <w:pStyle w:val="ConsPlusNormal"/>
        <w:spacing w:before="220"/>
        <w:ind w:firstLine="540"/>
        <w:jc w:val="both"/>
      </w:pPr>
      <w:r>
        <w:t>- иная информация, определенная Порядком отбора инвестиционных проектов.</w:t>
      </w:r>
    </w:p>
    <w:p w:rsidR="00BF2187" w:rsidRDefault="00BF2187">
      <w:pPr>
        <w:pStyle w:val="ConsPlusNormal"/>
        <w:spacing w:before="220"/>
        <w:ind w:firstLine="540"/>
        <w:jc w:val="both"/>
      </w:pPr>
      <w:r>
        <w:t>Протокол о результатах отбора инвестиционных проектов, проведенного в соответствии с Порядком отбора инвестиционных проектов, публикуется на официальном сайте Минсельхоза России в информационно-телекоммуникационной сети "Интернет" (далее - протокол о результатах отбора) в сроки, установленные Порядком отбора инвестиционных проектов.</w:t>
      </w:r>
    </w:p>
    <w:p w:rsidR="00BF2187" w:rsidRDefault="00BF2187">
      <w:pPr>
        <w:pStyle w:val="ConsPlusNormal"/>
        <w:spacing w:before="220"/>
        <w:ind w:firstLine="540"/>
        <w:jc w:val="both"/>
      </w:pPr>
      <w:r>
        <w:t>Минсельхозпрод в срок не позднее 5-го рабочего дня, следующего за днем опубликования протокола о результатах отбора на официальном сайте Минсельхоза России в информационно-телекоммуникационной сети "Интернет", информирует получателей, инвестиционные проекты которых прошли отбор, о сроках представления документов для получения субсидии.</w:t>
      </w:r>
    </w:p>
    <w:p w:rsidR="00BF2187" w:rsidRDefault="00BF2187">
      <w:pPr>
        <w:pStyle w:val="ConsPlusNormal"/>
        <w:spacing w:before="220"/>
        <w:ind w:firstLine="540"/>
        <w:jc w:val="both"/>
      </w:pPr>
      <w:r>
        <w:t>1.6. Отбор получателей субсидии не осуществляется.</w:t>
      </w:r>
    </w:p>
    <w:p w:rsidR="00BF2187" w:rsidRDefault="00BF2187">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
    <w:p w:rsidR="00BF2187" w:rsidRDefault="00BF2187">
      <w:pPr>
        <w:pStyle w:val="ConsPlusNormal"/>
        <w:ind w:firstLine="540"/>
        <w:jc w:val="both"/>
      </w:pPr>
    </w:p>
    <w:p w:rsidR="00BF2187" w:rsidRDefault="00BF2187">
      <w:pPr>
        <w:pStyle w:val="ConsPlusTitle"/>
        <w:jc w:val="center"/>
        <w:outlineLvl w:val="1"/>
      </w:pPr>
      <w:r>
        <w:t>2. Условия и порядок предоставления субсидии</w:t>
      </w:r>
    </w:p>
    <w:p w:rsidR="00BF2187" w:rsidRDefault="00BF2187">
      <w:pPr>
        <w:pStyle w:val="ConsPlusNormal"/>
        <w:ind w:firstLine="540"/>
        <w:jc w:val="both"/>
      </w:pPr>
    </w:p>
    <w:p w:rsidR="00BF2187" w:rsidRDefault="00BF2187">
      <w:pPr>
        <w:pStyle w:val="ConsPlusNormal"/>
        <w:ind w:firstLine="540"/>
        <w:jc w:val="both"/>
      </w:pPr>
      <w:bookmarkStart w:id="3" w:name="P57"/>
      <w:bookmarkEnd w:id="3"/>
      <w:r>
        <w:t xml:space="preserve">2.1. Субсидия предоставляется на возмещение фактических затрат получателя, связанных с достижением цели, установленной в </w:t>
      </w:r>
      <w:hyperlink w:anchor="P39" w:history="1">
        <w:r>
          <w:rPr>
            <w:color w:val="0000FF"/>
          </w:rPr>
          <w:t>пункте 1.1</w:t>
        </w:r>
      </w:hyperlink>
      <w:r>
        <w:t xml:space="preserve"> настоящего Порядка.</w:t>
      </w:r>
    </w:p>
    <w:p w:rsidR="00BF2187" w:rsidRDefault="00BF2187">
      <w:pPr>
        <w:pStyle w:val="ConsPlusNormal"/>
        <w:spacing w:before="220"/>
        <w:ind w:firstLine="540"/>
        <w:jc w:val="both"/>
      </w:pPr>
      <w:r>
        <w:t xml:space="preserve">К направлениям затрат, на возмещение которых предоставляется субсидия, относятся затраты на создание и (или) модернизацию объектов по переработке сельскохозяйственной продукции, предусмотренные в сводном сметном расчете стоимости объекта, содержащемся в </w:t>
      </w:r>
      <w:r>
        <w:lastRenderedPageBreak/>
        <w:t>документации по инвестиционному проекту.</w:t>
      </w:r>
    </w:p>
    <w:p w:rsidR="00BF2187" w:rsidRDefault="00BF2187">
      <w:pPr>
        <w:pStyle w:val="ConsPlusNormal"/>
        <w:spacing w:before="220"/>
        <w:ind w:firstLine="540"/>
        <w:jc w:val="both"/>
      </w:pPr>
      <w:r>
        <w:t>Возмещению подлежат затраты, не субсидированные в рамках иных направлений государственной поддержки.</w:t>
      </w:r>
    </w:p>
    <w:p w:rsidR="00BF2187" w:rsidRDefault="00BF2187">
      <w:pPr>
        <w:pStyle w:val="ConsPlusNormal"/>
        <w:spacing w:before="220"/>
        <w:ind w:firstLine="540"/>
        <w:jc w:val="both"/>
      </w:pPr>
      <w:r>
        <w:t>Средства 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BF2187" w:rsidRDefault="00BF2187">
      <w:pPr>
        <w:pStyle w:val="ConsPlusNormal"/>
        <w:spacing w:before="220"/>
        <w:ind w:firstLine="540"/>
        <w:jc w:val="both"/>
      </w:pPr>
      <w:r>
        <w:t>2.2. Условия предоставления субсидии:</w:t>
      </w:r>
    </w:p>
    <w:p w:rsidR="00BF2187" w:rsidRDefault="00BF2187">
      <w:pPr>
        <w:pStyle w:val="ConsPlusNormal"/>
        <w:spacing w:before="220"/>
        <w:ind w:firstLine="540"/>
        <w:jc w:val="both"/>
      </w:pPr>
      <w:bookmarkStart w:id="4" w:name="P62"/>
      <w:bookmarkEnd w:id="4"/>
      <w:r>
        <w:t>2.2.1. Получатели по состоянию на первое число месяца, предшествующего месяцу подачи заявления о предоставлении субсидии, должны соответствовать следующим требованиям:</w:t>
      </w:r>
    </w:p>
    <w:p w:rsidR="00BF2187" w:rsidRDefault="00BF2187">
      <w:pPr>
        <w:pStyle w:val="ConsPlusNormal"/>
        <w:spacing w:before="220"/>
        <w:ind w:firstLine="540"/>
        <w:jc w:val="both"/>
      </w:pPr>
      <w:r>
        <w:t>- у получателя должна отсутствовать просроченная задолженность по возврату в федеральный и (или) областной бюджет субсидий, бюджетных инвестиций, предоставленных в том числе в соответствии с иными правовыми актами;</w:t>
      </w:r>
    </w:p>
    <w:p w:rsidR="00BF2187" w:rsidRDefault="00BF2187">
      <w:pPr>
        <w:pStyle w:val="ConsPlusNormal"/>
        <w:spacing w:before="220"/>
        <w:ind w:firstLine="540"/>
        <w:jc w:val="both"/>
      </w:pPr>
      <w:r>
        <w:t>- получатели - юридические лица не должны находиться в процессе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F2187" w:rsidRDefault="00BF2187">
      <w:pPr>
        <w:pStyle w:val="ConsPlusNormal"/>
        <w:spacing w:before="220"/>
        <w:ind w:firstLine="540"/>
        <w:jc w:val="both"/>
      </w:pPr>
      <w: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F2187" w:rsidRDefault="00BF2187">
      <w:pPr>
        <w:pStyle w:val="ConsPlusNormal"/>
        <w:spacing w:before="220"/>
        <w:ind w:firstLine="540"/>
        <w:jc w:val="both"/>
      </w:pPr>
      <w:r>
        <w:t xml:space="preserve">- получатели не должны получать средства из федерального и областного бюджетов на основании иных нормативных правовых актов на цель, установленную в </w:t>
      </w:r>
      <w:hyperlink w:anchor="P39" w:history="1">
        <w:r>
          <w:rPr>
            <w:color w:val="0000FF"/>
          </w:rPr>
          <w:t>пункте 1.1</w:t>
        </w:r>
      </w:hyperlink>
      <w:r>
        <w:t xml:space="preserve"> настоящего Порядка.</w:t>
      </w:r>
    </w:p>
    <w:p w:rsidR="00BF2187" w:rsidRDefault="00BF2187">
      <w:pPr>
        <w:pStyle w:val="ConsPlusNormal"/>
        <w:spacing w:before="220"/>
        <w:ind w:firstLine="540"/>
        <w:jc w:val="both"/>
      </w:pPr>
      <w:r>
        <w:t>Соответствие требованиям, указанным в настоящем подпункте, получатели подтверждают в заявлении.</w:t>
      </w:r>
    </w:p>
    <w:p w:rsidR="00BF2187" w:rsidRDefault="00BF2187">
      <w:pPr>
        <w:pStyle w:val="ConsPlusNormal"/>
        <w:spacing w:before="220"/>
        <w:ind w:firstLine="540"/>
        <w:jc w:val="both"/>
      </w:pPr>
      <w:r>
        <w:t xml:space="preserve">2.2.2. Получатели в дополнение к требованиям, установленным в </w:t>
      </w:r>
      <w:hyperlink w:anchor="P62" w:history="1">
        <w:r>
          <w:rPr>
            <w:color w:val="0000FF"/>
          </w:rPr>
          <w:t>подпункте 2.2.1</w:t>
        </w:r>
      </w:hyperlink>
      <w:r>
        <w:t xml:space="preserve"> настоящего пункта, должны соответствовать следующим требованиям:</w:t>
      </w:r>
    </w:p>
    <w:p w:rsidR="00BF2187" w:rsidRDefault="00BF2187">
      <w:pPr>
        <w:pStyle w:val="ConsPlusNormal"/>
        <w:spacing w:before="220"/>
        <w:ind w:firstLine="540"/>
        <w:jc w:val="both"/>
      </w:pPr>
      <w:r>
        <w:t xml:space="preserve">- в отношении получателя по состоянию на первое число месяца, предшествующего месяцу подачи заявления о предоставлении субсидии,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получателей, устранивших </w:t>
      </w:r>
      <w:proofErr w:type="gramStart"/>
      <w:r>
        <w:t>нарушения</w:t>
      </w:r>
      <w:proofErr w:type="gramEnd"/>
      <w:r>
        <w:t xml:space="preserve"> либо возвративших средства в соответствующий бюджет;</w:t>
      </w:r>
    </w:p>
    <w:p w:rsidR="00BF2187" w:rsidRDefault="00BF2187">
      <w:pPr>
        <w:pStyle w:val="ConsPlusNormal"/>
        <w:spacing w:before="220"/>
        <w:ind w:firstLine="540"/>
        <w:jc w:val="both"/>
      </w:pPr>
      <w:r>
        <w:t>- получатель по состоянию на последнюю отчетную дату до даты подачи заявления о предоставлении субсидии должен своевременно представить отчетность о финансово-экономическом состоянии товаропроизводителей агропромышленного комплекса в порядке, установленном Минсельхозпродом.</w:t>
      </w:r>
    </w:p>
    <w:p w:rsidR="00BF2187" w:rsidRDefault="00BF2187">
      <w:pPr>
        <w:pStyle w:val="ConsPlusNormal"/>
        <w:spacing w:before="220"/>
        <w:ind w:firstLine="540"/>
        <w:jc w:val="both"/>
      </w:pPr>
      <w:r>
        <w:t xml:space="preserve">Соответствие требованию, указанному в абзаце втором настоящего подпункта, получатели </w:t>
      </w:r>
      <w:r>
        <w:lastRenderedPageBreak/>
        <w:t>подтверждают в заявлении.</w:t>
      </w:r>
    </w:p>
    <w:p w:rsidR="00BF2187" w:rsidRDefault="00BF2187">
      <w:pPr>
        <w:pStyle w:val="ConsPlusNormal"/>
        <w:spacing w:before="220"/>
        <w:ind w:firstLine="540"/>
        <w:jc w:val="both"/>
      </w:pPr>
      <w:r>
        <w:t>2.2.3. Получатель принимает на себя обязательства, включаемые в соглашение о предоставлении субсидии,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w:t>
      </w:r>
    </w:p>
    <w:p w:rsidR="00BF2187" w:rsidRDefault="00BF2187">
      <w:pPr>
        <w:pStyle w:val="ConsPlusNormal"/>
        <w:spacing w:before="220"/>
        <w:ind w:firstLine="540"/>
        <w:jc w:val="both"/>
      </w:pPr>
      <w:r>
        <w:t>2.2.4. Получатель согласен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субсидии, предусмотренных настоящим Порядком и соглашением о предоставлении субсидии.</w:t>
      </w:r>
    </w:p>
    <w:p w:rsidR="00BF2187" w:rsidRDefault="00BF2187">
      <w:pPr>
        <w:pStyle w:val="ConsPlusNormal"/>
        <w:spacing w:before="220"/>
        <w:ind w:firstLine="540"/>
        <w:jc w:val="both"/>
      </w:pPr>
      <w:bookmarkStart w:id="5" w:name="P74"/>
      <w:bookmarkEnd w:id="5"/>
      <w:r>
        <w:t>2.3. Для получения субсидии получатели в сроки, определенные Минсельхозпродом, представляют в Минсельхозпрод заявление.</w:t>
      </w:r>
    </w:p>
    <w:p w:rsidR="00BF2187" w:rsidRDefault="00BF2187">
      <w:pPr>
        <w:pStyle w:val="ConsPlusNormal"/>
        <w:spacing w:before="220"/>
        <w:ind w:firstLine="540"/>
        <w:jc w:val="both"/>
      </w:pPr>
      <w:r>
        <w:t>К заявлению прилагаются следующие документы:</w:t>
      </w:r>
    </w:p>
    <w:p w:rsidR="00BF2187" w:rsidRDefault="00BF2187">
      <w:pPr>
        <w:pStyle w:val="ConsPlusNormal"/>
        <w:spacing w:before="220"/>
        <w:ind w:firstLine="540"/>
        <w:jc w:val="both"/>
      </w:pPr>
      <w:r>
        <w:t>- расчет субсидии, составленный по форме, утвержденной Минсельхозпродом;</w:t>
      </w:r>
    </w:p>
    <w:p w:rsidR="00BF2187" w:rsidRDefault="00BF2187">
      <w:pPr>
        <w:pStyle w:val="ConsPlusNormal"/>
        <w:spacing w:before="220"/>
        <w:ind w:firstLine="540"/>
        <w:jc w:val="both"/>
      </w:pPr>
      <w:r>
        <w:t>- реестр затрат по форме, утвержденной Минсельхозпродом, с предъявлением оригиналов документов, указанных в данном реестре.</w:t>
      </w:r>
    </w:p>
    <w:p w:rsidR="00BF2187" w:rsidRDefault="00BF2187">
      <w:pPr>
        <w:pStyle w:val="ConsPlusNormal"/>
        <w:spacing w:before="220"/>
        <w:ind w:firstLine="540"/>
        <w:jc w:val="both"/>
      </w:pPr>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BF2187" w:rsidRDefault="00BF2187">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BF2187" w:rsidRDefault="00BF2187">
      <w:pPr>
        <w:pStyle w:val="ConsPlusNormal"/>
        <w:spacing w:before="220"/>
        <w:ind w:firstLine="540"/>
        <w:jc w:val="both"/>
      </w:pPr>
      <w:r>
        <w:t xml:space="preserve">Комплект документов, поданный получателем с нарушением порядка и (или) сроков, установленных </w:t>
      </w:r>
      <w:hyperlink w:anchor="P74" w:history="1">
        <w:r>
          <w:rPr>
            <w:color w:val="0000FF"/>
          </w:rPr>
          <w:t>абзацем первым</w:t>
        </w:r>
      </w:hyperlink>
      <w:r>
        <w:t xml:space="preserve"> настоящего пункта, подлежит возврату получателю без рассмотрения в срок, указанный в </w:t>
      </w:r>
      <w:hyperlink w:anchor="P83" w:history="1">
        <w:r>
          <w:rPr>
            <w:color w:val="0000FF"/>
          </w:rPr>
          <w:t>абзаце третьем пункта 2.4</w:t>
        </w:r>
      </w:hyperlink>
      <w:r>
        <w:t xml:space="preserve"> настоящего Порядка.</w:t>
      </w:r>
    </w:p>
    <w:p w:rsidR="00BF2187" w:rsidRDefault="00BF2187">
      <w:pPr>
        <w:pStyle w:val="ConsPlusNormal"/>
        <w:spacing w:before="220"/>
        <w:ind w:firstLine="540"/>
        <w:jc w:val="both"/>
      </w:pPr>
      <w:r>
        <w:t xml:space="preserve">2.4. Минсельхозпрод в срок не позднее 5-го рабочего дня, следующего за днем истечения срока предоставления документов для получения субсидии, проверяет соответствие получателей и представленные комплекты документов требованиям настоящего Порядка и при отсутствии оснований для отказа в предоставлении субсидии, указанных в </w:t>
      </w:r>
      <w:hyperlink w:anchor="P84" w:history="1">
        <w:r>
          <w:rPr>
            <w:color w:val="0000FF"/>
          </w:rPr>
          <w:t>пункте 2.5</w:t>
        </w:r>
      </w:hyperlink>
      <w:r>
        <w:t xml:space="preserve"> настоящего Порядка, включает получателей в сводные реестры с учетом </w:t>
      </w:r>
      <w:hyperlink w:anchor="P88" w:history="1">
        <w:r>
          <w:rPr>
            <w:color w:val="0000FF"/>
          </w:rPr>
          <w:t>пункта 2.6</w:t>
        </w:r>
      </w:hyperlink>
      <w:r>
        <w:t xml:space="preserve"> настоящего Порядка.</w:t>
      </w:r>
    </w:p>
    <w:p w:rsidR="00BF2187" w:rsidRDefault="00BF2187">
      <w:pPr>
        <w:pStyle w:val="ConsPlusNormal"/>
        <w:spacing w:before="220"/>
        <w:ind w:firstLine="540"/>
        <w:jc w:val="both"/>
      </w:pPr>
      <w:r>
        <w:t>Минсельхозпрод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 в срок не позднее 5-го рабочего дня, следующего за днем истечения срока, указанного в абзаце первом настоящего пункта.</w:t>
      </w:r>
    </w:p>
    <w:p w:rsidR="00BF2187" w:rsidRDefault="00BF2187">
      <w:pPr>
        <w:pStyle w:val="ConsPlusNormal"/>
        <w:spacing w:before="220"/>
        <w:ind w:firstLine="540"/>
        <w:jc w:val="both"/>
      </w:pPr>
      <w:bookmarkStart w:id="6" w:name="P83"/>
      <w:bookmarkEnd w:id="6"/>
      <w:r>
        <w:t>При наличии оснований для отказа в предоставлении субсидии, указанных в пункте 2.5 настоящего Порядка, в срок не позднее 10-го дня, следующего за днем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первом настоящего пункта.</w:t>
      </w:r>
    </w:p>
    <w:p w:rsidR="00BF2187" w:rsidRDefault="00BF2187">
      <w:pPr>
        <w:pStyle w:val="ConsPlusNormal"/>
        <w:spacing w:before="220"/>
        <w:ind w:firstLine="540"/>
        <w:jc w:val="both"/>
      </w:pPr>
      <w:bookmarkStart w:id="7" w:name="P84"/>
      <w:bookmarkEnd w:id="7"/>
      <w:r>
        <w:t>2.5. Основания для отказа получателю в предоставлении субсидии:</w:t>
      </w:r>
    </w:p>
    <w:p w:rsidR="00BF2187" w:rsidRDefault="00BF2187">
      <w:pPr>
        <w:pStyle w:val="ConsPlusNormal"/>
        <w:spacing w:before="220"/>
        <w:ind w:firstLine="540"/>
        <w:jc w:val="both"/>
      </w:pPr>
      <w:r>
        <w:t xml:space="preserve">- несоответствие представленного получателем комплекта документов требованиям, установленным настоящим Порядком, и (или) непредставление (представление не в полном </w:t>
      </w:r>
      <w:r>
        <w:lastRenderedPageBreak/>
        <w:t>объеме) указанных документов;</w:t>
      </w:r>
    </w:p>
    <w:p w:rsidR="00BF2187" w:rsidRDefault="00BF2187">
      <w:pPr>
        <w:pStyle w:val="ConsPlusNormal"/>
        <w:spacing w:before="220"/>
        <w:ind w:firstLine="540"/>
        <w:jc w:val="both"/>
      </w:pPr>
      <w:r>
        <w:t>- недостоверность представленной получателем информации;</w:t>
      </w:r>
    </w:p>
    <w:p w:rsidR="00BF2187" w:rsidRDefault="00BF2187">
      <w:pPr>
        <w:pStyle w:val="ConsPlusNormal"/>
        <w:spacing w:before="220"/>
        <w:ind w:firstLine="540"/>
        <w:jc w:val="both"/>
      </w:pPr>
      <w:r>
        <w:t>- несоответствие получателя установленным настоящим Порядком требованиям.</w:t>
      </w:r>
    </w:p>
    <w:p w:rsidR="00BF2187" w:rsidRDefault="00BF2187">
      <w:pPr>
        <w:pStyle w:val="ConsPlusNormal"/>
        <w:spacing w:before="220"/>
        <w:ind w:firstLine="540"/>
        <w:jc w:val="both"/>
      </w:pPr>
      <w:bookmarkStart w:id="8" w:name="P88"/>
      <w:bookmarkEnd w:id="8"/>
      <w:r>
        <w:t xml:space="preserve">2.6. Расчет размера субсидии осуществляется от фактической стоимости объекта с учетом </w:t>
      </w:r>
      <w:hyperlink r:id="rId17" w:history="1">
        <w:r>
          <w:rPr>
            <w:color w:val="0000FF"/>
          </w:rPr>
          <w:t>подпунктов "а"</w:t>
        </w:r>
      </w:hyperlink>
      <w:r>
        <w:t xml:space="preserve"> и </w:t>
      </w:r>
      <w:hyperlink r:id="rId18" w:history="1">
        <w:r>
          <w:rPr>
            <w:color w:val="0000FF"/>
          </w:rPr>
          <w:t>"б" пункта 7</w:t>
        </w:r>
      </w:hyperlink>
      <w:r>
        <w:t xml:space="preserve"> и </w:t>
      </w:r>
      <w:hyperlink r:id="rId19" w:history="1">
        <w:r>
          <w:rPr>
            <w:color w:val="0000FF"/>
          </w:rPr>
          <w:t>пункта 8</w:t>
        </w:r>
      </w:hyperlink>
      <w:r>
        <w:t xml:space="preserve"> Правил.</w:t>
      </w:r>
    </w:p>
    <w:p w:rsidR="00BF2187" w:rsidRDefault="00BF2187">
      <w:pPr>
        <w:pStyle w:val="ConsPlusNormal"/>
        <w:spacing w:before="220"/>
        <w:ind w:firstLine="540"/>
        <w:jc w:val="both"/>
      </w:pPr>
      <w:r>
        <w:t xml:space="preserve">Общий объем субсидии, предоставляемой получателю, не должен превышать фактические затраты получателя, указанные в </w:t>
      </w:r>
      <w:hyperlink w:anchor="P57" w:history="1">
        <w:r>
          <w:rPr>
            <w:color w:val="0000FF"/>
          </w:rPr>
          <w:t>пункте 2.1</w:t>
        </w:r>
      </w:hyperlink>
      <w:r>
        <w:t xml:space="preserve"> настоящего Порядка.</w:t>
      </w:r>
    </w:p>
    <w:p w:rsidR="00BF2187" w:rsidRDefault="00BF2187">
      <w:pPr>
        <w:pStyle w:val="ConsPlusNormal"/>
        <w:spacing w:before="220"/>
        <w:ind w:firstLine="540"/>
        <w:jc w:val="both"/>
      </w:pPr>
      <w:r>
        <w:t>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субсидии.</w:t>
      </w:r>
    </w:p>
    <w:p w:rsidR="00BF2187" w:rsidRDefault="00BF2187">
      <w:pPr>
        <w:pStyle w:val="ConsPlusNormal"/>
        <w:spacing w:before="220"/>
        <w:ind w:firstLine="540"/>
        <w:jc w:val="both"/>
      </w:pPr>
      <w:r>
        <w:t>Источниками финансового обеспечения субсидии являются средства областного бюджета и средства федерального бюджета, предоставленные областному бюджету в форме субсидии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BF2187" w:rsidRDefault="00BF2187">
      <w:pPr>
        <w:pStyle w:val="ConsPlusNormal"/>
        <w:spacing w:before="220"/>
        <w:ind w:firstLine="540"/>
        <w:jc w:val="both"/>
      </w:pPr>
      <w: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в комплекте документов, превышает лимиты бюджетных обязательств на предоставление субсидии, то объем бюджетных средств, предоставляемых получателю (С), определяется по следующей формуле:</w:t>
      </w:r>
    </w:p>
    <w:p w:rsidR="00BF2187" w:rsidRDefault="00BF2187">
      <w:pPr>
        <w:pStyle w:val="ConsPlusNormal"/>
        <w:ind w:firstLine="540"/>
        <w:jc w:val="both"/>
      </w:pPr>
    </w:p>
    <w:p w:rsidR="00BF2187" w:rsidRDefault="00BF2187">
      <w:pPr>
        <w:pStyle w:val="ConsPlusNormal"/>
        <w:jc w:val="center"/>
      </w:pPr>
      <w:r>
        <w:t xml:space="preserve">С = </w:t>
      </w:r>
      <w:proofErr w:type="spellStart"/>
      <w:r>
        <w:t>Сп</w:t>
      </w:r>
      <w:proofErr w:type="spellEnd"/>
      <w:r>
        <w:t xml:space="preserve"> x К,</w:t>
      </w:r>
    </w:p>
    <w:p w:rsidR="00BF2187" w:rsidRDefault="00BF2187">
      <w:pPr>
        <w:pStyle w:val="ConsPlusNormal"/>
        <w:ind w:firstLine="540"/>
        <w:jc w:val="both"/>
      </w:pPr>
    </w:p>
    <w:p w:rsidR="00BF2187" w:rsidRDefault="00BF2187">
      <w:pPr>
        <w:pStyle w:val="ConsPlusNormal"/>
        <w:ind w:firstLine="540"/>
        <w:jc w:val="both"/>
      </w:pPr>
      <w:r>
        <w:t>где:</w:t>
      </w:r>
    </w:p>
    <w:p w:rsidR="00BF2187" w:rsidRDefault="00BF2187">
      <w:pPr>
        <w:pStyle w:val="ConsPlusNormal"/>
        <w:spacing w:before="220"/>
        <w:ind w:firstLine="540"/>
        <w:jc w:val="both"/>
      </w:pPr>
      <w:proofErr w:type="spellStart"/>
      <w:r>
        <w:t>Сп</w:t>
      </w:r>
      <w:proofErr w:type="spellEnd"/>
      <w:r>
        <w:t xml:space="preserve"> - размер субсидии, начисленной получателю в соответствии со сведениями, представленными получателем в комплекте документов;</w:t>
      </w:r>
    </w:p>
    <w:p w:rsidR="00BF2187" w:rsidRDefault="00BF2187">
      <w:pPr>
        <w:pStyle w:val="ConsPlusNormal"/>
        <w:spacing w:before="220"/>
        <w:ind w:firstLine="540"/>
        <w:jc w:val="both"/>
      </w:pPr>
      <w:r>
        <w:t>К - коэффициент бюджетной обеспеченности, определяемый по следующей формуле:</w:t>
      </w:r>
    </w:p>
    <w:p w:rsidR="00BF2187" w:rsidRDefault="00BF2187">
      <w:pPr>
        <w:pStyle w:val="ConsPlusNormal"/>
        <w:ind w:firstLine="540"/>
        <w:jc w:val="both"/>
      </w:pPr>
    </w:p>
    <w:p w:rsidR="00BF2187" w:rsidRDefault="00BF2187">
      <w:pPr>
        <w:pStyle w:val="ConsPlusNormal"/>
        <w:jc w:val="center"/>
      </w:pPr>
      <w:r>
        <w:t xml:space="preserve">К = V / </w:t>
      </w:r>
      <w:proofErr w:type="spellStart"/>
      <w:r>
        <w:t>Vнач</w:t>
      </w:r>
      <w:proofErr w:type="spellEnd"/>
      <w:r>
        <w:t>,</w:t>
      </w:r>
    </w:p>
    <w:p w:rsidR="00BF2187" w:rsidRDefault="00BF2187">
      <w:pPr>
        <w:pStyle w:val="ConsPlusNormal"/>
        <w:ind w:firstLine="540"/>
        <w:jc w:val="both"/>
      </w:pPr>
    </w:p>
    <w:p w:rsidR="00BF2187" w:rsidRDefault="00BF2187">
      <w:pPr>
        <w:pStyle w:val="ConsPlusNormal"/>
        <w:ind w:firstLine="540"/>
        <w:jc w:val="both"/>
      </w:pPr>
      <w:r>
        <w:t>где:</w:t>
      </w:r>
    </w:p>
    <w:p w:rsidR="00BF2187" w:rsidRDefault="00BF2187">
      <w:pPr>
        <w:pStyle w:val="ConsPlusNormal"/>
        <w:spacing w:before="220"/>
        <w:ind w:firstLine="540"/>
        <w:jc w:val="both"/>
      </w:pPr>
      <w:r>
        <w:t>V - объем лимитов бюджетных обязательств на предоставление субсидии;</w:t>
      </w:r>
    </w:p>
    <w:p w:rsidR="00BF2187" w:rsidRDefault="00BF2187">
      <w:pPr>
        <w:pStyle w:val="ConsPlusNormal"/>
        <w:spacing w:before="220"/>
        <w:ind w:firstLine="540"/>
        <w:jc w:val="both"/>
      </w:pPr>
      <w:proofErr w:type="spellStart"/>
      <w:r>
        <w:t>Vнач</w:t>
      </w:r>
      <w:proofErr w:type="spellEnd"/>
      <w: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w:t>
      </w:r>
    </w:p>
    <w:p w:rsidR="00BF2187" w:rsidRDefault="00BF2187">
      <w:pPr>
        <w:pStyle w:val="ConsPlusNormal"/>
        <w:spacing w:before="220"/>
        <w:ind w:firstLine="540"/>
        <w:jc w:val="both"/>
      </w:pPr>
      <w:r>
        <w:t xml:space="preserve">При условии </w:t>
      </w:r>
      <w:proofErr w:type="gramStart"/>
      <w:r>
        <w:t>V &gt;</w:t>
      </w:r>
      <w:proofErr w:type="gramEnd"/>
      <w:r>
        <w:t xml:space="preserve"> </w:t>
      </w:r>
      <w:proofErr w:type="spellStart"/>
      <w:r>
        <w:t>Vнач</w:t>
      </w:r>
      <w:proofErr w:type="spellEnd"/>
      <w:r>
        <w:t xml:space="preserve"> коэффициент К равен 1.</w:t>
      </w:r>
    </w:p>
    <w:p w:rsidR="00BF2187" w:rsidRDefault="00BF2187">
      <w:pPr>
        <w:pStyle w:val="ConsPlusNormal"/>
        <w:spacing w:before="220"/>
        <w:ind w:firstLine="540"/>
        <w:jc w:val="both"/>
      </w:pPr>
      <w:r>
        <w:t>Субсидии (части субсидии),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субсидии на соответствующий финансовый год и плановый период Минсельхозпрод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xml:space="preserve">), </w:t>
      </w:r>
      <w:r>
        <w:lastRenderedPageBreak/>
        <w:t>определяется по следующей формуле:</w:t>
      </w:r>
    </w:p>
    <w:p w:rsidR="00BF2187" w:rsidRDefault="00BF2187">
      <w:pPr>
        <w:pStyle w:val="ConsPlusNormal"/>
        <w:ind w:firstLine="540"/>
        <w:jc w:val="both"/>
      </w:pPr>
    </w:p>
    <w:p w:rsidR="00BF2187" w:rsidRDefault="00BF2187">
      <w:pPr>
        <w:pStyle w:val="ConsPlusNormal"/>
        <w:jc w:val="center"/>
      </w:pPr>
      <w:r>
        <w:t xml:space="preserve">С = </w:t>
      </w:r>
      <w:proofErr w:type="spellStart"/>
      <w:r>
        <w:t>Спд</w:t>
      </w:r>
      <w:proofErr w:type="spellEnd"/>
      <w:r>
        <w:t xml:space="preserve"> x Кд,</w:t>
      </w:r>
    </w:p>
    <w:p w:rsidR="00BF2187" w:rsidRDefault="00BF2187">
      <w:pPr>
        <w:pStyle w:val="ConsPlusNormal"/>
        <w:ind w:firstLine="540"/>
        <w:jc w:val="both"/>
      </w:pPr>
    </w:p>
    <w:p w:rsidR="00BF2187" w:rsidRDefault="00BF2187">
      <w:pPr>
        <w:pStyle w:val="ConsPlusNormal"/>
        <w:ind w:firstLine="540"/>
        <w:jc w:val="both"/>
      </w:pPr>
      <w:r>
        <w:t>где:</w:t>
      </w:r>
    </w:p>
    <w:p w:rsidR="00BF2187" w:rsidRDefault="00BF2187">
      <w:pPr>
        <w:pStyle w:val="ConsPlusNormal"/>
        <w:spacing w:before="220"/>
        <w:ind w:firstLine="540"/>
        <w:jc w:val="both"/>
      </w:pPr>
      <w:proofErr w:type="spellStart"/>
      <w:r>
        <w:t>Спд</w:t>
      </w:r>
      <w:proofErr w:type="spellEnd"/>
      <w:r>
        <w:t xml:space="preserve"> - размер субсидии, не выплаченный в связи с недостаточностью лимитов бюджетных обязательств на предоставление субсидии;</w:t>
      </w:r>
    </w:p>
    <w:p w:rsidR="00BF2187" w:rsidRDefault="00BF2187">
      <w:pPr>
        <w:pStyle w:val="ConsPlusNormal"/>
        <w:spacing w:before="220"/>
        <w:ind w:firstLine="540"/>
        <w:jc w:val="both"/>
      </w:pPr>
      <w:r>
        <w:t>Кд - коэффициент бюджетной обеспеченности, определяемый по следующей формуле:</w:t>
      </w:r>
    </w:p>
    <w:p w:rsidR="00BF2187" w:rsidRDefault="00BF2187">
      <w:pPr>
        <w:pStyle w:val="ConsPlusNormal"/>
        <w:ind w:firstLine="540"/>
        <w:jc w:val="both"/>
      </w:pPr>
    </w:p>
    <w:p w:rsidR="00BF2187" w:rsidRDefault="00BF2187">
      <w:pPr>
        <w:pStyle w:val="ConsPlusNormal"/>
        <w:jc w:val="center"/>
      </w:pPr>
      <w:r>
        <w:t xml:space="preserve">Кд = </w:t>
      </w:r>
      <w:proofErr w:type="spellStart"/>
      <w:r>
        <w:t>Vд</w:t>
      </w:r>
      <w:proofErr w:type="spellEnd"/>
      <w:r>
        <w:t xml:space="preserve"> / </w:t>
      </w:r>
      <w:proofErr w:type="spellStart"/>
      <w:r>
        <w:t>Vднач</w:t>
      </w:r>
      <w:proofErr w:type="spellEnd"/>
      <w:r>
        <w:t>,</w:t>
      </w:r>
    </w:p>
    <w:p w:rsidR="00BF2187" w:rsidRDefault="00BF2187">
      <w:pPr>
        <w:pStyle w:val="ConsPlusNormal"/>
        <w:ind w:firstLine="540"/>
        <w:jc w:val="both"/>
      </w:pPr>
    </w:p>
    <w:p w:rsidR="00BF2187" w:rsidRDefault="00BF2187">
      <w:pPr>
        <w:pStyle w:val="ConsPlusNormal"/>
        <w:ind w:firstLine="540"/>
        <w:jc w:val="both"/>
      </w:pPr>
      <w:r>
        <w:t>где:</w:t>
      </w:r>
    </w:p>
    <w:p w:rsidR="00BF2187" w:rsidRDefault="00BF2187">
      <w:pPr>
        <w:pStyle w:val="ConsPlusNormal"/>
        <w:spacing w:before="220"/>
        <w:ind w:firstLine="540"/>
        <w:jc w:val="both"/>
      </w:pPr>
      <w:proofErr w:type="spellStart"/>
      <w:r>
        <w:t>Vд</w:t>
      </w:r>
      <w:proofErr w:type="spellEnd"/>
      <w:r>
        <w:t xml:space="preserve"> - объем дополнительных бюджетных ассигнований на предоставление субсидии на соответствующий финансовый год и дополнительных лимитов бюджетных обязательств на предоставление субсидии;</w:t>
      </w:r>
    </w:p>
    <w:p w:rsidR="00BF2187" w:rsidRDefault="00BF2187">
      <w:pPr>
        <w:pStyle w:val="ConsPlusNormal"/>
        <w:spacing w:before="220"/>
        <w:ind w:firstLine="540"/>
        <w:jc w:val="both"/>
      </w:pPr>
      <w:proofErr w:type="spellStart"/>
      <w:r>
        <w:t>Vднач</w:t>
      </w:r>
      <w:proofErr w:type="spellEnd"/>
      <w:r>
        <w:t xml:space="preserve"> - общий объем субсидии, начисленной в отчетном периоде получателям, соответствующим требованиям, установленным настоящим Порядком, но не перечисленной в связи с недостаточностью лимитов бюджетных обязательств на предоставление субсидии.</w:t>
      </w:r>
    </w:p>
    <w:p w:rsidR="00BF2187" w:rsidRDefault="00BF2187">
      <w:pPr>
        <w:pStyle w:val="ConsPlusNormal"/>
        <w:spacing w:before="220"/>
        <w:ind w:firstLine="540"/>
        <w:jc w:val="both"/>
      </w:pPr>
      <w:r>
        <w:t xml:space="preserve">При условии </w:t>
      </w:r>
      <w:proofErr w:type="spellStart"/>
      <w:r>
        <w:t>V</w:t>
      </w:r>
      <w:proofErr w:type="gramStart"/>
      <w:r>
        <w:t>д</w:t>
      </w:r>
      <w:proofErr w:type="spellEnd"/>
      <w:r>
        <w:t xml:space="preserve"> &gt;</w:t>
      </w:r>
      <w:proofErr w:type="gramEnd"/>
      <w:r>
        <w:t xml:space="preserve"> </w:t>
      </w:r>
      <w:proofErr w:type="spellStart"/>
      <w:r>
        <w:t>Vднач</w:t>
      </w:r>
      <w:proofErr w:type="spellEnd"/>
      <w:r>
        <w:t xml:space="preserve"> коэффициент Кд равен 1.</w:t>
      </w:r>
    </w:p>
    <w:p w:rsidR="00BF2187" w:rsidRDefault="00BF2187">
      <w:pPr>
        <w:pStyle w:val="ConsPlusNormal"/>
        <w:spacing w:before="220"/>
        <w:ind w:firstLine="540"/>
        <w:jc w:val="both"/>
      </w:pPr>
      <w:r>
        <w:t>Расчеты, произведенные Минсельхозпродом, отражаются в сводных реестрах при направлении их в управление областного казначейства.</w:t>
      </w:r>
    </w:p>
    <w:p w:rsidR="00BF2187" w:rsidRDefault="00BF2187">
      <w:pPr>
        <w:pStyle w:val="ConsPlusNormal"/>
        <w:spacing w:before="220"/>
        <w:ind w:firstLine="540"/>
        <w:jc w:val="both"/>
      </w:pPr>
      <w:bookmarkStart w:id="9" w:name="P121"/>
      <w:bookmarkEnd w:id="9"/>
      <w:r>
        <w:t>2.7. В случае нарушения условий предоставления субсидии, средства субсидии подлежат возврату в доход областного бюджета на основании:</w:t>
      </w:r>
    </w:p>
    <w:p w:rsidR="00BF2187" w:rsidRDefault="00BF2187">
      <w:pPr>
        <w:pStyle w:val="ConsPlusNormal"/>
        <w:spacing w:before="220"/>
        <w:ind w:firstLine="540"/>
        <w:jc w:val="both"/>
      </w:pPr>
      <w:r>
        <w:t>- предписания органа государственного финансового контроля (далее - предписание);</w:t>
      </w:r>
    </w:p>
    <w:p w:rsidR="00BF2187" w:rsidRDefault="00BF2187">
      <w:pPr>
        <w:pStyle w:val="ConsPlusNormal"/>
        <w:spacing w:before="220"/>
        <w:ind w:firstLine="540"/>
        <w:jc w:val="both"/>
      </w:pPr>
      <w:r>
        <w:t>- требования Минсельхозпрода (далее - требование).</w:t>
      </w:r>
    </w:p>
    <w:p w:rsidR="00BF2187" w:rsidRDefault="00BF2187">
      <w:pPr>
        <w:pStyle w:val="ConsPlusNormal"/>
        <w:spacing w:before="220"/>
        <w:ind w:firstLine="540"/>
        <w:jc w:val="both"/>
      </w:pPr>
      <w:r>
        <w:t>Предписание (требование) направляется получателю в срок не позднее 30 дней со дня установления факта нарушения условия предоставления субсидии.</w:t>
      </w:r>
    </w:p>
    <w:p w:rsidR="00BF2187" w:rsidRDefault="00BF2187">
      <w:pPr>
        <w:pStyle w:val="ConsPlusNormal"/>
        <w:spacing w:before="220"/>
        <w:ind w:firstLine="540"/>
        <w:jc w:val="both"/>
      </w:pPr>
      <w:r>
        <w:t>В случае невыполнения получателем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BF2187" w:rsidRDefault="00BF2187">
      <w:pPr>
        <w:pStyle w:val="ConsPlusNormal"/>
        <w:spacing w:before="220"/>
        <w:ind w:firstLine="540"/>
        <w:jc w:val="both"/>
      </w:pPr>
      <w:bookmarkStart w:id="10" w:name="P126"/>
      <w:bookmarkEnd w:id="10"/>
      <w:r>
        <w:t>2.8. Субсидия предоставляется в соответствии с соглашением о предоставлении субсидии, заключаемым между Минсельхозпродом и получателем (далее - соглашение) не позднее даты направления сводного реестра в управление областного казначейства.</w:t>
      </w:r>
    </w:p>
    <w:p w:rsidR="00BF2187" w:rsidRDefault="00BF2187">
      <w:pPr>
        <w:pStyle w:val="ConsPlusNormal"/>
        <w:spacing w:before="220"/>
        <w:ind w:firstLine="540"/>
        <w:jc w:val="both"/>
      </w:pPr>
      <w:r>
        <w:t>Условия заключения соглашения:</w:t>
      </w:r>
    </w:p>
    <w:p w:rsidR="00BF2187" w:rsidRDefault="00BF2187">
      <w:pPr>
        <w:pStyle w:val="ConsPlusNormal"/>
        <w:spacing w:before="220"/>
        <w:ind w:firstLine="540"/>
        <w:jc w:val="both"/>
      </w:pPr>
      <w:r>
        <w:t>-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для соответствующего вида субсидии Министерством финансов Российской Федерации;</w:t>
      </w:r>
    </w:p>
    <w:p w:rsidR="00BF2187" w:rsidRDefault="00BF2187">
      <w:pPr>
        <w:pStyle w:val="ConsPlusNormal"/>
        <w:spacing w:before="220"/>
        <w:ind w:firstLine="540"/>
        <w:jc w:val="both"/>
      </w:pPr>
      <w:r>
        <w:t>- 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BF2187" w:rsidRDefault="00BF2187">
      <w:pPr>
        <w:pStyle w:val="ConsPlusNormal"/>
        <w:spacing w:before="220"/>
        <w:ind w:firstLine="540"/>
        <w:jc w:val="both"/>
      </w:pPr>
      <w:r>
        <w:lastRenderedPageBreak/>
        <w:t>В соглашение включаются:</w:t>
      </w:r>
    </w:p>
    <w:p w:rsidR="00BF2187" w:rsidRDefault="00BF2187">
      <w:pPr>
        <w:pStyle w:val="ConsPlusNormal"/>
        <w:spacing w:before="220"/>
        <w:ind w:firstLine="540"/>
        <w:jc w:val="both"/>
      </w:pPr>
      <w:r>
        <w:t>- согласие получателя субсидии на проведение Минсельхозпродом и органами государственного финансового контроля обязательных проверок соблюдения целей, условий и порядка предоставления субсидии;</w:t>
      </w:r>
    </w:p>
    <w:p w:rsidR="00BF2187" w:rsidRDefault="00BF2187">
      <w:pPr>
        <w:pStyle w:val="ConsPlusNormal"/>
        <w:spacing w:before="220"/>
        <w:ind w:firstLine="540"/>
        <w:jc w:val="both"/>
      </w:pPr>
      <w:r>
        <w:t xml:space="preserve">-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ранее доведенных до Минсельхозпрода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BF2187" w:rsidRDefault="00BF2187">
      <w:pPr>
        <w:pStyle w:val="ConsPlusNormal"/>
        <w:spacing w:before="220"/>
        <w:ind w:firstLine="540"/>
        <w:jc w:val="both"/>
      </w:pPr>
      <w:r>
        <w:t>- обязательства получателя:</w:t>
      </w:r>
    </w:p>
    <w:p w:rsidR="00BF2187" w:rsidRDefault="00BF2187">
      <w:pPr>
        <w:pStyle w:val="ConsPlusNormal"/>
        <w:spacing w:before="220"/>
        <w:ind w:firstLine="540"/>
        <w:jc w:val="both"/>
      </w:pPr>
      <w:r>
        <w:t>по достижению результата предоставления субсидии;</w:t>
      </w:r>
    </w:p>
    <w:p w:rsidR="00BF2187" w:rsidRDefault="00BF2187">
      <w:pPr>
        <w:pStyle w:val="ConsPlusNormal"/>
        <w:spacing w:before="220"/>
        <w:ind w:firstLine="540"/>
        <w:jc w:val="both"/>
      </w:pPr>
      <w:r>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BF2187" w:rsidRDefault="00BF2187">
      <w:pPr>
        <w:pStyle w:val="ConsPlusNormal"/>
        <w:spacing w:before="220"/>
        <w:ind w:firstLine="540"/>
        <w:jc w:val="both"/>
      </w:pPr>
      <w:r>
        <w:t>2.9. Результатом предоставления субсидии, который соответствует непосредственному результату государственной программы, является объем продукции, произведенной на объектах, транспортировка которой осуществлялась до конечных пунктов назначения (рублей).</w:t>
      </w:r>
    </w:p>
    <w:p w:rsidR="00BF2187" w:rsidRDefault="00BF2187">
      <w:pPr>
        <w:pStyle w:val="ConsPlusNormal"/>
        <w:spacing w:before="220"/>
        <w:ind w:firstLine="540"/>
        <w:jc w:val="both"/>
      </w:pPr>
      <w:r>
        <w:t>Плановое значение результата предоставления субсидии устанавливается в соглашении и не может быть менее:</w:t>
      </w:r>
    </w:p>
    <w:p w:rsidR="00BF2187" w:rsidRDefault="00BF2187">
      <w:pPr>
        <w:pStyle w:val="ConsPlusNormal"/>
        <w:spacing w:before="220"/>
        <w:ind w:firstLine="540"/>
        <w:jc w:val="both"/>
      </w:pPr>
      <w:r>
        <w:t>- 5 процентов фактической стоимости объекта в год, следующий за годом ввода объекта в эксплуатацию при создании объекта или за годом приемки объекта при модернизации;</w:t>
      </w:r>
    </w:p>
    <w:p w:rsidR="00BF2187" w:rsidRDefault="00BF2187">
      <w:pPr>
        <w:pStyle w:val="ConsPlusNormal"/>
        <w:spacing w:before="220"/>
        <w:ind w:firstLine="540"/>
        <w:jc w:val="both"/>
      </w:pPr>
      <w:r>
        <w:t>- 10 процентов фактической стоимости объекта во 2-й год, следующий за годом ввода объекта в эксплуатацию при создании объекта или за годом приемки объекта при модернизации;</w:t>
      </w:r>
    </w:p>
    <w:p w:rsidR="00BF2187" w:rsidRDefault="00BF2187">
      <w:pPr>
        <w:pStyle w:val="ConsPlusNormal"/>
        <w:spacing w:before="220"/>
        <w:ind w:firstLine="540"/>
        <w:jc w:val="both"/>
      </w:pPr>
      <w:r>
        <w:t>- 15 процентов фактической стоимости объекта в 3-й год, следующий за годом ввода объекта в эксплуатацию при создании объекта или за годом приемки объекта при модернизации;</w:t>
      </w:r>
    </w:p>
    <w:p w:rsidR="00BF2187" w:rsidRDefault="00BF2187">
      <w:pPr>
        <w:pStyle w:val="ConsPlusNormal"/>
        <w:spacing w:before="220"/>
        <w:ind w:firstLine="540"/>
        <w:jc w:val="both"/>
      </w:pPr>
      <w:r>
        <w:t>- 25 процентов фактической стоимости объекта в 4-й год, следующий за годом ввода объекта в эксплуатацию при создании объекта или за годом приемки объекта при модернизации;</w:t>
      </w:r>
    </w:p>
    <w:p w:rsidR="00BF2187" w:rsidRDefault="00BF2187">
      <w:pPr>
        <w:pStyle w:val="ConsPlusNormal"/>
        <w:spacing w:before="220"/>
        <w:ind w:firstLine="540"/>
        <w:jc w:val="both"/>
      </w:pPr>
      <w:r>
        <w:t>- 35 процентов фактической стоимости объекта в 5-й год, следующий за годом ввода объекта в эксплуатацию при создании объекта или за годом приемки объекта при модернизации.</w:t>
      </w:r>
    </w:p>
    <w:p w:rsidR="00BF2187" w:rsidRDefault="00BF2187">
      <w:pPr>
        <w:pStyle w:val="ConsPlusNormal"/>
        <w:spacing w:before="220"/>
        <w:ind w:firstLine="540"/>
        <w:jc w:val="both"/>
      </w:pPr>
      <w:r>
        <w:t>Показатели, необходимые для достижения результата предоставления субсидии, не устанавливаются.</w:t>
      </w:r>
    </w:p>
    <w:p w:rsidR="00BF2187" w:rsidRDefault="00BF2187">
      <w:pPr>
        <w:pStyle w:val="ConsPlusNormal"/>
        <w:spacing w:before="220"/>
        <w:ind w:firstLine="540"/>
        <w:jc w:val="both"/>
      </w:pPr>
      <w:r>
        <w:t>2.10. Субсидия предоставляется один раз в год.</w:t>
      </w:r>
    </w:p>
    <w:p w:rsidR="00BF2187" w:rsidRDefault="00BF2187">
      <w:pPr>
        <w:pStyle w:val="ConsPlusNormal"/>
        <w:spacing w:before="220"/>
        <w:ind w:firstLine="540"/>
        <w:jc w:val="both"/>
      </w:pPr>
      <w:r>
        <w:t xml:space="preserve">Перечисление субсидии осуществляется после проведения управлением областного казначейства санкционирования оплаты денежных обязательств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предоставление субсидии в установленном законодательством порядке.</w:t>
      </w:r>
    </w:p>
    <w:p w:rsidR="00BF2187" w:rsidRDefault="00BF2187">
      <w:pPr>
        <w:pStyle w:val="ConsPlusNormal"/>
        <w:spacing w:before="220"/>
        <w:ind w:firstLine="540"/>
        <w:jc w:val="both"/>
      </w:pPr>
      <w:r>
        <w:t>Субсидия перечисляется на расчетные счета получателей, открытые получателям в кредитных организациях и указанные в соглашениях, не позднее 10-го рабочего дня со дня составления сводного реестра.</w:t>
      </w:r>
    </w:p>
    <w:p w:rsidR="00BF2187" w:rsidRDefault="00BF2187">
      <w:pPr>
        <w:pStyle w:val="ConsPlusNormal"/>
        <w:spacing w:before="220"/>
        <w:ind w:firstLine="540"/>
        <w:jc w:val="both"/>
      </w:pPr>
      <w:r>
        <w:t xml:space="preserve">2.11. В случае увеличения в текущем финансовом году бюджетных ассигнований из </w:t>
      </w:r>
      <w:r>
        <w:lastRenderedPageBreak/>
        <w:t xml:space="preserve">федерального бюджета, поступивших в областной бюджет в форме иных межбюджетных трансфертов в соответствии с </w:t>
      </w:r>
      <w:hyperlink r:id="rId20" w:history="1">
        <w:r>
          <w:rPr>
            <w:color w:val="0000FF"/>
          </w:rPr>
          <w:t>пунктом 13</w:t>
        </w:r>
      </w:hyperlink>
      <w:r>
        <w:t xml:space="preserve"> Правил (далее - увеличение бюджетных ассигнований), Минсельхозпрод доводит данную информацию до получателей не позднее 5-го рабочего дня со дня получения соответствующей информации.</w:t>
      </w:r>
    </w:p>
    <w:p w:rsidR="00BF2187" w:rsidRDefault="00BF2187">
      <w:pPr>
        <w:pStyle w:val="ConsPlusNormal"/>
        <w:spacing w:before="220"/>
        <w:ind w:firstLine="540"/>
        <w:jc w:val="both"/>
      </w:pPr>
      <w:r>
        <w:t xml:space="preserve">Представление получателями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соглашений, составление сводных реестров и направление их в управление областного казначейства в случае увеличения бюджетных ассигнований осуществляется в соответствии с </w:t>
      </w:r>
      <w:hyperlink w:anchor="P74" w:history="1">
        <w:r>
          <w:rPr>
            <w:color w:val="0000FF"/>
          </w:rPr>
          <w:t>пунктами 2.3</w:t>
        </w:r>
      </w:hyperlink>
      <w:r>
        <w:t xml:space="preserve"> - </w:t>
      </w:r>
      <w:hyperlink w:anchor="P88" w:history="1">
        <w:r>
          <w:rPr>
            <w:color w:val="0000FF"/>
          </w:rPr>
          <w:t>2.6</w:t>
        </w:r>
      </w:hyperlink>
      <w:r>
        <w:t xml:space="preserve">, </w:t>
      </w:r>
      <w:hyperlink w:anchor="P126" w:history="1">
        <w:r>
          <w:rPr>
            <w:color w:val="0000FF"/>
          </w:rPr>
          <w:t>2.8</w:t>
        </w:r>
      </w:hyperlink>
      <w:r>
        <w:t xml:space="preserve"> настоящего Порядка в срок не позднее 30 дней с даты истечения срока, установленного абзацем первым настоящего пункта (если более короткий срок не установлен Минсельхозпродом в информации, указанной в абзаце первом настоящего пункта).</w:t>
      </w:r>
    </w:p>
    <w:p w:rsidR="00BF2187" w:rsidRDefault="00BF2187">
      <w:pPr>
        <w:pStyle w:val="ConsPlusNormal"/>
        <w:spacing w:before="220"/>
        <w:ind w:firstLine="540"/>
        <w:jc w:val="both"/>
      </w:pPr>
      <w:r>
        <w:t>2.12. Минсельхозпрод ежегодно на основании отчетности, представленной в соответствии с разделом 3 настоящего Порядка, оценивает эффективность использования субсидии получателем.</w:t>
      </w:r>
    </w:p>
    <w:p w:rsidR="00BF2187" w:rsidRDefault="00BF2187">
      <w:pPr>
        <w:pStyle w:val="ConsPlusNormal"/>
        <w:spacing w:before="220"/>
        <w:ind w:firstLine="540"/>
        <w:jc w:val="both"/>
      </w:pPr>
      <w:r>
        <w:t>Оценка эффективности использования субсидии осуществляется Минсельхозпродом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BF2187" w:rsidRDefault="00BF2187">
      <w:pPr>
        <w:pStyle w:val="ConsPlusNormal"/>
        <w:ind w:firstLine="540"/>
        <w:jc w:val="both"/>
      </w:pPr>
    </w:p>
    <w:p w:rsidR="00BF2187" w:rsidRDefault="00BF2187">
      <w:pPr>
        <w:pStyle w:val="ConsPlusTitle"/>
        <w:jc w:val="center"/>
        <w:outlineLvl w:val="1"/>
      </w:pPr>
      <w:r>
        <w:t>3. Требования к отчетности</w:t>
      </w:r>
    </w:p>
    <w:p w:rsidR="00BF2187" w:rsidRDefault="00BF2187">
      <w:pPr>
        <w:pStyle w:val="ConsPlusNormal"/>
        <w:ind w:firstLine="540"/>
        <w:jc w:val="both"/>
      </w:pPr>
    </w:p>
    <w:p w:rsidR="00BF2187" w:rsidRDefault="00BF2187">
      <w:pPr>
        <w:pStyle w:val="ConsPlusNormal"/>
        <w:ind w:firstLine="540"/>
        <w:jc w:val="both"/>
      </w:pPr>
      <w:r>
        <w:t>3.1. Получатели представляют в Минсельхозпрод отчетность:</w:t>
      </w:r>
    </w:p>
    <w:p w:rsidR="00BF2187" w:rsidRDefault="00BF2187">
      <w:pPr>
        <w:pStyle w:val="ConsPlusNormal"/>
        <w:spacing w:before="220"/>
        <w:ind w:firstLine="540"/>
        <w:jc w:val="both"/>
      </w:pPr>
      <w:r>
        <w:t>- о финансово-экономическом состоянии товаропроизводителей агропромышленного комплекса;</w:t>
      </w:r>
    </w:p>
    <w:p w:rsidR="00BF2187" w:rsidRDefault="00BF2187">
      <w:pPr>
        <w:pStyle w:val="ConsPlusNormal"/>
        <w:spacing w:before="220"/>
        <w:ind w:firstLine="540"/>
        <w:jc w:val="both"/>
      </w:pPr>
      <w:bookmarkStart w:id="11" w:name="P156"/>
      <w:bookmarkEnd w:id="11"/>
      <w:r>
        <w:t>- о достижении результата предоставления субсидии.</w:t>
      </w:r>
    </w:p>
    <w:p w:rsidR="00BF2187" w:rsidRDefault="00BF2187">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BF2187" w:rsidRDefault="00BF2187">
      <w:pPr>
        <w:pStyle w:val="ConsPlusNormal"/>
        <w:spacing w:before="220"/>
        <w:ind w:firstLine="540"/>
        <w:jc w:val="both"/>
      </w:pPr>
      <w:r>
        <w:t>Отчет о достижении результата предоставления субсидии представляется в Минсельхозпрод в срок до 31 января года, следующего за годом предоставления субсидии, составленный по форме, определенной типовой формой соглашения, установленной Министерством финансов Российской Федерации.</w:t>
      </w:r>
    </w:p>
    <w:p w:rsidR="00BF2187" w:rsidRDefault="00BF2187">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BF2187" w:rsidRDefault="00BF2187">
      <w:pPr>
        <w:pStyle w:val="ConsPlusNormal"/>
        <w:ind w:firstLine="540"/>
        <w:jc w:val="both"/>
      </w:pPr>
    </w:p>
    <w:p w:rsidR="00BF2187" w:rsidRDefault="00BF2187">
      <w:pPr>
        <w:pStyle w:val="ConsPlusTitle"/>
        <w:jc w:val="center"/>
        <w:outlineLvl w:val="1"/>
      </w:pPr>
      <w:r>
        <w:t>4. Требования об осуществлении контроля за соблюдением</w:t>
      </w:r>
    </w:p>
    <w:p w:rsidR="00BF2187" w:rsidRDefault="00BF2187">
      <w:pPr>
        <w:pStyle w:val="ConsPlusTitle"/>
        <w:jc w:val="center"/>
      </w:pPr>
      <w:r>
        <w:t>условий, целей и порядка предоставления субсидии</w:t>
      </w:r>
    </w:p>
    <w:p w:rsidR="00BF2187" w:rsidRDefault="00BF2187">
      <w:pPr>
        <w:pStyle w:val="ConsPlusTitle"/>
        <w:jc w:val="center"/>
      </w:pPr>
      <w:r>
        <w:t>и ответственность за их нарушение</w:t>
      </w:r>
    </w:p>
    <w:p w:rsidR="00BF2187" w:rsidRDefault="00BF2187">
      <w:pPr>
        <w:pStyle w:val="ConsPlusNormal"/>
        <w:ind w:firstLine="540"/>
        <w:jc w:val="both"/>
      </w:pPr>
    </w:p>
    <w:p w:rsidR="00BF2187" w:rsidRDefault="00BF2187">
      <w:pPr>
        <w:pStyle w:val="ConsPlusNormal"/>
        <w:ind w:firstLine="540"/>
        <w:jc w:val="both"/>
      </w:pPr>
      <w:r>
        <w:t xml:space="preserve">4.1. Минсельхозпрод и органы государственного финансового контроля осуществляют контроль за соблюдением условий, целей и порядка предоставления субсидии, в том числе обязательную проверку соблюдения получателем условий, целей и порядка предоставления </w:t>
      </w:r>
      <w:r>
        <w:lastRenderedPageBreak/>
        <w:t>субсидии, установленных настоящим Порядком и соглашением, в пределах их компетенции.</w:t>
      </w:r>
    </w:p>
    <w:p w:rsidR="00BF2187" w:rsidRDefault="00BF2187">
      <w:pPr>
        <w:pStyle w:val="ConsPlusNormal"/>
        <w:spacing w:before="220"/>
        <w:ind w:firstLine="540"/>
        <w:jc w:val="both"/>
      </w:pPr>
      <w:r>
        <w:t>4.2. Получатель несет ответственность за нарушение условий, целей и порядка предоставления субсидии, установленных настоящим Порядком и соглашением, в соответствии с действующим законодательством.</w:t>
      </w:r>
    </w:p>
    <w:p w:rsidR="00BF2187" w:rsidRDefault="00BF2187">
      <w:pPr>
        <w:pStyle w:val="ConsPlusNormal"/>
        <w:spacing w:before="220"/>
        <w:ind w:firstLine="540"/>
        <w:jc w:val="both"/>
      </w:pPr>
      <w:bookmarkStart w:id="12" w:name="P167"/>
      <w:bookmarkEnd w:id="12"/>
      <w:r>
        <w:t>4.3. За нарушение условий, целей и порядка предоставления субсидии, установленных настоящим Порядком и соглашением, устанавливаются следующие меры ответственности:</w:t>
      </w:r>
    </w:p>
    <w:p w:rsidR="00BF2187" w:rsidRDefault="00BF2187">
      <w:pPr>
        <w:pStyle w:val="ConsPlusNormal"/>
        <w:spacing w:before="220"/>
        <w:ind w:firstLine="540"/>
        <w:jc w:val="both"/>
      </w:pPr>
      <w:r>
        <w:t xml:space="preserve">4.3.1. В случае нарушения получателем условий предоставления субсидии, установленных настоящим Порядком и соглашением, выявленного в том числе по фактам проверок, проведенных Минсельхозпродом и (или) органами государственного финансового контроля, получатель обязан вернуть в доход областного бюджета средства субсидии в порядке, установленном </w:t>
      </w:r>
      <w:hyperlink w:anchor="P121" w:history="1">
        <w:r>
          <w:rPr>
            <w:color w:val="0000FF"/>
          </w:rPr>
          <w:t>пунктом 2.7</w:t>
        </w:r>
      </w:hyperlink>
      <w:r>
        <w:t xml:space="preserve"> настоящего Порядка, в размере, указанном в предписании (требовании).</w:t>
      </w:r>
    </w:p>
    <w:p w:rsidR="00BF2187" w:rsidRDefault="00BF2187">
      <w:pPr>
        <w:pStyle w:val="ConsPlusNormal"/>
        <w:spacing w:before="220"/>
        <w:ind w:firstLine="540"/>
        <w:jc w:val="both"/>
      </w:pPr>
      <w:r>
        <w:t xml:space="preserve">4.3.2. В случае </w:t>
      </w:r>
      <w:proofErr w:type="spellStart"/>
      <w:r>
        <w:t>недостижения</w:t>
      </w:r>
      <w:proofErr w:type="spellEnd"/>
      <w:r>
        <w:t xml:space="preserve">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рассчитанном по следующей формуле:</w:t>
      </w:r>
    </w:p>
    <w:p w:rsidR="00BF2187" w:rsidRDefault="00BF2187">
      <w:pPr>
        <w:pStyle w:val="ConsPlusNormal"/>
        <w:ind w:firstLine="540"/>
        <w:jc w:val="both"/>
      </w:pPr>
    </w:p>
    <w:p w:rsidR="00BF2187" w:rsidRDefault="00BF2187">
      <w:pPr>
        <w:pStyle w:val="ConsPlusNormal"/>
        <w:jc w:val="center"/>
      </w:pPr>
      <w:proofErr w:type="spellStart"/>
      <w:r>
        <w:t>Vвозврата</w:t>
      </w:r>
      <w:proofErr w:type="spellEnd"/>
      <w:r>
        <w:t xml:space="preserve"> = I x (1 - Т / S),</w:t>
      </w:r>
    </w:p>
    <w:p w:rsidR="00BF2187" w:rsidRDefault="00BF2187">
      <w:pPr>
        <w:pStyle w:val="ConsPlusNormal"/>
        <w:ind w:firstLine="540"/>
        <w:jc w:val="both"/>
      </w:pPr>
    </w:p>
    <w:p w:rsidR="00BF2187" w:rsidRDefault="00BF2187">
      <w:pPr>
        <w:pStyle w:val="ConsPlusNormal"/>
        <w:ind w:firstLine="540"/>
        <w:jc w:val="both"/>
      </w:pPr>
      <w:r>
        <w:t>где:</w:t>
      </w:r>
    </w:p>
    <w:p w:rsidR="00BF2187" w:rsidRDefault="00BF2187">
      <w:pPr>
        <w:pStyle w:val="ConsPlusNormal"/>
        <w:spacing w:before="220"/>
        <w:ind w:firstLine="540"/>
        <w:jc w:val="both"/>
      </w:pPr>
      <w:proofErr w:type="spellStart"/>
      <w:r>
        <w:t>Vвозврата</w:t>
      </w:r>
      <w:proofErr w:type="spellEnd"/>
      <w:r>
        <w:t xml:space="preserve"> - размер средств, подлежащий возврату;</w:t>
      </w:r>
    </w:p>
    <w:p w:rsidR="00BF2187" w:rsidRDefault="00BF2187">
      <w:pPr>
        <w:pStyle w:val="ConsPlusNormal"/>
        <w:spacing w:before="220"/>
        <w:ind w:firstLine="540"/>
        <w:jc w:val="both"/>
      </w:pPr>
      <w:r>
        <w:t>I - размер субсидии, предоставленной получателю;</w:t>
      </w:r>
    </w:p>
    <w:p w:rsidR="00BF2187" w:rsidRDefault="00BF2187">
      <w:pPr>
        <w:pStyle w:val="ConsPlusNormal"/>
        <w:spacing w:before="220"/>
        <w:ind w:firstLine="540"/>
        <w:jc w:val="both"/>
      </w:pPr>
      <w:r>
        <w:t>T - фактически достигнутое значение результата предоставления субсидии на отчетную дату;</w:t>
      </w:r>
    </w:p>
    <w:p w:rsidR="00BF2187" w:rsidRDefault="00BF2187">
      <w:pPr>
        <w:pStyle w:val="ConsPlusNormal"/>
        <w:spacing w:before="220"/>
        <w:ind w:firstLine="540"/>
        <w:jc w:val="both"/>
      </w:pPr>
      <w:r>
        <w:t>S - плановое значение результата предоставления субсидии, установленное соглашением.</w:t>
      </w:r>
    </w:p>
    <w:p w:rsidR="00BF2187" w:rsidRDefault="00BF2187">
      <w:pPr>
        <w:pStyle w:val="ConsPlusNormal"/>
        <w:spacing w:before="220"/>
        <w:ind w:firstLine="540"/>
        <w:jc w:val="both"/>
      </w:pPr>
      <w:r>
        <w:t xml:space="preserve">Письменное уведомление о необходимости возврата средств субсидии направляется Минсельхозпродом получателю в срок не позднее 30-го рабочего дня со дня поступления в Минсельхозпрод отчетности, предусмотренной </w:t>
      </w:r>
      <w:hyperlink w:anchor="P156" w:history="1">
        <w:r>
          <w:rPr>
            <w:color w:val="0000FF"/>
          </w:rPr>
          <w:t>абзацем третьим пункта 3.1</w:t>
        </w:r>
      </w:hyperlink>
      <w:r>
        <w:t xml:space="preserve"> настоящего Порядка.</w:t>
      </w:r>
    </w:p>
    <w:p w:rsidR="00BF2187" w:rsidRDefault="00BF2187">
      <w:pPr>
        <w:pStyle w:val="ConsPlusNormal"/>
        <w:spacing w:before="220"/>
        <w:ind w:firstLine="540"/>
        <w:jc w:val="both"/>
      </w:pPr>
      <w:r>
        <w:t>Возврат средств субсидии осуществляется получателем в срок, не превышающий 30 календарных дней со дня получения письменного уведомления.</w:t>
      </w:r>
    </w:p>
    <w:p w:rsidR="00BF2187" w:rsidRDefault="00BF2187">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167"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F2187" w:rsidRDefault="00BF2187">
      <w:pPr>
        <w:pStyle w:val="ConsPlusNormal"/>
        <w:spacing w:before="220"/>
        <w:ind w:firstLine="540"/>
        <w:jc w:val="both"/>
      </w:pPr>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BF2187" w:rsidRDefault="00BF2187">
      <w:pPr>
        <w:pStyle w:val="ConsPlusNormal"/>
        <w:ind w:firstLine="540"/>
        <w:jc w:val="both"/>
      </w:pPr>
    </w:p>
    <w:p w:rsidR="00BF2187" w:rsidRDefault="00BF2187">
      <w:pPr>
        <w:pStyle w:val="ConsPlusNormal"/>
        <w:ind w:firstLine="540"/>
        <w:jc w:val="both"/>
      </w:pPr>
    </w:p>
    <w:p w:rsidR="00BF2187" w:rsidRDefault="00BF2187">
      <w:pPr>
        <w:pStyle w:val="ConsPlusNormal"/>
        <w:pBdr>
          <w:top w:val="single" w:sz="6" w:space="0" w:color="auto"/>
        </w:pBdr>
        <w:spacing w:before="100" w:after="100"/>
        <w:jc w:val="both"/>
        <w:rPr>
          <w:sz w:val="2"/>
          <w:szCs w:val="2"/>
        </w:rPr>
      </w:pPr>
    </w:p>
    <w:p w:rsidR="0074281C" w:rsidRDefault="0074281C"/>
    <w:sectPr w:rsidR="0074281C" w:rsidSect="00725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87"/>
    <w:rsid w:val="003462AE"/>
    <w:rsid w:val="0074281C"/>
    <w:rsid w:val="00B5393B"/>
    <w:rsid w:val="00BF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043F1-7677-4B70-B32A-6D3D19AF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2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1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462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6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EF82F757AC70A7233DE8BFD5D806ECB50A90919224A0DDBC2C70E4B06E62B6BC570A759025BB6315B2C61EF4B554FFFA865B47D9322385965164FOAM0G" TargetMode="External"/><Relationship Id="rId13" Type="http://schemas.openxmlformats.org/officeDocument/2006/relationships/hyperlink" Target="consultantplus://offline/ref=37DEF82F757AC70A7233C086EB31DF6BCF5DF2061F2345528197C1591456E07E2B8576F7184D02E6750E2161E65E011BA5FF68B7O7M4G" TargetMode="External"/><Relationship Id="rId18" Type="http://schemas.openxmlformats.org/officeDocument/2006/relationships/hyperlink" Target="consultantplus://offline/ref=37DEF82F757AC70A7233C086EB31DF6BCF5FF2011A2445528197C1591456E07E2B8576F21A4656B430507831AA150C1FB3E368B06B8F223FO4M6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7DEF82F757AC70A7233C086EB31DF6BCF5FF2011A2445528197C1591456E07E2B8576F21A4656B434507831AA150C1FB3E368B06B8F223FO4M6G" TargetMode="External"/><Relationship Id="rId12" Type="http://schemas.openxmlformats.org/officeDocument/2006/relationships/hyperlink" Target="consultantplus://offline/ref=37DEF82F757AC70A7233C086EB31DF6BCF5DF2061F2345528197C1591456E07E2B8576F21A4656B632507831AA150C1FB3E368B06B8F223FO4M6G" TargetMode="External"/><Relationship Id="rId17" Type="http://schemas.openxmlformats.org/officeDocument/2006/relationships/hyperlink" Target="consultantplus://offline/ref=37DEF82F757AC70A7233C086EB31DF6BCF5FF2011A2445528197C1591456E07E2B8576F21A4656B431507831AA150C1FB3E368B06B8F223FO4M6G" TargetMode="External"/><Relationship Id="rId2" Type="http://schemas.openxmlformats.org/officeDocument/2006/relationships/settings" Target="settings.xml"/><Relationship Id="rId16" Type="http://schemas.openxmlformats.org/officeDocument/2006/relationships/hyperlink" Target="consultantplus://offline/ref=37DEF82F757AC70A7233C086EB31DF6BCF5DFF03192045528197C1591456E07E2B8576F21A4656B738507831AA150C1FB3E368B06B8F223FO4M6G" TargetMode="External"/><Relationship Id="rId20" Type="http://schemas.openxmlformats.org/officeDocument/2006/relationships/hyperlink" Target="consultantplus://offline/ref=37DEF82F757AC70A7233C086EB31DF6BCF5FF2011A2445528197C1591456E07E2B8576F21A4656B336507831AA150C1FB3E368B06B8F223FO4M6G" TargetMode="External"/><Relationship Id="rId1" Type="http://schemas.openxmlformats.org/officeDocument/2006/relationships/styles" Target="styles.xml"/><Relationship Id="rId6" Type="http://schemas.openxmlformats.org/officeDocument/2006/relationships/hyperlink" Target="consultantplus://offline/ref=37DEF82F757AC70A7233C086EB31DF6BCF53F4001B2745528197C1591456E07E2B8576F71D4154BC650A6835E3410900BBF876B7758FO2M3G" TargetMode="External"/><Relationship Id="rId11" Type="http://schemas.openxmlformats.org/officeDocument/2006/relationships/hyperlink" Target="consultantplus://offline/ref=37DEF82F757AC70A7233DE8BFD5D806ECB50A90919224A0DDBC2C70E4B06E62B6BC570A759025BB6315B2C61EF4B554FFFA865B47D9322385965164FOAM0G" TargetMode="External"/><Relationship Id="rId5" Type="http://schemas.openxmlformats.org/officeDocument/2006/relationships/hyperlink" Target="consultantplus://offline/ref=37DEF82F757AC70A7233DE8BFD5D806ECB50A90919224D00DDC1C70E4B06E62B6BC570A759025BB6315B2C60EB4B554FFFA865B47D9322385965164FOAM0G" TargetMode="External"/><Relationship Id="rId15" Type="http://schemas.openxmlformats.org/officeDocument/2006/relationships/hyperlink" Target="consultantplus://offline/ref=37DEF82F757AC70A7233C086EB31DF6BCF5DF2061F2345528197C1591456E07E2B8576F61E4D02E6750E2161E65E011BA5FF68B7O7M4G" TargetMode="External"/><Relationship Id="rId10" Type="http://schemas.openxmlformats.org/officeDocument/2006/relationships/hyperlink" Target="consultantplus://offline/ref=37DEF82F757AC70A7233C086EB31DF6BCF5FF2011A2445528197C1591456E07E2B8576F21A4656B434507831AA150C1FB3E368B06B8F223FO4M6G" TargetMode="External"/><Relationship Id="rId19" Type="http://schemas.openxmlformats.org/officeDocument/2006/relationships/hyperlink" Target="consultantplus://offline/ref=37DEF82F757AC70A7233C086EB31DF6BCF5FF2011A2445528197C1591456E07E2B8576F21A4656B433507831AA150C1FB3E368B06B8F223FO4M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DEF82F757AC70A7233C086EB31DF6BCF5CF5031C2045528197C1591456E07E2B8576F21A4656B639507831AA150C1FB3E368B06B8F223FO4M6G" TargetMode="External"/><Relationship Id="rId14" Type="http://schemas.openxmlformats.org/officeDocument/2006/relationships/hyperlink" Target="consultantplus://offline/ref=37DEF82F757AC70A7233C086EB31DF6BCF5DF2061F2345528197C1591456E07E2B8576F21A4657B139507831AA150C1FB3E368B06B8F223FO4M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Куликова</dc:creator>
  <cp:keywords/>
  <dc:description/>
  <cp:lastModifiedBy>Наталья Н. Куликова</cp:lastModifiedBy>
  <cp:revision>2</cp:revision>
  <cp:lastPrinted>2021-05-21T08:20:00Z</cp:lastPrinted>
  <dcterms:created xsi:type="dcterms:W3CDTF">2021-05-18T06:12:00Z</dcterms:created>
  <dcterms:modified xsi:type="dcterms:W3CDTF">2021-05-21T13:36:00Z</dcterms:modified>
</cp:coreProperties>
</file>