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90821" w14:textId="77777777" w:rsidR="008A590C" w:rsidRDefault="008A590C">
      <w:pPr>
        <w:pStyle w:val="ConsPlusNormal"/>
        <w:jc w:val="both"/>
      </w:pPr>
    </w:p>
    <w:p w14:paraId="0DF0E01E" w14:textId="77777777" w:rsidR="008A590C" w:rsidRDefault="00311AD0">
      <w:pPr>
        <w:pStyle w:val="ConsPlusNormal"/>
        <w:ind w:left="4820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ПРИЛОЖЕНИЕ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</w:p>
    <w:p w14:paraId="6CD2A960" w14:textId="77777777" w:rsidR="008A590C" w:rsidRDefault="00311AD0">
      <w:pPr>
        <w:ind w:left="524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Порядку проведения в 2024 году </w:t>
      </w:r>
      <w:r>
        <w:rPr>
          <w:rFonts w:ascii="Times New Roman" w:hAnsi="Times New Roman" w:cs="Times New Roman"/>
          <w:sz w:val="28"/>
          <w:szCs w:val="28"/>
        </w:rPr>
        <w:t>предварительного отбора проектов мелиорации</w:t>
      </w:r>
    </w:p>
    <w:p w14:paraId="68B8B6D7" w14:textId="77777777" w:rsidR="008A590C" w:rsidRDefault="008A59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14B56C3" w14:textId="77777777" w:rsidR="008A590C" w:rsidRDefault="00311A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перечень документов, </w:t>
      </w:r>
    </w:p>
    <w:p w14:paraId="124C2599" w14:textId="77777777" w:rsidR="008A590C" w:rsidRDefault="00311A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подтверждающих реализацию проектов мелиорации</w:t>
      </w:r>
    </w:p>
    <w:p w14:paraId="0E4B1F40" w14:textId="77777777" w:rsidR="008A590C" w:rsidRDefault="008A59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082"/>
        <w:gridCol w:w="6129"/>
      </w:tblGrid>
      <w:tr w:rsidR="008A590C" w14:paraId="3FD906C2" w14:textId="77777777">
        <w:trPr>
          <w:trHeight w:val="91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845B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9A69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Мелиоративные мероприятия с учетом статуса и способа их реализации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71A8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выполнение работ по мелиоративным мер</w:t>
            </w:r>
            <w:r>
              <w:rPr>
                <w:rFonts w:ascii="Times New Roman" w:hAnsi="Times New Roman" w:cs="Times New Roman"/>
              </w:rPr>
              <w:t>оприятиям</w:t>
            </w:r>
          </w:p>
        </w:tc>
      </w:tr>
      <w:tr w:rsidR="008A590C" w14:paraId="069561D5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1A52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671A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Гидромелиоративные мероприятия, реализуемые с привлечением третьих лиц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0379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утвержденной проектной документации, копия положительного заключения экспертизы проектной документации и (или) результатов инженерных изысканий, если </w:t>
            </w:r>
            <w:r>
              <w:rPr>
                <w:rFonts w:ascii="Times New Roman" w:hAnsi="Times New Roman" w:cs="Times New Roman"/>
              </w:rPr>
              <w:t>проведение такой экспертизы предусмотрено законодательством о градостроительной деятельности;</w:t>
            </w:r>
          </w:p>
          <w:p w14:paraId="62F9072E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разрешения на строительство - при создании объекта капитального строительства и в случае, если данное требование установлено законодательством о градостроит</w:t>
            </w:r>
            <w:r>
              <w:rPr>
                <w:rFonts w:ascii="Times New Roman" w:hAnsi="Times New Roman" w:cs="Times New Roman"/>
              </w:rPr>
              <w:t>ельной деятельности, либо копия договора на приобретение оборудования - при техническом перевооружении</w:t>
            </w:r>
          </w:p>
        </w:tc>
      </w:tr>
      <w:tr w:rsidR="008A590C" w14:paraId="03D7463B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CDFF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6A27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Гидромелиоративные мероприятия, реализованные с привлечением третьих лиц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550E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техническом перевооружении - акт о приеме-сдаче </w:t>
            </w:r>
            <w:r>
              <w:rPr>
                <w:rFonts w:ascii="Times New Roman" w:hAnsi="Times New Roman" w:cs="Times New Roman"/>
              </w:rPr>
              <w:t>отремонтированных, реконструированных, модернизированных объектов основных средств либо акт о приеме-передаче объекта основных средств (кроме зданий, сооружений) (далее - акт о приеме-передаче);</w:t>
            </w:r>
          </w:p>
          <w:p w14:paraId="247DA95E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строительстве и реконструкции оросительных и осушительных</w:t>
            </w:r>
            <w:r>
              <w:rPr>
                <w:rFonts w:ascii="Times New Roman" w:hAnsi="Times New Roman" w:cs="Times New Roman"/>
              </w:rPr>
              <w:t xml:space="preserve"> систем общего и индивидуального пользования и отдельно расположенных гидротехнических сооружений - разрешение на ввод, или Акт приемки законченного строительством объекта, или Акт приемки законченного строительством объекта (далее - Акт приемки)</w:t>
            </w:r>
          </w:p>
        </w:tc>
      </w:tr>
      <w:tr w:rsidR="008A590C" w14:paraId="5A13348F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0771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7B3A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Гидром</w:t>
            </w:r>
            <w:r>
              <w:rPr>
                <w:rFonts w:ascii="Times New Roman" w:hAnsi="Times New Roman" w:cs="Times New Roman"/>
              </w:rPr>
              <w:t>елиоративные мероприятия, реализованные силами и средствами инициатора проекта мелиорации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3F9B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Акта приемки;</w:t>
            </w:r>
          </w:p>
          <w:p w14:paraId="1BE8E77D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платежных поручений, подтверждающих факт полной оплаты выполненных работ;</w:t>
            </w:r>
          </w:p>
          <w:p w14:paraId="51057981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 приеме-передаче</w:t>
            </w:r>
          </w:p>
        </w:tc>
      </w:tr>
      <w:tr w:rsidR="008A590C" w14:paraId="596E1123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44F7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8A9A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Культуртехнические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мероприятия, реализова</w:t>
            </w:r>
            <w:r>
              <w:rPr>
                <w:rFonts w:ascii="Times New Roman" w:hAnsi="Times New Roman" w:cs="Times New Roman"/>
              </w:rPr>
              <w:t>нные с привлечением третьих лиц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0BBD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договора подряда на выполнение работ;</w:t>
            </w:r>
          </w:p>
          <w:p w14:paraId="612F2AAC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акта о приемке выполненных работ по </w:t>
            </w:r>
            <w:hyperlink r:id="rId7" w:history="1">
              <w:r>
                <w:rPr>
                  <w:rFonts w:ascii="Times New Roman" w:hAnsi="Times New Roman" w:cs="Times New Roman"/>
                </w:rPr>
                <w:t>форме КС-2</w:t>
              </w:r>
            </w:hyperlink>
            <w:r>
              <w:rPr>
                <w:rFonts w:ascii="Times New Roman" w:hAnsi="Times New Roman" w:cs="Times New Roman"/>
              </w:rPr>
              <w:t xml:space="preserve">, утвержденной </w:t>
            </w:r>
            <w:hyperlink r:id="rId8" w:history="1">
              <w:r>
                <w:rPr>
                  <w:rFonts w:ascii="Times New Roman" w:hAnsi="Times New Roman" w:cs="Times New Roman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Государственного комитета Российской Федерации по стати</w:t>
            </w:r>
            <w:r>
              <w:rPr>
                <w:rFonts w:ascii="Times New Roman" w:hAnsi="Times New Roman" w:cs="Times New Roman"/>
              </w:rPr>
              <w:t>стике от 11 ноября 1999 г. N 100 "Об утверждении унифицированных форм первичной учетной документации по учету работ в капитальном строительстве и ремонтно-строительных работ" (далее - акт по форме КС-2);</w:t>
            </w:r>
          </w:p>
          <w:p w14:paraId="69850098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справки о стоимости выполненных работ и затрат</w:t>
            </w:r>
            <w:r>
              <w:rPr>
                <w:rFonts w:ascii="Times New Roman" w:hAnsi="Times New Roman" w:cs="Times New Roman"/>
              </w:rPr>
              <w:t xml:space="preserve"> по </w:t>
            </w:r>
            <w:hyperlink r:id="rId9" w:history="1">
              <w:r>
                <w:rPr>
                  <w:rFonts w:ascii="Times New Roman" w:hAnsi="Times New Roman" w:cs="Times New Roman"/>
                </w:rPr>
                <w:t>форме КС-3</w:t>
              </w:r>
            </w:hyperlink>
            <w:r>
              <w:rPr>
                <w:rFonts w:ascii="Times New Roman" w:hAnsi="Times New Roman" w:cs="Times New Roman"/>
              </w:rPr>
              <w:t xml:space="preserve">, утвержденной </w:t>
            </w:r>
            <w:hyperlink r:id="rId10" w:history="1">
              <w:r>
                <w:rPr>
                  <w:rFonts w:ascii="Times New Roman" w:hAnsi="Times New Roman" w:cs="Times New Roman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Государственного комитета Российской Федерации по с</w:t>
            </w:r>
            <w:r>
              <w:rPr>
                <w:rFonts w:ascii="Times New Roman" w:hAnsi="Times New Roman" w:cs="Times New Roman"/>
              </w:rPr>
              <w:t xml:space="preserve">татистике от 11 ноября </w:t>
            </w:r>
            <w:r>
              <w:rPr>
                <w:rFonts w:ascii="Times New Roman" w:hAnsi="Times New Roman" w:cs="Times New Roman"/>
              </w:rPr>
              <w:lastRenderedPageBreak/>
              <w:t>1999 г. N 100 "Об утверждении унифицированных форм первичной учетной документации по учету работ в капитальном строительстве и ремонтно-строительных работ" (далее - справка по форме КС-3), либо первичная учетная документация, подтвер</w:t>
            </w:r>
            <w:r>
              <w:rPr>
                <w:rFonts w:ascii="Times New Roman" w:hAnsi="Times New Roman" w:cs="Times New Roman"/>
              </w:rPr>
              <w:t>ждающая выполнение указанных работ;</w:t>
            </w:r>
          </w:p>
          <w:p w14:paraId="2E74A794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платежных поручений, подтверждающих факт полной оплаты выполненных работ;</w:t>
            </w:r>
          </w:p>
          <w:p w14:paraId="4C4DA2DF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Акта выполненных работ по проведению </w:t>
            </w:r>
            <w:proofErr w:type="spellStart"/>
            <w:r>
              <w:rPr>
                <w:rFonts w:ascii="Times New Roman" w:hAnsi="Times New Roman" w:cs="Times New Roman"/>
              </w:rPr>
              <w:t>культуртехнических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 по форме, утвержденной министерством сельского хозяйства и продово</w:t>
            </w:r>
            <w:r>
              <w:rPr>
                <w:rFonts w:ascii="Times New Roman" w:hAnsi="Times New Roman" w:cs="Times New Roman"/>
              </w:rPr>
              <w:t>льственных ресурсов  Нижегородской области</w:t>
            </w:r>
          </w:p>
        </w:tc>
      </w:tr>
      <w:tr w:rsidR="008A590C" w14:paraId="678DED0B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5A88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060C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Культуртехнические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мероприятия, реализованные силами и средствами инициатора проекта мелиорации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D0E6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платежных поручений, подтверждающих факт полной оплаты выполненных работ;</w:t>
            </w:r>
          </w:p>
          <w:p w14:paraId="6CF0FFE3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акта по </w:t>
            </w:r>
            <w:hyperlink r:id="rId11" w:history="1">
              <w:r>
                <w:rPr>
                  <w:rFonts w:ascii="Times New Roman" w:hAnsi="Times New Roman" w:cs="Times New Roman"/>
                </w:rPr>
                <w:t>форме КС-2</w:t>
              </w:r>
            </w:hyperlink>
            <w:r>
              <w:rPr>
                <w:rFonts w:ascii="Times New Roman" w:hAnsi="Times New Roman" w:cs="Times New Roman"/>
              </w:rPr>
              <w:t>;</w:t>
            </w:r>
          </w:p>
          <w:p w14:paraId="74959CBA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справки по </w:t>
            </w:r>
            <w:hyperlink r:id="rId12" w:history="1">
              <w:r>
                <w:rPr>
                  <w:rFonts w:ascii="Times New Roman" w:hAnsi="Times New Roman" w:cs="Times New Roman"/>
                </w:rPr>
                <w:t>форме КС-3</w:t>
              </w:r>
            </w:hyperlink>
            <w:r>
              <w:rPr>
                <w:rFonts w:ascii="Times New Roman" w:hAnsi="Times New Roman" w:cs="Times New Roman"/>
              </w:rPr>
              <w:t xml:space="preserve"> либо первичная учетная документация, подтверждающая выполнение у</w:t>
            </w:r>
            <w:r>
              <w:rPr>
                <w:rFonts w:ascii="Times New Roman" w:hAnsi="Times New Roman" w:cs="Times New Roman"/>
              </w:rPr>
              <w:t>казанных работ;</w:t>
            </w:r>
          </w:p>
          <w:p w14:paraId="2AAA6FC0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Акта выполненных работ по проведению </w:t>
            </w:r>
            <w:proofErr w:type="spellStart"/>
            <w:r>
              <w:rPr>
                <w:rFonts w:ascii="Times New Roman" w:hAnsi="Times New Roman" w:cs="Times New Roman"/>
              </w:rPr>
              <w:t>культуртехнических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 по форме, утвержденной министерством сельского хозяйства и продовольственных ресурсов  Нижегородской области</w:t>
            </w:r>
          </w:p>
        </w:tc>
      </w:tr>
      <w:tr w:rsidR="008A590C" w14:paraId="69B055DB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A619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E487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Агролесомелиоративные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фитомелиоративные мероприятия, реализованные с привлечением третьих лиц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C18B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договора на выполнения работ;</w:t>
            </w:r>
          </w:p>
          <w:p w14:paraId="23B3DBAD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акта выполненных работ по договору подряда;</w:t>
            </w:r>
          </w:p>
          <w:p w14:paraId="45FF2EB9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платежных поручений, подтверждающих факт полной оплаты выполненных работ</w:t>
            </w:r>
          </w:p>
        </w:tc>
      </w:tr>
      <w:tr w:rsidR="008A590C" w14:paraId="737C44D4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ACEB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7E99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Агролесомелиоративные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фитомелиоративные мероприятия, реализованные силами и средствами инициатора проекта мелиорации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9B83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акты о приеме выполненных работ;</w:t>
            </w:r>
          </w:p>
          <w:p w14:paraId="0B93A199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договоров на приобретение посадочного материала, заверенные сельскохозяйственным товаропроизводите</w:t>
            </w:r>
            <w:r>
              <w:rPr>
                <w:rFonts w:ascii="Times New Roman" w:hAnsi="Times New Roman" w:cs="Times New Roman"/>
              </w:rPr>
              <w:t>лем;</w:t>
            </w:r>
          </w:p>
          <w:p w14:paraId="39AB161E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платежных поручений, подтверждающих оплату приобретенного посадочного материала</w:t>
            </w:r>
          </w:p>
        </w:tc>
      </w:tr>
      <w:tr w:rsidR="008A590C" w14:paraId="54D6A55E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613F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47A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известкования кислых почв на пашне, реализованные с привлечением третьих лиц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4B5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копии договоров купли-продажи (поставки) </w:t>
            </w:r>
            <w:proofErr w:type="spellStart"/>
            <w:r>
              <w:rPr>
                <w:rFonts w:ascii="Times New Roman" w:hAnsi="Times New Roman" w:cs="Times New Roman"/>
              </w:rPr>
              <w:t>мелиоранта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включенного в Государственный каталог пестицидов и агрохимикатов, разрешенных к применению на территории Российской Федерации, в соответствии со </w:t>
            </w:r>
            <w:hyperlink r:id="rId13" w:history="1">
              <w:r>
                <w:rPr>
                  <w:rFonts w:ascii="Times New Roman" w:hAnsi="Times New Roman" w:cs="Times New Roman"/>
                </w:rPr>
                <w:t>статьей 9.1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19 июля 1997 г. N 109-ФЗ "О безопасном обращении с пестицидами и агрохимикатами" (далее - </w:t>
            </w:r>
            <w:proofErr w:type="spellStart"/>
            <w:r>
              <w:rPr>
                <w:rFonts w:ascii="Times New Roman" w:hAnsi="Times New Roman" w:cs="Times New Roman"/>
              </w:rPr>
              <w:t>мелиорант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14:paraId="1BFA8E2A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акта выполненных работ;</w:t>
            </w:r>
          </w:p>
          <w:p w14:paraId="762CB3C1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копии платежных поручений, подтверждающих затраты на закупку </w:t>
            </w:r>
            <w:proofErr w:type="spellStart"/>
            <w:r>
              <w:rPr>
                <w:rFonts w:ascii="Times New Roman" w:hAnsi="Times New Roman" w:cs="Times New Roman"/>
              </w:rPr>
              <w:t>ме</w:t>
            </w:r>
            <w:r>
              <w:rPr>
                <w:rFonts w:ascii="Times New Roman" w:hAnsi="Times New Roman" w:cs="Times New Roman"/>
              </w:rPr>
              <w:t>лиоранта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доставку </w:t>
            </w:r>
            <w:proofErr w:type="spellStart"/>
            <w:r>
              <w:rPr>
                <w:rFonts w:ascii="Times New Roman" w:hAnsi="Times New Roman" w:cs="Times New Roman"/>
              </w:rPr>
              <w:t>мелиоранта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 технологические работы по внесению </w:t>
            </w:r>
            <w:proofErr w:type="spellStart"/>
            <w:r>
              <w:rPr>
                <w:rFonts w:ascii="Times New Roman" w:hAnsi="Times New Roman" w:cs="Times New Roman"/>
              </w:rPr>
              <w:t>мелиоранта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2BF8D7EE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договора на выполнение технологических работ по внесению </w:t>
            </w:r>
            <w:proofErr w:type="spellStart"/>
            <w:r>
              <w:rPr>
                <w:rFonts w:ascii="Times New Roman" w:hAnsi="Times New Roman" w:cs="Times New Roman"/>
              </w:rPr>
              <w:t>мелиоранта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04809B68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копии актов выполненных работ по внесению </w:t>
            </w:r>
            <w:proofErr w:type="spellStart"/>
            <w:r>
              <w:rPr>
                <w:rFonts w:ascii="Times New Roman" w:hAnsi="Times New Roman" w:cs="Times New Roman"/>
              </w:rPr>
              <w:t>мелиоранта</w:t>
            </w:r>
            <w:proofErr w:type="spellEnd"/>
          </w:p>
        </w:tc>
      </w:tr>
      <w:tr w:rsidR="008A590C" w14:paraId="25FCA177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F704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3590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в области известкования кислых </w:t>
            </w:r>
            <w:r>
              <w:rPr>
                <w:rFonts w:ascii="Times New Roman" w:hAnsi="Times New Roman" w:cs="Times New Roman"/>
              </w:rPr>
              <w:t>почв на пашне, реализованные силами и средствами инициатора проекта мелиорации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985F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копии договоров купли-продажи (поставки) </w:t>
            </w:r>
            <w:proofErr w:type="spellStart"/>
            <w:r>
              <w:rPr>
                <w:rFonts w:ascii="Times New Roman" w:hAnsi="Times New Roman" w:cs="Times New Roman"/>
              </w:rPr>
              <w:t>мелиоранта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1BFC6428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акта расхода </w:t>
            </w:r>
            <w:proofErr w:type="spellStart"/>
            <w:r>
              <w:rPr>
                <w:rFonts w:ascii="Times New Roman" w:hAnsi="Times New Roman" w:cs="Times New Roman"/>
              </w:rPr>
              <w:t>мелиоранта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3C9B1EE2" w14:textId="77777777" w:rsidR="008A590C" w:rsidRDefault="00311A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копии платежных поручений, подтверждающих затраты на закупку </w:t>
            </w:r>
            <w:proofErr w:type="spellStart"/>
            <w:r>
              <w:rPr>
                <w:rFonts w:ascii="Times New Roman" w:hAnsi="Times New Roman" w:cs="Times New Roman"/>
              </w:rPr>
              <w:t>мелиоранта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доставку </w:t>
            </w:r>
            <w:proofErr w:type="spellStart"/>
            <w:r>
              <w:rPr>
                <w:rFonts w:ascii="Times New Roman" w:hAnsi="Times New Roman" w:cs="Times New Roman"/>
              </w:rPr>
              <w:t>мелиоранта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на технологические работы по внесению </w:t>
            </w:r>
            <w:proofErr w:type="spellStart"/>
            <w:r>
              <w:rPr>
                <w:rFonts w:ascii="Times New Roman" w:hAnsi="Times New Roman" w:cs="Times New Roman"/>
              </w:rPr>
              <w:t>мелиоранта</w:t>
            </w:r>
            <w:proofErr w:type="spellEnd"/>
          </w:p>
        </w:tc>
      </w:tr>
    </w:tbl>
    <w:p w14:paraId="67CB1224" w14:textId="77777777" w:rsidR="008A590C" w:rsidRDefault="008A590C">
      <w:pPr>
        <w:ind w:left="5245"/>
      </w:pPr>
    </w:p>
    <w:p w14:paraId="7483ECF4" w14:textId="77777777" w:rsidR="008A590C" w:rsidRDefault="008A590C">
      <w:pPr>
        <w:ind w:left="5245"/>
      </w:pPr>
    </w:p>
    <w:sectPr w:rsidR="008A590C">
      <w:pgSz w:w="11905" w:h="16838"/>
      <w:pgMar w:top="1134" w:right="850" w:bottom="1134" w:left="6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390C4" w14:textId="77777777" w:rsidR="008A590C" w:rsidRDefault="00311AD0">
      <w:pPr>
        <w:spacing w:line="240" w:lineRule="auto"/>
      </w:pPr>
      <w:r>
        <w:separator/>
      </w:r>
    </w:p>
  </w:endnote>
  <w:endnote w:type="continuationSeparator" w:id="0">
    <w:p w14:paraId="7D1A5899" w14:textId="77777777" w:rsidR="008A590C" w:rsidRDefault="00311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652D7" w14:textId="77777777" w:rsidR="008A590C" w:rsidRDefault="00311AD0">
      <w:pPr>
        <w:spacing w:after="0"/>
      </w:pPr>
      <w:r>
        <w:separator/>
      </w:r>
    </w:p>
  </w:footnote>
  <w:footnote w:type="continuationSeparator" w:id="0">
    <w:p w14:paraId="61CE5197" w14:textId="77777777" w:rsidR="008A590C" w:rsidRDefault="00311AD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E81"/>
    <w:rsid w:val="000328D4"/>
    <w:rsid w:val="00043E1C"/>
    <w:rsid w:val="000661AC"/>
    <w:rsid w:val="001C7F99"/>
    <w:rsid w:val="001D2752"/>
    <w:rsid w:val="001E4AE8"/>
    <w:rsid w:val="00207D0D"/>
    <w:rsid w:val="00265C60"/>
    <w:rsid w:val="00305062"/>
    <w:rsid w:val="00311AD0"/>
    <w:rsid w:val="003A64A4"/>
    <w:rsid w:val="0048757D"/>
    <w:rsid w:val="004D478C"/>
    <w:rsid w:val="004F3E32"/>
    <w:rsid w:val="00507AC8"/>
    <w:rsid w:val="00547F20"/>
    <w:rsid w:val="005A4E89"/>
    <w:rsid w:val="00604D30"/>
    <w:rsid w:val="00610185"/>
    <w:rsid w:val="007132D9"/>
    <w:rsid w:val="007F5D7E"/>
    <w:rsid w:val="00843B10"/>
    <w:rsid w:val="008851F0"/>
    <w:rsid w:val="008A590C"/>
    <w:rsid w:val="008D7E9E"/>
    <w:rsid w:val="008E566E"/>
    <w:rsid w:val="008F4C9D"/>
    <w:rsid w:val="00946506"/>
    <w:rsid w:val="009D0AB1"/>
    <w:rsid w:val="00A05678"/>
    <w:rsid w:val="00B37BB4"/>
    <w:rsid w:val="00B91419"/>
    <w:rsid w:val="00BA339F"/>
    <w:rsid w:val="00BC1437"/>
    <w:rsid w:val="00C32597"/>
    <w:rsid w:val="00C61869"/>
    <w:rsid w:val="00CE0360"/>
    <w:rsid w:val="00CE2AE6"/>
    <w:rsid w:val="00E2314C"/>
    <w:rsid w:val="00E46098"/>
    <w:rsid w:val="00E6613E"/>
    <w:rsid w:val="00EE1ABD"/>
    <w:rsid w:val="00EF6E81"/>
    <w:rsid w:val="00F174E1"/>
    <w:rsid w:val="00F2748F"/>
    <w:rsid w:val="00FA41C7"/>
    <w:rsid w:val="00FB7A8A"/>
    <w:rsid w:val="00FD4D89"/>
    <w:rsid w:val="00FE118B"/>
    <w:rsid w:val="412D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BE29"/>
  <w15:docId w15:val="{7084B735-491B-48EC-965D-DE5801E7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a6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6273" TargetMode="External"/><Relationship Id="rId13" Type="http://schemas.openxmlformats.org/officeDocument/2006/relationships/hyperlink" Target="https://login.consultant.ru/link/?req=doc&amp;base=LAW&amp;n=443759&amp;dst=2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6303&amp;dst=100168" TargetMode="External"/><Relationship Id="rId12" Type="http://schemas.openxmlformats.org/officeDocument/2006/relationships/hyperlink" Target="https://login.consultant.ru/link/?req=doc&amp;base=LAW&amp;n=26303&amp;dst=1002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6303&amp;dst=10016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62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6303&amp;dst=1002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84603-CE3B-46B3-9898-3BAD706D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851</Words>
  <Characters>4853</Characters>
  <Application>Microsoft Office Word</Application>
  <DocSecurity>0</DocSecurity>
  <Lines>40</Lines>
  <Paragraphs>11</Paragraphs>
  <ScaleCrop>false</ScaleCrop>
  <Company>Microsoft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Ольга Кочнева</cp:lastModifiedBy>
  <cp:revision>4</cp:revision>
  <cp:lastPrinted>2023-05-15T09:24:00Z</cp:lastPrinted>
  <dcterms:created xsi:type="dcterms:W3CDTF">2024-06-09T09:45:00Z</dcterms:created>
  <dcterms:modified xsi:type="dcterms:W3CDTF">2024-06-10T13:52:00Z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9970C647D241431F89C3AADD98A4E4C2_12</vt:lpwstr>
  </property>
</Properties>
</file>