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B64" w:rsidRDefault="00156B64">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156B64" w:rsidRDefault="00156B64">
      <w:pPr>
        <w:pStyle w:val="ConsPlusNormal"/>
        <w:jc w:val="center"/>
        <w:outlineLvl w:val="0"/>
      </w:pPr>
    </w:p>
    <w:p w:rsidR="00156B64" w:rsidRDefault="00156B64">
      <w:pPr>
        <w:pStyle w:val="ConsPlusTitle"/>
        <w:jc w:val="center"/>
        <w:outlineLvl w:val="0"/>
      </w:pPr>
      <w:r>
        <w:t>ПРАВИТЕЛЬСТВО РОССИЙСКОЙ ФЕДЕРАЦИИ</w:t>
      </w:r>
    </w:p>
    <w:p w:rsidR="00156B64" w:rsidRDefault="00156B64">
      <w:pPr>
        <w:pStyle w:val="ConsPlusTitle"/>
        <w:jc w:val="center"/>
      </w:pPr>
    </w:p>
    <w:p w:rsidR="00156B64" w:rsidRDefault="00156B64">
      <w:pPr>
        <w:pStyle w:val="ConsPlusTitle"/>
        <w:jc w:val="center"/>
      </w:pPr>
      <w:r>
        <w:t>ПОСТАНОВЛЕНИЕ</w:t>
      </w:r>
    </w:p>
    <w:p w:rsidR="00156B64" w:rsidRDefault="00156B64">
      <w:pPr>
        <w:pStyle w:val="ConsPlusTitle"/>
        <w:jc w:val="center"/>
      </w:pPr>
      <w:r>
        <w:t>от 14 июля 2012 г. N 717</w:t>
      </w:r>
    </w:p>
    <w:p w:rsidR="00156B64" w:rsidRDefault="00156B64">
      <w:pPr>
        <w:pStyle w:val="ConsPlusTitle"/>
        <w:jc w:val="center"/>
      </w:pPr>
    </w:p>
    <w:p w:rsidR="00156B64" w:rsidRDefault="00156B64">
      <w:pPr>
        <w:pStyle w:val="ConsPlusTitle"/>
        <w:jc w:val="center"/>
      </w:pPr>
      <w:r>
        <w:t>О ГОСУДАРСТВЕННОЙ ПРОГРАММЕ</w:t>
      </w:r>
    </w:p>
    <w:p w:rsidR="00156B64" w:rsidRDefault="00156B64">
      <w:pPr>
        <w:pStyle w:val="ConsPlusTitle"/>
        <w:jc w:val="center"/>
      </w:pPr>
      <w:r>
        <w:t>РАЗВИТИЯ СЕЛЬСКОГО ХОЗЯЙСТВА И РЕГУЛИРОВАНИЯ РЫНКОВ</w:t>
      </w:r>
    </w:p>
    <w:p w:rsidR="00156B64" w:rsidRDefault="00156B64">
      <w:pPr>
        <w:pStyle w:val="ConsPlusTitle"/>
        <w:jc w:val="center"/>
      </w:pPr>
      <w:r>
        <w:t>СЕЛЬСКОХОЗЯЙСТВЕННОЙ ПРОДУКЦИИ,</w:t>
      </w:r>
    </w:p>
    <w:p w:rsidR="00156B64" w:rsidRDefault="00156B64">
      <w:pPr>
        <w:pStyle w:val="ConsPlusTitle"/>
        <w:jc w:val="center"/>
      </w:pPr>
      <w:r>
        <w:t>СЫРЬЯ И ПРОДОВОЛЬСТВИЯ</w:t>
      </w:r>
    </w:p>
    <w:p w:rsidR="00156B64" w:rsidRDefault="00156B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6B64">
        <w:tc>
          <w:tcPr>
            <w:tcW w:w="60" w:type="dxa"/>
            <w:tcBorders>
              <w:top w:val="nil"/>
              <w:left w:val="nil"/>
              <w:bottom w:val="nil"/>
              <w:right w:val="nil"/>
            </w:tcBorders>
            <w:shd w:val="clear" w:color="auto" w:fill="CED3F1"/>
            <w:tcMar>
              <w:top w:w="0" w:type="dxa"/>
              <w:left w:w="0" w:type="dxa"/>
              <w:bottom w:w="0" w:type="dxa"/>
              <w:right w:w="0" w:type="dxa"/>
            </w:tcMar>
          </w:tcPr>
          <w:p w:rsidR="00156B64" w:rsidRDefault="00156B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6B64" w:rsidRDefault="00156B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6B64" w:rsidRDefault="00156B64">
            <w:pPr>
              <w:pStyle w:val="ConsPlusNormal"/>
              <w:jc w:val="center"/>
            </w:pPr>
            <w:r>
              <w:rPr>
                <w:color w:val="392C69"/>
              </w:rPr>
              <w:t>Список изменяющих документов</w:t>
            </w:r>
          </w:p>
          <w:p w:rsidR="00156B64" w:rsidRDefault="00156B64">
            <w:pPr>
              <w:pStyle w:val="ConsPlusNormal"/>
              <w:jc w:val="center"/>
            </w:pPr>
            <w:proofErr w:type="gramStart"/>
            <w:r>
              <w:rPr>
                <w:color w:val="392C69"/>
              </w:rPr>
              <w:t xml:space="preserve">(в ред. Постановлений Правительства РФ от 15.07.2013 </w:t>
            </w:r>
            <w:hyperlink r:id="rId6">
              <w:r>
                <w:rPr>
                  <w:color w:val="0000FF"/>
                </w:rPr>
                <w:t>N 598</w:t>
              </w:r>
            </w:hyperlink>
            <w:r>
              <w:rPr>
                <w:color w:val="392C69"/>
              </w:rPr>
              <w:t>,</w:t>
            </w:r>
            <w:proofErr w:type="gramEnd"/>
          </w:p>
          <w:p w:rsidR="00156B64" w:rsidRDefault="00156B64">
            <w:pPr>
              <w:pStyle w:val="ConsPlusNormal"/>
              <w:jc w:val="center"/>
            </w:pPr>
            <w:r>
              <w:rPr>
                <w:color w:val="392C69"/>
              </w:rPr>
              <w:t xml:space="preserve">от 15.04.2014 </w:t>
            </w:r>
            <w:hyperlink r:id="rId7">
              <w:r>
                <w:rPr>
                  <w:color w:val="0000FF"/>
                </w:rPr>
                <w:t>N 315</w:t>
              </w:r>
            </w:hyperlink>
            <w:r>
              <w:rPr>
                <w:color w:val="392C69"/>
              </w:rPr>
              <w:t xml:space="preserve">, от 19.12.2014 </w:t>
            </w:r>
            <w:hyperlink r:id="rId8">
              <w:r>
                <w:rPr>
                  <w:color w:val="0000FF"/>
                </w:rPr>
                <w:t>N 1421</w:t>
              </w:r>
            </w:hyperlink>
            <w:r>
              <w:rPr>
                <w:color w:val="392C69"/>
              </w:rPr>
              <w:t xml:space="preserve">, от 13.01.2017 </w:t>
            </w:r>
            <w:hyperlink r:id="rId9">
              <w:r>
                <w:rPr>
                  <w:color w:val="0000FF"/>
                </w:rPr>
                <w:t>N 7</w:t>
              </w:r>
            </w:hyperlink>
            <w:r>
              <w:rPr>
                <w:color w:val="392C69"/>
              </w:rPr>
              <w:t>,</w:t>
            </w:r>
          </w:p>
          <w:p w:rsidR="00156B64" w:rsidRDefault="00156B64">
            <w:pPr>
              <w:pStyle w:val="ConsPlusNormal"/>
              <w:jc w:val="center"/>
            </w:pPr>
            <w:r>
              <w:rPr>
                <w:color w:val="392C69"/>
              </w:rPr>
              <w:t xml:space="preserve">от 31.03.2017 </w:t>
            </w:r>
            <w:hyperlink r:id="rId10">
              <w:r>
                <w:rPr>
                  <w:color w:val="0000FF"/>
                </w:rPr>
                <w:t>N 396</w:t>
              </w:r>
            </w:hyperlink>
            <w:r>
              <w:rPr>
                <w:color w:val="392C69"/>
              </w:rPr>
              <w:t xml:space="preserve">, от 29.07.2017 </w:t>
            </w:r>
            <w:hyperlink r:id="rId11">
              <w:r>
                <w:rPr>
                  <w:color w:val="0000FF"/>
                </w:rPr>
                <w:t>N 902</w:t>
              </w:r>
            </w:hyperlink>
            <w:r>
              <w:rPr>
                <w:color w:val="392C69"/>
              </w:rPr>
              <w:t xml:space="preserve">, от 10.11.2017 </w:t>
            </w:r>
            <w:hyperlink r:id="rId12">
              <w:r>
                <w:rPr>
                  <w:color w:val="0000FF"/>
                </w:rPr>
                <w:t>N 1347</w:t>
              </w:r>
            </w:hyperlink>
            <w:r>
              <w:rPr>
                <w:color w:val="392C69"/>
              </w:rPr>
              <w:t>,</w:t>
            </w:r>
          </w:p>
          <w:p w:rsidR="00156B64" w:rsidRDefault="00156B64">
            <w:pPr>
              <w:pStyle w:val="ConsPlusNormal"/>
              <w:jc w:val="center"/>
            </w:pPr>
            <w:r>
              <w:rPr>
                <w:color w:val="392C69"/>
              </w:rPr>
              <w:t xml:space="preserve">от 13.12.2017 </w:t>
            </w:r>
            <w:hyperlink r:id="rId13">
              <w:r>
                <w:rPr>
                  <w:color w:val="0000FF"/>
                </w:rPr>
                <w:t>N 1544</w:t>
              </w:r>
            </w:hyperlink>
            <w:r>
              <w:rPr>
                <w:color w:val="392C69"/>
              </w:rPr>
              <w:t xml:space="preserve">, от 01.03.2018 </w:t>
            </w:r>
            <w:hyperlink r:id="rId14">
              <w:r>
                <w:rPr>
                  <w:color w:val="0000FF"/>
                </w:rPr>
                <w:t>N 214</w:t>
              </w:r>
            </w:hyperlink>
            <w:r>
              <w:rPr>
                <w:color w:val="392C69"/>
              </w:rPr>
              <w:t xml:space="preserve">, от 31.07.2018 </w:t>
            </w:r>
            <w:hyperlink r:id="rId15">
              <w:r>
                <w:rPr>
                  <w:color w:val="0000FF"/>
                </w:rPr>
                <w:t>N 890</w:t>
              </w:r>
            </w:hyperlink>
            <w:r>
              <w:rPr>
                <w:color w:val="392C69"/>
              </w:rPr>
              <w:t>,</w:t>
            </w:r>
          </w:p>
          <w:p w:rsidR="00156B64" w:rsidRDefault="00156B64">
            <w:pPr>
              <w:pStyle w:val="ConsPlusNormal"/>
              <w:jc w:val="center"/>
            </w:pPr>
            <w:r>
              <w:rPr>
                <w:color w:val="392C69"/>
              </w:rPr>
              <w:t xml:space="preserve">от 27.08.2018 </w:t>
            </w:r>
            <w:hyperlink r:id="rId16">
              <w:r>
                <w:rPr>
                  <w:color w:val="0000FF"/>
                </w:rPr>
                <w:t>N 1002</w:t>
              </w:r>
            </w:hyperlink>
            <w:r>
              <w:rPr>
                <w:color w:val="392C69"/>
              </w:rPr>
              <w:t xml:space="preserve">, от 06.09.2018 </w:t>
            </w:r>
            <w:hyperlink r:id="rId17">
              <w:r>
                <w:rPr>
                  <w:color w:val="0000FF"/>
                </w:rPr>
                <w:t>N 1063</w:t>
              </w:r>
            </w:hyperlink>
            <w:r>
              <w:rPr>
                <w:color w:val="392C69"/>
              </w:rPr>
              <w:t xml:space="preserve">, от 30.11.2018 </w:t>
            </w:r>
            <w:hyperlink r:id="rId18">
              <w:r>
                <w:rPr>
                  <w:color w:val="0000FF"/>
                </w:rPr>
                <w:t>N 1443</w:t>
              </w:r>
            </w:hyperlink>
            <w:r>
              <w:rPr>
                <w:color w:val="392C69"/>
              </w:rPr>
              <w:t>,</w:t>
            </w:r>
          </w:p>
          <w:p w:rsidR="00156B64" w:rsidRDefault="00156B64">
            <w:pPr>
              <w:pStyle w:val="ConsPlusNormal"/>
              <w:jc w:val="center"/>
            </w:pPr>
            <w:r>
              <w:rPr>
                <w:color w:val="392C69"/>
              </w:rPr>
              <w:t xml:space="preserve">от 08.02.2019 </w:t>
            </w:r>
            <w:hyperlink r:id="rId19">
              <w:r>
                <w:rPr>
                  <w:color w:val="0000FF"/>
                </w:rPr>
                <w:t>N 98</w:t>
              </w:r>
            </w:hyperlink>
            <w:r>
              <w:rPr>
                <w:color w:val="392C69"/>
              </w:rPr>
              <w:t xml:space="preserve">, от 31.05.2019 </w:t>
            </w:r>
            <w:hyperlink r:id="rId20">
              <w:r>
                <w:rPr>
                  <w:color w:val="0000FF"/>
                </w:rPr>
                <w:t>N 696</w:t>
              </w:r>
            </w:hyperlink>
            <w:r>
              <w:rPr>
                <w:color w:val="392C69"/>
              </w:rPr>
              <w:t xml:space="preserve">, от 20.11.2019 </w:t>
            </w:r>
            <w:hyperlink r:id="rId21">
              <w:r>
                <w:rPr>
                  <w:color w:val="0000FF"/>
                </w:rPr>
                <w:t>N 1477</w:t>
              </w:r>
            </w:hyperlink>
            <w:r>
              <w:rPr>
                <w:color w:val="392C69"/>
              </w:rPr>
              <w:t>,</w:t>
            </w:r>
          </w:p>
          <w:p w:rsidR="00156B64" w:rsidRDefault="00156B64">
            <w:pPr>
              <w:pStyle w:val="ConsPlusNormal"/>
              <w:jc w:val="center"/>
            </w:pPr>
            <w:r>
              <w:rPr>
                <w:color w:val="392C69"/>
              </w:rPr>
              <w:t xml:space="preserve">от 30.11.2019 </w:t>
            </w:r>
            <w:hyperlink r:id="rId22">
              <w:r>
                <w:rPr>
                  <w:color w:val="0000FF"/>
                </w:rPr>
                <w:t>N 1573</w:t>
              </w:r>
            </w:hyperlink>
            <w:r>
              <w:rPr>
                <w:color w:val="392C69"/>
              </w:rPr>
              <w:t xml:space="preserve">, от 18.12.2019 </w:t>
            </w:r>
            <w:hyperlink r:id="rId23">
              <w:r>
                <w:rPr>
                  <w:color w:val="0000FF"/>
                </w:rPr>
                <w:t>N 1706</w:t>
              </w:r>
            </w:hyperlink>
            <w:r>
              <w:rPr>
                <w:color w:val="392C69"/>
              </w:rPr>
              <w:t xml:space="preserve">, от 31.03.2020 </w:t>
            </w:r>
            <w:hyperlink r:id="rId24">
              <w:r>
                <w:rPr>
                  <w:color w:val="0000FF"/>
                </w:rPr>
                <w:t>N 375</w:t>
              </w:r>
            </w:hyperlink>
            <w:r>
              <w:rPr>
                <w:color w:val="392C69"/>
              </w:rPr>
              <w:t>,</w:t>
            </w:r>
          </w:p>
          <w:p w:rsidR="00156B64" w:rsidRDefault="00156B64">
            <w:pPr>
              <w:pStyle w:val="ConsPlusNormal"/>
              <w:jc w:val="center"/>
            </w:pPr>
            <w:r>
              <w:rPr>
                <w:color w:val="392C69"/>
              </w:rPr>
              <w:t xml:space="preserve">от 28.05.2020 </w:t>
            </w:r>
            <w:hyperlink r:id="rId25">
              <w:r>
                <w:rPr>
                  <w:color w:val="0000FF"/>
                </w:rPr>
                <w:t>N 779</w:t>
              </w:r>
            </w:hyperlink>
            <w:r>
              <w:rPr>
                <w:color w:val="392C69"/>
              </w:rPr>
              <w:t xml:space="preserve">, от 25.06.2020 </w:t>
            </w:r>
            <w:hyperlink r:id="rId26">
              <w:r>
                <w:rPr>
                  <w:color w:val="0000FF"/>
                </w:rPr>
                <w:t>N 923</w:t>
              </w:r>
            </w:hyperlink>
            <w:r>
              <w:rPr>
                <w:color w:val="392C69"/>
              </w:rPr>
              <w:t xml:space="preserve">, от 16.07.2020 </w:t>
            </w:r>
            <w:hyperlink r:id="rId27">
              <w:r>
                <w:rPr>
                  <w:color w:val="0000FF"/>
                </w:rPr>
                <w:t>N 1061</w:t>
              </w:r>
            </w:hyperlink>
            <w:r>
              <w:rPr>
                <w:color w:val="392C69"/>
              </w:rPr>
              <w:t>,</w:t>
            </w:r>
          </w:p>
          <w:p w:rsidR="00156B64" w:rsidRDefault="00156B64">
            <w:pPr>
              <w:pStyle w:val="ConsPlusNormal"/>
              <w:jc w:val="center"/>
            </w:pPr>
            <w:r>
              <w:rPr>
                <w:color w:val="392C69"/>
              </w:rPr>
              <w:t xml:space="preserve">от 03.10.2020 </w:t>
            </w:r>
            <w:hyperlink r:id="rId28">
              <w:r>
                <w:rPr>
                  <w:color w:val="0000FF"/>
                </w:rPr>
                <w:t>N 1594</w:t>
              </w:r>
            </w:hyperlink>
            <w:r>
              <w:rPr>
                <w:color w:val="392C69"/>
              </w:rPr>
              <w:t xml:space="preserve">, от 26.11.2020 </w:t>
            </w:r>
            <w:hyperlink r:id="rId29">
              <w:r>
                <w:rPr>
                  <w:color w:val="0000FF"/>
                </w:rPr>
                <w:t>N 1932</w:t>
              </w:r>
            </w:hyperlink>
            <w:r>
              <w:rPr>
                <w:color w:val="392C69"/>
              </w:rPr>
              <w:t xml:space="preserve">, от 18.12.2020 </w:t>
            </w:r>
            <w:hyperlink r:id="rId30">
              <w:r>
                <w:rPr>
                  <w:color w:val="0000FF"/>
                </w:rPr>
                <w:t>N 2152</w:t>
              </w:r>
            </w:hyperlink>
            <w:r>
              <w:rPr>
                <w:color w:val="392C69"/>
              </w:rPr>
              <w:t>,</w:t>
            </w:r>
          </w:p>
          <w:p w:rsidR="00156B64" w:rsidRDefault="00156B64">
            <w:pPr>
              <w:pStyle w:val="ConsPlusNormal"/>
              <w:jc w:val="center"/>
            </w:pPr>
            <w:r>
              <w:rPr>
                <w:color w:val="392C69"/>
              </w:rPr>
              <w:t xml:space="preserve">от 31.12.2020 </w:t>
            </w:r>
            <w:hyperlink r:id="rId31">
              <w:r>
                <w:rPr>
                  <w:color w:val="0000FF"/>
                </w:rPr>
                <w:t>N 2469</w:t>
              </w:r>
            </w:hyperlink>
            <w:r>
              <w:rPr>
                <w:color w:val="392C69"/>
              </w:rPr>
              <w:t xml:space="preserve">, от 18.03.2021 </w:t>
            </w:r>
            <w:hyperlink r:id="rId32">
              <w:r>
                <w:rPr>
                  <w:color w:val="0000FF"/>
                </w:rPr>
                <w:t>N 415</w:t>
              </w:r>
            </w:hyperlink>
            <w:r>
              <w:rPr>
                <w:color w:val="392C69"/>
              </w:rPr>
              <w:t xml:space="preserve">, от 06.04.2021 </w:t>
            </w:r>
            <w:hyperlink r:id="rId33">
              <w:r>
                <w:rPr>
                  <w:color w:val="0000FF"/>
                </w:rPr>
                <w:t>N 550</w:t>
              </w:r>
            </w:hyperlink>
            <w:r>
              <w:rPr>
                <w:color w:val="392C69"/>
              </w:rPr>
              <w:t>,</w:t>
            </w:r>
          </w:p>
          <w:p w:rsidR="00156B64" w:rsidRDefault="00156B64">
            <w:pPr>
              <w:pStyle w:val="ConsPlusNormal"/>
              <w:jc w:val="center"/>
            </w:pPr>
            <w:r>
              <w:rPr>
                <w:color w:val="392C69"/>
              </w:rPr>
              <w:t xml:space="preserve">от 14.05.2021 </w:t>
            </w:r>
            <w:hyperlink r:id="rId34">
              <w:r>
                <w:rPr>
                  <w:color w:val="0000FF"/>
                </w:rPr>
                <w:t>N 731</w:t>
              </w:r>
            </w:hyperlink>
            <w:r>
              <w:rPr>
                <w:color w:val="392C69"/>
              </w:rPr>
              <w:t xml:space="preserve">, от 30.08.2021 </w:t>
            </w:r>
            <w:hyperlink r:id="rId35">
              <w:r>
                <w:rPr>
                  <w:color w:val="0000FF"/>
                </w:rPr>
                <w:t>N 1445</w:t>
              </w:r>
            </w:hyperlink>
            <w:r>
              <w:rPr>
                <w:color w:val="392C69"/>
              </w:rPr>
              <w:t>,</w:t>
            </w:r>
          </w:p>
          <w:p w:rsidR="00156B64" w:rsidRDefault="00156B64">
            <w:pPr>
              <w:pStyle w:val="ConsPlusNormal"/>
              <w:jc w:val="center"/>
            </w:pPr>
            <w:r>
              <w:rPr>
                <w:color w:val="392C69"/>
              </w:rPr>
              <w:t xml:space="preserve">от 02.09.2021 </w:t>
            </w:r>
            <w:hyperlink r:id="rId36">
              <w:r>
                <w:rPr>
                  <w:color w:val="0000FF"/>
                </w:rPr>
                <w:t>N 1474</w:t>
              </w:r>
            </w:hyperlink>
            <w:r>
              <w:rPr>
                <w:color w:val="392C69"/>
              </w:rPr>
              <w:t xml:space="preserve"> (ред. 16.12.2021), от 26.11.2021 </w:t>
            </w:r>
            <w:hyperlink r:id="rId37">
              <w:r>
                <w:rPr>
                  <w:color w:val="0000FF"/>
                </w:rPr>
                <w:t>N 2063</w:t>
              </w:r>
            </w:hyperlink>
            <w:r>
              <w:rPr>
                <w:color w:val="392C69"/>
              </w:rPr>
              <w:t>,</w:t>
            </w:r>
          </w:p>
          <w:p w:rsidR="00156B64" w:rsidRDefault="00156B64">
            <w:pPr>
              <w:pStyle w:val="ConsPlusNormal"/>
              <w:jc w:val="center"/>
            </w:pPr>
            <w:r>
              <w:rPr>
                <w:color w:val="392C69"/>
              </w:rPr>
              <w:t xml:space="preserve">от 16.12.2021 </w:t>
            </w:r>
            <w:hyperlink r:id="rId38">
              <w:r>
                <w:rPr>
                  <w:color w:val="0000FF"/>
                </w:rPr>
                <w:t>N 2309</w:t>
              </w:r>
            </w:hyperlink>
            <w:r>
              <w:rPr>
                <w:color w:val="392C69"/>
              </w:rPr>
              <w:t xml:space="preserve">, от 24.12.2021 </w:t>
            </w:r>
            <w:hyperlink r:id="rId39">
              <w:r>
                <w:rPr>
                  <w:color w:val="0000FF"/>
                </w:rPr>
                <w:t>N 2451</w:t>
              </w:r>
            </w:hyperlink>
            <w:r>
              <w:rPr>
                <w:color w:val="392C69"/>
              </w:rPr>
              <w:t>,</w:t>
            </w:r>
          </w:p>
          <w:p w:rsidR="00156B64" w:rsidRDefault="00156B64">
            <w:pPr>
              <w:pStyle w:val="ConsPlusNormal"/>
              <w:jc w:val="center"/>
            </w:pPr>
            <w:r>
              <w:rPr>
                <w:color w:val="392C69"/>
              </w:rPr>
              <w:t xml:space="preserve">от 12.02.2022 </w:t>
            </w:r>
            <w:hyperlink r:id="rId40">
              <w:r>
                <w:rPr>
                  <w:color w:val="0000FF"/>
                </w:rPr>
                <w:t>N 164</w:t>
              </w:r>
            </w:hyperlink>
            <w:r>
              <w:rPr>
                <w:color w:val="392C69"/>
              </w:rPr>
              <w:t xml:space="preserve"> (ред. 31.08.2023), от 31.03.2022 </w:t>
            </w:r>
            <w:hyperlink r:id="rId41">
              <w:r>
                <w:rPr>
                  <w:color w:val="0000FF"/>
                </w:rPr>
                <w:t>N 527</w:t>
              </w:r>
            </w:hyperlink>
            <w:r>
              <w:rPr>
                <w:color w:val="392C69"/>
              </w:rPr>
              <w:t>,</w:t>
            </w:r>
          </w:p>
          <w:p w:rsidR="00156B64" w:rsidRDefault="00156B64">
            <w:pPr>
              <w:pStyle w:val="ConsPlusNormal"/>
              <w:jc w:val="center"/>
            </w:pPr>
            <w:r>
              <w:rPr>
                <w:color w:val="392C69"/>
              </w:rPr>
              <w:t xml:space="preserve">от 02.04.2022 </w:t>
            </w:r>
            <w:hyperlink r:id="rId42">
              <w:r>
                <w:rPr>
                  <w:color w:val="0000FF"/>
                </w:rPr>
                <w:t>N 573</w:t>
              </w:r>
            </w:hyperlink>
            <w:r>
              <w:rPr>
                <w:color w:val="392C69"/>
              </w:rPr>
              <w:t xml:space="preserve">, от 18.04.2022 </w:t>
            </w:r>
            <w:hyperlink r:id="rId43">
              <w:r>
                <w:rPr>
                  <w:color w:val="0000FF"/>
                </w:rPr>
                <w:t>N 695</w:t>
              </w:r>
            </w:hyperlink>
            <w:r>
              <w:rPr>
                <w:color w:val="392C69"/>
              </w:rPr>
              <w:t xml:space="preserve"> (ред. 18.11.2022),</w:t>
            </w:r>
          </w:p>
          <w:p w:rsidR="00156B64" w:rsidRDefault="00156B64">
            <w:pPr>
              <w:pStyle w:val="ConsPlusNormal"/>
              <w:jc w:val="center"/>
            </w:pPr>
            <w:r>
              <w:rPr>
                <w:color w:val="392C69"/>
              </w:rPr>
              <w:t xml:space="preserve">от 19.04.2022 </w:t>
            </w:r>
            <w:hyperlink r:id="rId44">
              <w:r>
                <w:rPr>
                  <w:color w:val="0000FF"/>
                </w:rPr>
                <w:t>N 704</w:t>
              </w:r>
            </w:hyperlink>
            <w:r>
              <w:rPr>
                <w:color w:val="392C69"/>
              </w:rPr>
              <w:t xml:space="preserve">, от 15.11.2022 </w:t>
            </w:r>
            <w:hyperlink r:id="rId45">
              <w:r>
                <w:rPr>
                  <w:color w:val="0000FF"/>
                </w:rPr>
                <w:t>N 2064</w:t>
              </w:r>
            </w:hyperlink>
            <w:r>
              <w:rPr>
                <w:color w:val="392C69"/>
              </w:rPr>
              <w:t xml:space="preserve">, от 01.12.2022 </w:t>
            </w:r>
            <w:hyperlink r:id="rId46">
              <w:r>
                <w:rPr>
                  <w:color w:val="0000FF"/>
                </w:rPr>
                <w:t>N 2201</w:t>
              </w:r>
            </w:hyperlink>
            <w:r>
              <w:rPr>
                <w:color w:val="392C69"/>
              </w:rPr>
              <w:t>,</w:t>
            </w:r>
          </w:p>
          <w:p w:rsidR="00156B64" w:rsidRDefault="00156B64">
            <w:pPr>
              <w:pStyle w:val="ConsPlusNormal"/>
              <w:jc w:val="center"/>
            </w:pPr>
            <w:r>
              <w:rPr>
                <w:color w:val="392C69"/>
              </w:rPr>
              <w:t xml:space="preserve">от 07.12.2022 </w:t>
            </w:r>
            <w:hyperlink r:id="rId47">
              <w:r>
                <w:rPr>
                  <w:color w:val="0000FF"/>
                </w:rPr>
                <w:t>N 2242</w:t>
              </w:r>
            </w:hyperlink>
            <w:r>
              <w:rPr>
                <w:color w:val="392C69"/>
              </w:rPr>
              <w:t xml:space="preserve">, от 18.01.2023 </w:t>
            </w:r>
            <w:hyperlink r:id="rId48">
              <w:r>
                <w:rPr>
                  <w:color w:val="0000FF"/>
                </w:rPr>
                <w:t>N 42</w:t>
              </w:r>
            </w:hyperlink>
            <w:r>
              <w:rPr>
                <w:color w:val="392C69"/>
              </w:rPr>
              <w:t xml:space="preserve">, от 09.02.2023 </w:t>
            </w:r>
            <w:hyperlink r:id="rId49">
              <w:r>
                <w:rPr>
                  <w:color w:val="0000FF"/>
                </w:rPr>
                <w:t>N 186</w:t>
              </w:r>
            </w:hyperlink>
            <w:r>
              <w:rPr>
                <w:color w:val="392C69"/>
              </w:rPr>
              <w:t>,</w:t>
            </w:r>
          </w:p>
          <w:p w:rsidR="00156B64" w:rsidRDefault="00156B64">
            <w:pPr>
              <w:pStyle w:val="ConsPlusNormal"/>
              <w:jc w:val="center"/>
            </w:pPr>
            <w:r>
              <w:rPr>
                <w:color w:val="392C69"/>
              </w:rPr>
              <w:t xml:space="preserve">от 27.03.2023 </w:t>
            </w:r>
            <w:hyperlink r:id="rId50">
              <w:r>
                <w:rPr>
                  <w:color w:val="0000FF"/>
                </w:rPr>
                <w:t>N 481</w:t>
              </w:r>
            </w:hyperlink>
            <w:r>
              <w:rPr>
                <w:color w:val="392C69"/>
              </w:rPr>
              <w:t xml:space="preserve">, от 10.06.2023 </w:t>
            </w:r>
            <w:hyperlink r:id="rId51">
              <w:r>
                <w:rPr>
                  <w:color w:val="0000FF"/>
                </w:rPr>
                <w:t>N 954</w:t>
              </w:r>
            </w:hyperlink>
            <w:r>
              <w:rPr>
                <w:color w:val="392C69"/>
              </w:rPr>
              <w:t xml:space="preserve">, от 10.06.2023 </w:t>
            </w:r>
            <w:hyperlink r:id="rId52">
              <w:r>
                <w:rPr>
                  <w:color w:val="0000FF"/>
                </w:rPr>
                <w:t>N 958</w:t>
              </w:r>
            </w:hyperlink>
            <w:r>
              <w:rPr>
                <w:color w:val="392C69"/>
              </w:rPr>
              <w:t>,</w:t>
            </w:r>
          </w:p>
          <w:p w:rsidR="00156B64" w:rsidRDefault="00156B64">
            <w:pPr>
              <w:pStyle w:val="ConsPlusNormal"/>
              <w:jc w:val="center"/>
            </w:pPr>
            <w:r>
              <w:rPr>
                <w:color w:val="392C69"/>
              </w:rPr>
              <w:t xml:space="preserve">от 13.06.2023 </w:t>
            </w:r>
            <w:hyperlink r:id="rId53">
              <w:r>
                <w:rPr>
                  <w:color w:val="0000FF"/>
                </w:rPr>
                <w:t>N 976</w:t>
              </w:r>
            </w:hyperlink>
            <w:r>
              <w:rPr>
                <w:color w:val="392C69"/>
              </w:rPr>
              <w:t xml:space="preserve">, от 22.11.2023 </w:t>
            </w:r>
            <w:hyperlink r:id="rId54">
              <w:r>
                <w:rPr>
                  <w:color w:val="0000FF"/>
                </w:rPr>
                <w:t>N 1959</w:t>
              </w:r>
            </w:hyperlink>
            <w:r>
              <w:rPr>
                <w:color w:val="392C69"/>
              </w:rPr>
              <w:t xml:space="preserve">, от 24.11.2023 </w:t>
            </w:r>
            <w:hyperlink r:id="rId55">
              <w:r>
                <w:rPr>
                  <w:color w:val="0000FF"/>
                </w:rPr>
                <w:t>N 1984</w:t>
              </w:r>
            </w:hyperlink>
            <w:r>
              <w:rPr>
                <w:color w:val="392C69"/>
              </w:rPr>
              <w:t>,</w:t>
            </w:r>
          </w:p>
          <w:p w:rsidR="00156B64" w:rsidRDefault="00156B64">
            <w:pPr>
              <w:pStyle w:val="ConsPlusNormal"/>
              <w:jc w:val="center"/>
            </w:pPr>
            <w:r>
              <w:rPr>
                <w:color w:val="392C69"/>
              </w:rPr>
              <w:t xml:space="preserve">от 02.12.2023 </w:t>
            </w:r>
            <w:hyperlink r:id="rId56">
              <w:r>
                <w:rPr>
                  <w:color w:val="0000FF"/>
                </w:rPr>
                <w:t>N 2065</w:t>
              </w:r>
            </w:hyperlink>
            <w:r>
              <w:rPr>
                <w:color w:val="392C69"/>
              </w:rPr>
              <w:t xml:space="preserve">, от 22.12.2023 </w:t>
            </w:r>
            <w:hyperlink r:id="rId57">
              <w:r>
                <w:rPr>
                  <w:color w:val="0000FF"/>
                </w:rPr>
                <w:t>N 2249</w:t>
              </w:r>
            </w:hyperlink>
            <w:r>
              <w:rPr>
                <w:color w:val="392C69"/>
              </w:rPr>
              <w:t xml:space="preserve">, от 11.03.2024 </w:t>
            </w:r>
            <w:hyperlink r:id="rId58">
              <w:r>
                <w:rPr>
                  <w:color w:val="0000FF"/>
                </w:rPr>
                <w:t>N 283</w:t>
              </w:r>
            </w:hyperlink>
            <w:r>
              <w:rPr>
                <w:color w:val="392C69"/>
              </w:rPr>
              <w:t>,</w:t>
            </w:r>
          </w:p>
          <w:p w:rsidR="00156B64" w:rsidRDefault="00156B64">
            <w:pPr>
              <w:pStyle w:val="ConsPlusNormal"/>
              <w:jc w:val="center"/>
            </w:pPr>
            <w:r>
              <w:rPr>
                <w:color w:val="392C69"/>
              </w:rPr>
              <w:t xml:space="preserve">от 29.03.2024 </w:t>
            </w:r>
            <w:hyperlink r:id="rId59">
              <w:r>
                <w:rPr>
                  <w:color w:val="0000FF"/>
                </w:rPr>
                <w:t>N 396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6B64" w:rsidRDefault="00156B64">
            <w:pPr>
              <w:pStyle w:val="ConsPlusNormal"/>
            </w:pPr>
          </w:p>
        </w:tc>
      </w:tr>
    </w:tbl>
    <w:p w:rsidR="00156B64" w:rsidRDefault="00156B64">
      <w:pPr>
        <w:pStyle w:val="ConsPlusNormal"/>
        <w:jc w:val="center"/>
      </w:pPr>
    </w:p>
    <w:p w:rsidR="00156B64" w:rsidRDefault="00156B64">
      <w:pPr>
        <w:pStyle w:val="ConsPlusNormal"/>
        <w:ind w:firstLine="540"/>
        <w:jc w:val="both"/>
      </w:pPr>
      <w:r>
        <w:t xml:space="preserve">В целях реализации Федерального </w:t>
      </w:r>
      <w:hyperlink r:id="rId60">
        <w:r>
          <w:rPr>
            <w:color w:val="0000FF"/>
          </w:rPr>
          <w:t>закона</w:t>
        </w:r>
      </w:hyperlink>
      <w:r>
        <w:t xml:space="preserve"> "О развитии сельского хозяйства" Правительство Российской Федерации постановляет:</w:t>
      </w:r>
    </w:p>
    <w:p w:rsidR="00156B64" w:rsidRDefault="00156B64">
      <w:pPr>
        <w:pStyle w:val="ConsPlusNormal"/>
        <w:spacing w:before="220"/>
        <w:ind w:firstLine="540"/>
        <w:jc w:val="both"/>
      </w:pPr>
      <w:r>
        <w:t xml:space="preserve">1. Утвердить прилагаемую Государственную </w:t>
      </w:r>
      <w:hyperlink w:anchor="P54">
        <w:r>
          <w:rPr>
            <w:color w:val="0000FF"/>
          </w:rPr>
          <w:t>программу</w:t>
        </w:r>
      </w:hyperlink>
      <w:r>
        <w:t xml:space="preserve"> развития сельского хозяйства и регулирования рынков сельскохозяйственной продукции, сырья и продовольствия (далее - Государственная программа).</w:t>
      </w:r>
    </w:p>
    <w:p w:rsidR="00156B64" w:rsidRDefault="00156B64">
      <w:pPr>
        <w:pStyle w:val="ConsPlusNormal"/>
        <w:jc w:val="both"/>
      </w:pPr>
      <w:r>
        <w:t>(</w:t>
      </w:r>
      <w:proofErr w:type="gramStart"/>
      <w:r>
        <w:t>в</w:t>
      </w:r>
      <w:proofErr w:type="gramEnd"/>
      <w:r>
        <w:t xml:space="preserve"> ред. </w:t>
      </w:r>
      <w:hyperlink r:id="rId61">
        <w:r>
          <w:rPr>
            <w:color w:val="0000FF"/>
          </w:rPr>
          <w:t>Постановления</w:t>
        </w:r>
      </w:hyperlink>
      <w:r>
        <w:t xml:space="preserve"> Правительства РФ от 08.02.2019 N 98)</w:t>
      </w:r>
    </w:p>
    <w:p w:rsidR="00156B64" w:rsidRDefault="00156B64">
      <w:pPr>
        <w:pStyle w:val="ConsPlusNormal"/>
        <w:spacing w:before="220"/>
        <w:ind w:firstLine="540"/>
        <w:jc w:val="both"/>
      </w:pPr>
      <w:r>
        <w:t xml:space="preserve">2. </w:t>
      </w:r>
      <w:proofErr w:type="gramStart"/>
      <w:r>
        <w:t>Министерству сельского хозяйства Российской Федерации разработать и по согласованию с Министерством экономического развития Российской Федерации и Министерством финансов Российской Федерации до 1 октября 2012 г. внести в установленном порядке в Правительство Российской Федерации проекты концепций федеральных целевых программ "</w:t>
      </w:r>
      <w:hyperlink r:id="rId62">
        <w:r>
          <w:rPr>
            <w:color w:val="0000FF"/>
          </w:rPr>
          <w:t>Устойчивое</w:t>
        </w:r>
      </w:hyperlink>
      <w:r>
        <w:t xml:space="preserve"> развитие сельских территорий на 2014 - 2017 годы и на период до 2020 года" и "</w:t>
      </w:r>
      <w:hyperlink r:id="rId63">
        <w:r>
          <w:rPr>
            <w:color w:val="0000FF"/>
          </w:rPr>
          <w:t>Развитие</w:t>
        </w:r>
      </w:hyperlink>
      <w:r>
        <w:t xml:space="preserve"> мелиорации земель сельскохозяйственного назначения России на</w:t>
      </w:r>
      <w:proofErr w:type="gramEnd"/>
      <w:r>
        <w:t xml:space="preserve"> 2014 - 2020 годы".</w:t>
      </w:r>
    </w:p>
    <w:p w:rsidR="00156B64" w:rsidRDefault="00156B64">
      <w:pPr>
        <w:pStyle w:val="ConsPlusNormal"/>
        <w:spacing w:before="220"/>
        <w:ind w:firstLine="540"/>
        <w:jc w:val="both"/>
      </w:pPr>
      <w:r>
        <w:t xml:space="preserve">3. Установить, что в ходе реализации Государственной </w:t>
      </w:r>
      <w:hyperlink w:anchor="P54">
        <w:r>
          <w:rPr>
            <w:color w:val="0000FF"/>
          </w:rPr>
          <w:t>программы</w:t>
        </w:r>
      </w:hyperlink>
      <w:r>
        <w:t xml:space="preserve"> Министерством финансов Российской Федерации по предложению Министерства сельского хозяйства Российской Федерации, согласованному при необходимости в установленном порядке с Министерством </w:t>
      </w:r>
      <w:r>
        <w:lastRenderedPageBreak/>
        <w:t xml:space="preserve">экономического развития Российской Федерации, в соответствии с бюджетным законодательством Российской Федерации осуществляется перераспределение объемов финансирования между мероприятиями Государственной </w:t>
      </w:r>
      <w:hyperlink w:anchor="P54">
        <w:r>
          <w:rPr>
            <w:color w:val="0000FF"/>
          </w:rPr>
          <w:t>программы</w:t>
        </w:r>
      </w:hyperlink>
      <w:r>
        <w:t xml:space="preserve"> без изменений общего объема ее финансирования.</w:t>
      </w:r>
    </w:p>
    <w:p w:rsidR="00156B64" w:rsidRDefault="00156B64">
      <w:pPr>
        <w:pStyle w:val="ConsPlusNormal"/>
        <w:spacing w:before="220"/>
        <w:ind w:firstLine="540"/>
        <w:jc w:val="both"/>
      </w:pPr>
      <w:r>
        <w:t xml:space="preserve">4. Министерству сельского хозяйства Российской Федерации до 1 марта 2013 г. заключить в установленном порядке с органами, уполномоченными высшими исполнительными органами государственной власти субъектов Российской Федерации, участвующими в реализации Государственной </w:t>
      </w:r>
      <w:hyperlink w:anchor="P54">
        <w:r>
          <w:rPr>
            <w:color w:val="0000FF"/>
          </w:rPr>
          <w:t>программы</w:t>
        </w:r>
      </w:hyperlink>
      <w:r>
        <w:t xml:space="preserve">, соглашения о реализации мероприятий Государственной </w:t>
      </w:r>
      <w:hyperlink w:anchor="P54">
        <w:r>
          <w:rPr>
            <w:color w:val="0000FF"/>
          </w:rPr>
          <w:t>программы</w:t>
        </w:r>
      </w:hyperlink>
      <w:r>
        <w:t>.</w:t>
      </w:r>
    </w:p>
    <w:p w:rsidR="00156B64" w:rsidRDefault="00156B64">
      <w:pPr>
        <w:pStyle w:val="ConsPlusNormal"/>
        <w:spacing w:before="220"/>
        <w:ind w:firstLine="540"/>
        <w:jc w:val="both"/>
      </w:pPr>
      <w:r>
        <w:t xml:space="preserve">5. Рекомендовать органам государственной власти субъектов Российской Федерации при принятии региональных программ, направленных на развитие сельского хозяйства и регулирование рынков сельскохозяйственной продукции, сырья и продовольствия, учитывать положения Государственной </w:t>
      </w:r>
      <w:hyperlink w:anchor="P54">
        <w:r>
          <w:rPr>
            <w:color w:val="0000FF"/>
          </w:rPr>
          <w:t>программы</w:t>
        </w:r>
      </w:hyperlink>
      <w:r>
        <w:t>.</w:t>
      </w:r>
    </w:p>
    <w:p w:rsidR="00156B64" w:rsidRDefault="00156B64">
      <w:pPr>
        <w:pStyle w:val="ConsPlusNormal"/>
        <w:ind w:firstLine="540"/>
        <w:jc w:val="both"/>
      </w:pPr>
    </w:p>
    <w:p w:rsidR="00156B64" w:rsidRDefault="00156B64">
      <w:pPr>
        <w:pStyle w:val="ConsPlusNormal"/>
        <w:jc w:val="right"/>
      </w:pPr>
      <w:r>
        <w:t>Председатель Правительства</w:t>
      </w:r>
    </w:p>
    <w:p w:rsidR="00156B64" w:rsidRDefault="00156B64">
      <w:pPr>
        <w:pStyle w:val="ConsPlusNormal"/>
        <w:jc w:val="right"/>
      </w:pPr>
      <w:r>
        <w:t>Российской Федерации</w:t>
      </w:r>
    </w:p>
    <w:p w:rsidR="00156B64" w:rsidRDefault="00156B64">
      <w:pPr>
        <w:pStyle w:val="ConsPlusNormal"/>
        <w:jc w:val="right"/>
      </w:pPr>
      <w:r>
        <w:t>Д.МЕДВЕДЕВ</w:t>
      </w:r>
    </w:p>
    <w:p w:rsidR="00156B64" w:rsidRDefault="00156B64">
      <w:pPr>
        <w:pStyle w:val="ConsPlusNormal"/>
        <w:jc w:val="right"/>
      </w:pPr>
    </w:p>
    <w:p w:rsidR="00156B64" w:rsidRDefault="00156B64">
      <w:pPr>
        <w:pStyle w:val="ConsPlusNormal"/>
        <w:jc w:val="right"/>
      </w:pPr>
    </w:p>
    <w:p w:rsidR="00156B64" w:rsidRDefault="00156B64">
      <w:pPr>
        <w:pStyle w:val="ConsPlusNormal"/>
        <w:jc w:val="right"/>
      </w:pPr>
    </w:p>
    <w:p w:rsidR="00156B64" w:rsidRDefault="00156B64">
      <w:pPr>
        <w:pStyle w:val="ConsPlusNormal"/>
        <w:jc w:val="right"/>
      </w:pPr>
    </w:p>
    <w:p w:rsidR="00156B64" w:rsidRDefault="00156B64">
      <w:pPr>
        <w:pStyle w:val="ConsPlusNormal"/>
        <w:jc w:val="right"/>
      </w:pPr>
    </w:p>
    <w:p w:rsidR="00156B64" w:rsidRDefault="00156B64">
      <w:pPr>
        <w:pStyle w:val="ConsPlusNormal"/>
        <w:jc w:val="right"/>
        <w:outlineLvl w:val="0"/>
      </w:pPr>
      <w:r>
        <w:t>Утверждена</w:t>
      </w:r>
    </w:p>
    <w:p w:rsidR="00156B64" w:rsidRDefault="00156B64">
      <w:pPr>
        <w:pStyle w:val="ConsPlusNormal"/>
        <w:jc w:val="right"/>
      </w:pPr>
      <w:r>
        <w:t>постановлением Правительства</w:t>
      </w:r>
    </w:p>
    <w:p w:rsidR="00156B64" w:rsidRDefault="00156B64">
      <w:pPr>
        <w:pStyle w:val="ConsPlusNormal"/>
        <w:jc w:val="right"/>
      </w:pPr>
      <w:r>
        <w:t>Российской Федерации</w:t>
      </w:r>
    </w:p>
    <w:p w:rsidR="00156B64" w:rsidRDefault="00156B64">
      <w:pPr>
        <w:pStyle w:val="ConsPlusNormal"/>
        <w:jc w:val="right"/>
      </w:pPr>
      <w:r>
        <w:t>от 14 июля 2012 г. N 717</w:t>
      </w:r>
    </w:p>
    <w:p w:rsidR="00156B64" w:rsidRDefault="00156B64">
      <w:pPr>
        <w:pStyle w:val="ConsPlusNormal"/>
        <w:ind w:firstLine="540"/>
        <w:jc w:val="both"/>
      </w:pPr>
    </w:p>
    <w:p w:rsidR="00156B64" w:rsidRDefault="00156B64">
      <w:pPr>
        <w:pStyle w:val="ConsPlusTitle"/>
        <w:jc w:val="center"/>
      </w:pPr>
      <w:bookmarkStart w:id="0" w:name="P54"/>
      <w:bookmarkEnd w:id="0"/>
      <w:r>
        <w:t>ГОСУДАРСТВЕННАЯ ПРОГРАММА</w:t>
      </w:r>
    </w:p>
    <w:p w:rsidR="00156B64" w:rsidRDefault="00156B64">
      <w:pPr>
        <w:pStyle w:val="ConsPlusTitle"/>
        <w:jc w:val="center"/>
      </w:pPr>
      <w:r>
        <w:t>РАЗВИТИЯ СЕЛЬСКОГО ХОЗЯЙСТВА И РЕГУЛИРОВАНИЯ РЫНКОВ</w:t>
      </w:r>
    </w:p>
    <w:p w:rsidR="00156B64" w:rsidRDefault="00156B64">
      <w:pPr>
        <w:pStyle w:val="ConsPlusTitle"/>
        <w:jc w:val="center"/>
      </w:pPr>
      <w:r>
        <w:t>СЕЛЬСКОХОЗЯЙСТВЕННОЙ ПРОДУКЦИИ, СЫРЬЯ И ПРОДОВОЛЬСТВИЯ</w:t>
      </w:r>
    </w:p>
    <w:p w:rsidR="00156B64" w:rsidRDefault="00156B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6B64">
        <w:tc>
          <w:tcPr>
            <w:tcW w:w="60" w:type="dxa"/>
            <w:tcBorders>
              <w:top w:val="nil"/>
              <w:left w:val="nil"/>
              <w:bottom w:val="nil"/>
              <w:right w:val="nil"/>
            </w:tcBorders>
            <w:shd w:val="clear" w:color="auto" w:fill="CED3F1"/>
            <w:tcMar>
              <w:top w:w="0" w:type="dxa"/>
              <w:left w:w="0" w:type="dxa"/>
              <w:bottom w:w="0" w:type="dxa"/>
              <w:right w:w="0" w:type="dxa"/>
            </w:tcMar>
          </w:tcPr>
          <w:p w:rsidR="00156B64" w:rsidRDefault="00156B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6B64" w:rsidRDefault="00156B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6B64" w:rsidRDefault="00156B64">
            <w:pPr>
              <w:pStyle w:val="ConsPlusNormal"/>
              <w:jc w:val="center"/>
            </w:pPr>
            <w:r>
              <w:rPr>
                <w:color w:val="392C69"/>
              </w:rPr>
              <w:t>Список изменяющих документов</w:t>
            </w:r>
          </w:p>
          <w:p w:rsidR="00156B64" w:rsidRDefault="00156B64">
            <w:pPr>
              <w:pStyle w:val="ConsPlusNormal"/>
              <w:jc w:val="center"/>
            </w:pPr>
            <w:proofErr w:type="gramStart"/>
            <w:r>
              <w:rPr>
                <w:color w:val="392C69"/>
              </w:rPr>
              <w:t xml:space="preserve">(в ред. Постановлений Правительства РФ от 18.03.2021 </w:t>
            </w:r>
            <w:hyperlink r:id="rId64">
              <w:r>
                <w:rPr>
                  <w:color w:val="0000FF"/>
                </w:rPr>
                <w:t>N 415</w:t>
              </w:r>
            </w:hyperlink>
            <w:r>
              <w:rPr>
                <w:color w:val="392C69"/>
              </w:rPr>
              <w:t>,</w:t>
            </w:r>
            <w:proofErr w:type="gramEnd"/>
          </w:p>
          <w:p w:rsidR="00156B64" w:rsidRDefault="00156B64">
            <w:pPr>
              <w:pStyle w:val="ConsPlusNormal"/>
              <w:jc w:val="center"/>
            </w:pPr>
            <w:r>
              <w:rPr>
                <w:color w:val="392C69"/>
              </w:rPr>
              <w:t xml:space="preserve">от 06.04.2021 </w:t>
            </w:r>
            <w:hyperlink r:id="rId65">
              <w:r>
                <w:rPr>
                  <w:color w:val="0000FF"/>
                </w:rPr>
                <w:t>N 550</w:t>
              </w:r>
            </w:hyperlink>
            <w:r>
              <w:rPr>
                <w:color w:val="392C69"/>
              </w:rPr>
              <w:t xml:space="preserve">, от 14.05.2021 </w:t>
            </w:r>
            <w:hyperlink r:id="rId66">
              <w:r>
                <w:rPr>
                  <w:color w:val="0000FF"/>
                </w:rPr>
                <w:t>N 731</w:t>
              </w:r>
            </w:hyperlink>
            <w:r>
              <w:rPr>
                <w:color w:val="392C69"/>
              </w:rPr>
              <w:t xml:space="preserve">, от 30.08.2021 </w:t>
            </w:r>
            <w:hyperlink r:id="rId67">
              <w:r>
                <w:rPr>
                  <w:color w:val="0000FF"/>
                </w:rPr>
                <w:t>N 1445</w:t>
              </w:r>
            </w:hyperlink>
            <w:r>
              <w:rPr>
                <w:color w:val="392C69"/>
              </w:rPr>
              <w:t>,</w:t>
            </w:r>
          </w:p>
          <w:p w:rsidR="00156B64" w:rsidRDefault="00156B64">
            <w:pPr>
              <w:pStyle w:val="ConsPlusNormal"/>
              <w:jc w:val="center"/>
            </w:pPr>
            <w:r>
              <w:rPr>
                <w:color w:val="392C69"/>
              </w:rPr>
              <w:t xml:space="preserve">от 02.09.2021 </w:t>
            </w:r>
            <w:hyperlink r:id="rId68">
              <w:r>
                <w:rPr>
                  <w:color w:val="0000FF"/>
                </w:rPr>
                <w:t>N 1474</w:t>
              </w:r>
            </w:hyperlink>
            <w:r>
              <w:rPr>
                <w:color w:val="392C69"/>
              </w:rPr>
              <w:t xml:space="preserve"> (ред. 16.12.2021), от 26.11.2021 </w:t>
            </w:r>
            <w:hyperlink r:id="rId69">
              <w:r>
                <w:rPr>
                  <w:color w:val="0000FF"/>
                </w:rPr>
                <w:t>N 2063</w:t>
              </w:r>
            </w:hyperlink>
            <w:r>
              <w:rPr>
                <w:color w:val="392C69"/>
              </w:rPr>
              <w:t>,</w:t>
            </w:r>
          </w:p>
          <w:p w:rsidR="00156B64" w:rsidRDefault="00156B64">
            <w:pPr>
              <w:pStyle w:val="ConsPlusNormal"/>
              <w:jc w:val="center"/>
            </w:pPr>
            <w:r>
              <w:rPr>
                <w:color w:val="392C69"/>
              </w:rPr>
              <w:t xml:space="preserve">от 16.12.2021 </w:t>
            </w:r>
            <w:hyperlink r:id="rId70">
              <w:r>
                <w:rPr>
                  <w:color w:val="0000FF"/>
                </w:rPr>
                <w:t>N 2309</w:t>
              </w:r>
            </w:hyperlink>
            <w:r>
              <w:rPr>
                <w:color w:val="392C69"/>
              </w:rPr>
              <w:t xml:space="preserve">, от 24.12.2021 </w:t>
            </w:r>
            <w:hyperlink r:id="rId71">
              <w:r>
                <w:rPr>
                  <w:color w:val="0000FF"/>
                </w:rPr>
                <w:t>N 2451</w:t>
              </w:r>
            </w:hyperlink>
            <w:r>
              <w:rPr>
                <w:color w:val="392C69"/>
              </w:rPr>
              <w:t>,</w:t>
            </w:r>
          </w:p>
          <w:p w:rsidR="00156B64" w:rsidRDefault="00156B64">
            <w:pPr>
              <w:pStyle w:val="ConsPlusNormal"/>
              <w:jc w:val="center"/>
            </w:pPr>
            <w:r>
              <w:rPr>
                <w:color w:val="392C69"/>
              </w:rPr>
              <w:t xml:space="preserve">от 12.02.2022 </w:t>
            </w:r>
            <w:hyperlink r:id="rId72">
              <w:r>
                <w:rPr>
                  <w:color w:val="0000FF"/>
                </w:rPr>
                <w:t>N 164</w:t>
              </w:r>
            </w:hyperlink>
            <w:r>
              <w:rPr>
                <w:color w:val="392C69"/>
              </w:rPr>
              <w:t xml:space="preserve"> (ред. 31.08.2023), от 31.03.2022 </w:t>
            </w:r>
            <w:hyperlink r:id="rId73">
              <w:r>
                <w:rPr>
                  <w:color w:val="0000FF"/>
                </w:rPr>
                <w:t>N 527</w:t>
              </w:r>
            </w:hyperlink>
            <w:r>
              <w:rPr>
                <w:color w:val="392C69"/>
              </w:rPr>
              <w:t>,</w:t>
            </w:r>
          </w:p>
          <w:p w:rsidR="00156B64" w:rsidRDefault="00156B64">
            <w:pPr>
              <w:pStyle w:val="ConsPlusNormal"/>
              <w:jc w:val="center"/>
            </w:pPr>
            <w:r>
              <w:rPr>
                <w:color w:val="392C69"/>
              </w:rPr>
              <w:t xml:space="preserve">от 02.04.2022 </w:t>
            </w:r>
            <w:hyperlink r:id="rId74">
              <w:r>
                <w:rPr>
                  <w:color w:val="0000FF"/>
                </w:rPr>
                <w:t>N 573</w:t>
              </w:r>
            </w:hyperlink>
            <w:r>
              <w:rPr>
                <w:color w:val="392C69"/>
              </w:rPr>
              <w:t xml:space="preserve">, от 18.04.2022 </w:t>
            </w:r>
            <w:hyperlink r:id="rId75">
              <w:r>
                <w:rPr>
                  <w:color w:val="0000FF"/>
                </w:rPr>
                <w:t>N 695</w:t>
              </w:r>
            </w:hyperlink>
            <w:r>
              <w:rPr>
                <w:color w:val="392C69"/>
              </w:rPr>
              <w:t xml:space="preserve"> (ред. 18.11.2022),</w:t>
            </w:r>
          </w:p>
          <w:p w:rsidR="00156B64" w:rsidRDefault="00156B64">
            <w:pPr>
              <w:pStyle w:val="ConsPlusNormal"/>
              <w:jc w:val="center"/>
            </w:pPr>
            <w:r>
              <w:rPr>
                <w:color w:val="392C69"/>
              </w:rPr>
              <w:t xml:space="preserve">от 19.04.2022 </w:t>
            </w:r>
            <w:hyperlink r:id="rId76">
              <w:r>
                <w:rPr>
                  <w:color w:val="0000FF"/>
                </w:rPr>
                <w:t>N 704</w:t>
              </w:r>
            </w:hyperlink>
            <w:r>
              <w:rPr>
                <w:color w:val="392C69"/>
              </w:rPr>
              <w:t xml:space="preserve">, от 15.11.2022 </w:t>
            </w:r>
            <w:hyperlink r:id="rId77">
              <w:r>
                <w:rPr>
                  <w:color w:val="0000FF"/>
                </w:rPr>
                <w:t>N 2064</w:t>
              </w:r>
            </w:hyperlink>
            <w:r>
              <w:rPr>
                <w:color w:val="392C69"/>
              </w:rPr>
              <w:t xml:space="preserve">, от 01.12.2022 </w:t>
            </w:r>
            <w:hyperlink r:id="rId78">
              <w:r>
                <w:rPr>
                  <w:color w:val="0000FF"/>
                </w:rPr>
                <w:t>N 2201</w:t>
              </w:r>
            </w:hyperlink>
            <w:r>
              <w:rPr>
                <w:color w:val="392C69"/>
              </w:rPr>
              <w:t>,</w:t>
            </w:r>
          </w:p>
          <w:p w:rsidR="00156B64" w:rsidRDefault="00156B64">
            <w:pPr>
              <w:pStyle w:val="ConsPlusNormal"/>
              <w:jc w:val="center"/>
            </w:pPr>
            <w:r>
              <w:rPr>
                <w:color w:val="392C69"/>
              </w:rPr>
              <w:t xml:space="preserve">от 07.12.2022 </w:t>
            </w:r>
            <w:hyperlink r:id="rId79">
              <w:r>
                <w:rPr>
                  <w:color w:val="0000FF"/>
                </w:rPr>
                <w:t>N 2242</w:t>
              </w:r>
            </w:hyperlink>
            <w:r>
              <w:rPr>
                <w:color w:val="392C69"/>
              </w:rPr>
              <w:t xml:space="preserve">, от 18.01.2023 </w:t>
            </w:r>
            <w:hyperlink r:id="rId80">
              <w:r>
                <w:rPr>
                  <w:color w:val="0000FF"/>
                </w:rPr>
                <w:t>N 42</w:t>
              </w:r>
            </w:hyperlink>
            <w:r>
              <w:rPr>
                <w:color w:val="392C69"/>
              </w:rPr>
              <w:t xml:space="preserve">, от 09.02.2023 </w:t>
            </w:r>
            <w:hyperlink r:id="rId81">
              <w:r>
                <w:rPr>
                  <w:color w:val="0000FF"/>
                </w:rPr>
                <w:t>N 186</w:t>
              </w:r>
            </w:hyperlink>
            <w:r>
              <w:rPr>
                <w:color w:val="392C69"/>
              </w:rPr>
              <w:t>,</w:t>
            </w:r>
          </w:p>
          <w:p w:rsidR="00156B64" w:rsidRDefault="00156B64">
            <w:pPr>
              <w:pStyle w:val="ConsPlusNormal"/>
              <w:jc w:val="center"/>
            </w:pPr>
            <w:r>
              <w:rPr>
                <w:color w:val="392C69"/>
              </w:rPr>
              <w:t xml:space="preserve">от 27.03.2023 </w:t>
            </w:r>
            <w:hyperlink r:id="rId82">
              <w:r>
                <w:rPr>
                  <w:color w:val="0000FF"/>
                </w:rPr>
                <w:t>N 481</w:t>
              </w:r>
            </w:hyperlink>
            <w:r>
              <w:rPr>
                <w:color w:val="392C69"/>
              </w:rPr>
              <w:t xml:space="preserve">, от 10.06.2023 </w:t>
            </w:r>
            <w:hyperlink r:id="rId83">
              <w:r>
                <w:rPr>
                  <w:color w:val="0000FF"/>
                </w:rPr>
                <w:t>N 954</w:t>
              </w:r>
            </w:hyperlink>
            <w:r>
              <w:rPr>
                <w:color w:val="392C69"/>
              </w:rPr>
              <w:t xml:space="preserve">, от 10.06.2023 </w:t>
            </w:r>
            <w:hyperlink r:id="rId84">
              <w:r>
                <w:rPr>
                  <w:color w:val="0000FF"/>
                </w:rPr>
                <w:t>N 958</w:t>
              </w:r>
            </w:hyperlink>
            <w:r>
              <w:rPr>
                <w:color w:val="392C69"/>
              </w:rPr>
              <w:t>,</w:t>
            </w:r>
          </w:p>
          <w:p w:rsidR="00156B64" w:rsidRDefault="00156B64">
            <w:pPr>
              <w:pStyle w:val="ConsPlusNormal"/>
              <w:jc w:val="center"/>
            </w:pPr>
            <w:r>
              <w:rPr>
                <w:color w:val="392C69"/>
              </w:rPr>
              <w:t xml:space="preserve">от 13.06.2023 </w:t>
            </w:r>
            <w:hyperlink r:id="rId85">
              <w:r>
                <w:rPr>
                  <w:color w:val="0000FF"/>
                </w:rPr>
                <w:t>N 976</w:t>
              </w:r>
            </w:hyperlink>
            <w:r>
              <w:rPr>
                <w:color w:val="392C69"/>
              </w:rPr>
              <w:t xml:space="preserve">, от 22.11.2023 </w:t>
            </w:r>
            <w:hyperlink r:id="rId86">
              <w:r>
                <w:rPr>
                  <w:color w:val="0000FF"/>
                </w:rPr>
                <w:t>N 1959</w:t>
              </w:r>
            </w:hyperlink>
            <w:r>
              <w:rPr>
                <w:color w:val="392C69"/>
              </w:rPr>
              <w:t xml:space="preserve">, от 24.11.2023 </w:t>
            </w:r>
            <w:hyperlink r:id="rId87">
              <w:r>
                <w:rPr>
                  <w:color w:val="0000FF"/>
                </w:rPr>
                <w:t>N 1984</w:t>
              </w:r>
            </w:hyperlink>
            <w:r>
              <w:rPr>
                <w:color w:val="392C69"/>
              </w:rPr>
              <w:t>,</w:t>
            </w:r>
          </w:p>
          <w:p w:rsidR="00156B64" w:rsidRDefault="00156B64">
            <w:pPr>
              <w:pStyle w:val="ConsPlusNormal"/>
              <w:jc w:val="center"/>
            </w:pPr>
            <w:r>
              <w:rPr>
                <w:color w:val="392C69"/>
              </w:rPr>
              <w:t xml:space="preserve">от 02.12.2023 </w:t>
            </w:r>
            <w:hyperlink r:id="rId88">
              <w:r>
                <w:rPr>
                  <w:color w:val="0000FF"/>
                </w:rPr>
                <w:t>N 2065</w:t>
              </w:r>
            </w:hyperlink>
            <w:r>
              <w:rPr>
                <w:color w:val="392C69"/>
              </w:rPr>
              <w:t xml:space="preserve">, от 22.12.2023 </w:t>
            </w:r>
            <w:hyperlink r:id="rId89">
              <w:r>
                <w:rPr>
                  <w:color w:val="0000FF"/>
                </w:rPr>
                <w:t>N 2249</w:t>
              </w:r>
            </w:hyperlink>
            <w:r>
              <w:rPr>
                <w:color w:val="392C69"/>
              </w:rPr>
              <w:t xml:space="preserve">, от 11.03.2024 </w:t>
            </w:r>
            <w:hyperlink r:id="rId90">
              <w:r>
                <w:rPr>
                  <w:color w:val="0000FF"/>
                </w:rPr>
                <w:t>N 283</w:t>
              </w:r>
            </w:hyperlink>
            <w:r>
              <w:rPr>
                <w:color w:val="392C69"/>
              </w:rPr>
              <w:t>,</w:t>
            </w:r>
          </w:p>
          <w:p w:rsidR="00156B64" w:rsidRDefault="00156B64">
            <w:pPr>
              <w:pStyle w:val="ConsPlusNormal"/>
              <w:jc w:val="center"/>
            </w:pPr>
            <w:r>
              <w:rPr>
                <w:color w:val="392C69"/>
              </w:rPr>
              <w:t xml:space="preserve">от 29.03.2024 </w:t>
            </w:r>
            <w:hyperlink r:id="rId91">
              <w:r>
                <w:rPr>
                  <w:color w:val="0000FF"/>
                </w:rPr>
                <w:t>N 396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6B64" w:rsidRDefault="00156B64">
            <w:pPr>
              <w:pStyle w:val="ConsPlusNormal"/>
            </w:pPr>
          </w:p>
        </w:tc>
      </w:tr>
    </w:tbl>
    <w:p w:rsidR="00156B64" w:rsidRDefault="00156B64">
      <w:pPr>
        <w:pStyle w:val="ConsPlusNormal"/>
        <w:jc w:val="both"/>
      </w:pPr>
    </w:p>
    <w:p w:rsidR="00156B64" w:rsidRDefault="00156B64">
      <w:pPr>
        <w:pStyle w:val="ConsPlusTitle"/>
        <w:jc w:val="center"/>
        <w:outlineLvl w:val="1"/>
      </w:pPr>
      <w:r>
        <w:t>СТРАТЕГИЧЕСКИЕ ПРИОРИТЕТЫ</w:t>
      </w:r>
    </w:p>
    <w:p w:rsidR="00156B64" w:rsidRDefault="00156B64">
      <w:pPr>
        <w:pStyle w:val="ConsPlusTitle"/>
        <w:jc w:val="center"/>
      </w:pPr>
      <w:r>
        <w:t>в сфере реализации Государственной программы развития</w:t>
      </w:r>
    </w:p>
    <w:p w:rsidR="00156B64" w:rsidRDefault="00156B64">
      <w:pPr>
        <w:pStyle w:val="ConsPlusTitle"/>
        <w:jc w:val="center"/>
      </w:pPr>
      <w:r>
        <w:t>сельского хозяйства и регулирования рынков</w:t>
      </w:r>
    </w:p>
    <w:p w:rsidR="00156B64" w:rsidRDefault="00156B64">
      <w:pPr>
        <w:pStyle w:val="ConsPlusTitle"/>
        <w:jc w:val="center"/>
      </w:pPr>
      <w:r>
        <w:t>сельскохозяйственной продукции, сырья и продовольствия</w:t>
      </w:r>
    </w:p>
    <w:p w:rsidR="00156B64" w:rsidRDefault="00156B64">
      <w:pPr>
        <w:pStyle w:val="ConsPlusNormal"/>
        <w:jc w:val="center"/>
      </w:pPr>
      <w:proofErr w:type="gramStart"/>
      <w:r>
        <w:t xml:space="preserve">(в ред. </w:t>
      </w:r>
      <w:hyperlink r:id="rId92">
        <w:r>
          <w:rPr>
            <w:color w:val="0000FF"/>
          </w:rPr>
          <w:t>Постановления</w:t>
        </w:r>
      </w:hyperlink>
      <w:r>
        <w:t xml:space="preserve"> Правительства РФ от 02.09.2021 N 1474</w:t>
      </w:r>
      <w:proofErr w:type="gramEnd"/>
    </w:p>
    <w:p w:rsidR="00156B64" w:rsidRDefault="00156B64">
      <w:pPr>
        <w:pStyle w:val="ConsPlusNormal"/>
        <w:jc w:val="center"/>
      </w:pPr>
      <w:r>
        <w:t>(ред. 16.12.2021))</w:t>
      </w:r>
    </w:p>
    <w:p w:rsidR="00156B64" w:rsidRDefault="00156B64">
      <w:pPr>
        <w:pStyle w:val="ConsPlusNormal"/>
        <w:jc w:val="both"/>
      </w:pPr>
    </w:p>
    <w:p w:rsidR="00156B64" w:rsidRDefault="00156B64">
      <w:pPr>
        <w:pStyle w:val="ConsPlusTitle"/>
        <w:jc w:val="center"/>
        <w:outlineLvl w:val="2"/>
      </w:pPr>
      <w:r>
        <w:t>Оценка текущего состояния агропромышленного комплекса</w:t>
      </w:r>
    </w:p>
    <w:p w:rsidR="00156B64" w:rsidRDefault="00156B64">
      <w:pPr>
        <w:pStyle w:val="ConsPlusTitle"/>
        <w:jc w:val="center"/>
      </w:pPr>
      <w:r>
        <w:t>Российской Федерации</w:t>
      </w:r>
    </w:p>
    <w:p w:rsidR="00156B64" w:rsidRDefault="00156B64">
      <w:pPr>
        <w:pStyle w:val="ConsPlusNormal"/>
        <w:jc w:val="both"/>
      </w:pPr>
    </w:p>
    <w:p w:rsidR="00156B64" w:rsidRDefault="00156B64">
      <w:pPr>
        <w:pStyle w:val="ConsPlusNormal"/>
        <w:ind w:firstLine="540"/>
        <w:jc w:val="both"/>
      </w:pPr>
      <w:r>
        <w:t xml:space="preserve">Государственная программа развития сельского хозяйства и регулирования рынков сельскохозяйственной продукции, сырья и продовольствия (далее - Государственная программа) определяет цели, задачи и основные направления развития и регулирования агропромышленного комплекса, финансовое обеспечение и механизмы реализации мероприятий и показателей их результативности. Государственная программа предусматривает комплексное развитие всех отраслей и </w:t>
      </w:r>
      <w:proofErr w:type="spellStart"/>
      <w:r>
        <w:t>подотраслей</w:t>
      </w:r>
      <w:proofErr w:type="spellEnd"/>
      <w:r>
        <w:t>, а также сфер деятельности агропромышленного комплекса с учетом членства Российской Федерации во Всемирной торговой организации, а также участия в Евразийском экономическом союзе и других региональных объединениях на экономическом пространстве Содружества Независимых Государств.</w:t>
      </w:r>
    </w:p>
    <w:p w:rsidR="00156B64" w:rsidRDefault="00156B64">
      <w:pPr>
        <w:pStyle w:val="ConsPlusNormal"/>
        <w:spacing w:before="220"/>
        <w:ind w:firstLine="540"/>
        <w:jc w:val="both"/>
      </w:pPr>
      <w:r>
        <w:t>По предварительным данным, индекс производства продукции сельского хозяйства (в сопоставимых ценах) в хозяйствах всех категорий в 2020 году составил 101,5 процента по отношению к уровню 2019 года, по отношению к уровню 2017 года - 105,7 процента (в 2019 году - 104,1 процента по отношению к уровню 2017 года).</w:t>
      </w:r>
    </w:p>
    <w:p w:rsidR="00156B64" w:rsidRDefault="00156B64">
      <w:pPr>
        <w:pStyle w:val="ConsPlusNormal"/>
        <w:spacing w:before="220"/>
        <w:ind w:firstLine="540"/>
        <w:jc w:val="both"/>
      </w:pPr>
      <w:r>
        <w:t xml:space="preserve">По оценке Министерства сельского хозяйства Российской Федерации и предварительным данным Федеральной службы государственной статистики, в 2020 году достигнуты или превышены плановые значения уровня </w:t>
      </w:r>
      <w:proofErr w:type="spellStart"/>
      <w:r>
        <w:t>самообеспечения</w:t>
      </w:r>
      <w:proofErr w:type="spellEnd"/>
      <w:r>
        <w:t xml:space="preserve">, предусмотренные Государственной программой, по зерну, сахару, маслу растительному, мясу и мясопродуктам, овощам и бахчевым, фруктам и ягодам. При этом уровень </w:t>
      </w:r>
      <w:proofErr w:type="spellStart"/>
      <w:r>
        <w:t>самообеспечения</w:t>
      </w:r>
      <w:proofErr w:type="spellEnd"/>
      <w:r>
        <w:t xml:space="preserve"> ниже плановых значений Государственной программы остается по картофелю, молоку и молокопродуктам. Министерство сельского хозяйства Российской Федерации в среднесрочной перспективе ожидает достижение плановых значений показателей Государственной программы.</w:t>
      </w:r>
    </w:p>
    <w:p w:rsidR="00156B64" w:rsidRDefault="00156B64">
      <w:pPr>
        <w:pStyle w:val="ConsPlusNormal"/>
        <w:spacing w:before="220"/>
        <w:ind w:firstLine="540"/>
        <w:jc w:val="both"/>
      </w:pPr>
      <w:r>
        <w:t>По результатам деятельности сельскохозяйственных организаций за 2020 год, подготовленным на основании отчетов о финансово-экономическом состоянии товаропроизводителей агропромышленного комплекса, получивших государственную поддержку, представленных субъектами Российской Федерации, рентабельность сельскохозяйственных организаций с учетом субсидий (усредненное значение) составила 21 процент.</w:t>
      </w:r>
    </w:p>
    <w:p w:rsidR="00156B64" w:rsidRDefault="00156B64">
      <w:pPr>
        <w:pStyle w:val="ConsPlusNormal"/>
        <w:spacing w:before="220"/>
        <w:ind w:firstLine="540"/>
        <w:jc w:val="both"/>
      </w:pPr>
      <w:r>
        <w:t>Среднемесячная начисленная заработная плата по сельскохозяйственным организациям всех категорий составила 30932,1 рубля, что выше показателя 2019 года на 7,6 процента. При этом среднемесячная начисленная заработная плата в сельском хозяйстве (по сельскохозяйственным организациям, не относящимся к субъектам малого предпринимательства) за январь - декабрь 2020 г. составила 35059,3 рубля, что на 9,2 процента выше аналогичного показателя 2019 года.</w:t>
      </w:r>
    </w:p>
    <w:p w:rsidR="00156B64" w:rsidRDefault="00156B64">
      <w:pPr>
        <w:pStyle w:val="ConsPlusNormal"/>
        <w:spacing w:before="220"/>
        <w:ind w:firstLine="540"/>
        <w:jc w:val="both"/>
      </w:pPr>
      <w:r>
        <w:t>Индекс производства продукции растениеводства в хозяйствах всех категорий в 2020 году составил 101 процент по отношению к уровню 2019 года, по отношению к уровню 2017 года - 106,1 процента (план на 2020 год - 102,4 процента по отношению к уровню 2017 года). Индекс производства продукции животноводства в 2020 году составил 102 процента по отношению к уровню 2019 года, по отношению к уровню 2017 года - 105,1 процента (плановое значение на 2020 год - 105,5 процента по отношению к уровню 2017 года).</w:t>
      </w:r>
    </w:p>
    <w:p w:rsidR="00156B64" w:rsidRDefault="00156B64">
      <w:pPr>
        <w:pStyle w:val="ConsPlusNormal"/>
        <w:spacing w:before="220"/>
        <w:ind w:firstLine="540"/>
        <w:jc w:val="both"/>
      </w:pPr>
      <w:r>
        <w:t>В отраслях пищевой и перерабатывающей промышленности сохраняется положительная динамика производства. По данным Федеральной службы государственной статистики, индекс производства пищевых продуктов в 2020 году по сравнению с соответствующим периодом 2019 года составил 103,6 процента, индекс производства напитков - 101,1 процента.</w:t>
      </w:r>
    </w:p>
    <w:p w:rsidR="00156B64" w:rsidRDefault="00156B64">
      <w:pPr>
        <w:pStyle w:val="ConsPlusNormal"/>
        <w:spacing w:before="220"/>
        <w:ind w:firstLine="540"/>
        <w:jc w:val="both"/>
      </w:pPr>
      <w:r>
        <w:t>Основными проблемами в сфере реализации Государственной программы на текущем этапе являются:</w:t>
      </w:r>
    </w:p>
    <w:p w:rsidR="00156B64" w:rsidRDefault="00156B64">
      <w:pPr>
        <w:pStyle w:val="ConsPlusNormal"/>
        <w:spacing w:before="220"/>
        <w:ind w:firstLine="540"/>
        <w:jc w:val="both"/>
      </w:pPr>
      <w:r>
        <w:lastRenderedPageBreak/>
        <w:t>недостаточность перерабатывающих мощностей, товарных направлений и групп;</w:t>
      </w:r>
    </w:p>
    <w:p w:rsidR="00156B64" w:rsidRDefault="00156B64">
      <w:pPr>
        <w:pStyle w:val="ConsPlusNormal"/>
        <w:spacing w:before="220"/>
        <w:ind w:firstLine="540"/>
        <w:jc w:val="both"/>
      </w:pPr>
      <w:r>
        <w:t>технологическая зависимость российского агропромышленного комплекса и зависимость от импортного семенного материала в растениеводстве, племенной продукции (материала) в животноводстве, ветеринарии, кормопроизводстве, хранении и переработке сельскохозяйственной продукции;</w:t>
      </w:r>
    </w:p>
    <w:p w:rsidR="00156B64" w:rsidRDefault="00156B64">
      <w:pPr>
        <w:pStyle w:val="ConsPlusNormal"/>
        <w:spacing w:before="220"/>
        <w:ind w:firstLine="540"/>
        <w:jc w:val="both"/>
      </w:pPr>
      <w:r>
        <w:t>торговые (тарифные и нетарифные) барьеры;</w:t>
      </w:r>
    </w:p>
    <w:p w:rsidR="00156B64" w:rsidRDefault="00156B64">
      <w:pPr>
        <w:pStyle w:val="ConsPlusNormal"/>
        <w:spacing w:before="220"/>
        <w:ind w:firstLine="540"/>
        <w:jc w:val="both"/>
      </w:pPr>
      <w:r>
        <w:t>невысокие темпы развития российской экономики;</w:t>
      </w:r>
    </w:p>
    <w:p w:rsidR="00156B64" w:rsidRDefault="00156B64">
      <w:pPr>
        <w:pStyle w:val="ConsPlusNormal"/>
        <w:spacing w:before="220"/>
        <w:ind w:firstLine="540"/>
        <w:jc w:val="both"/>
      </w:pPr>
      <w:r>
        <w:t>отсутствие необходимых прорывных решений и технологий в агропромышленном комплексе;</w:t>
      </w:r>
    </w:p>
    <w:p w:rsidR="00156B64" w:rsidRDefault="00156B64">
      <w:pPr>
        <w:pStyle w:val="ConsPlusNormal"/>
        <w:spacing w:before="220"/>
        <w:ind w:firstLine="540"/>
        <w:jc w:val="both"/>
      </w:pPr>
      <w:r>
        <w:t>недостаток высококвалифицированных кадров в сельском хозяйстве и пищевой промышленности.</w:t>
      </w:r>
    </w:p>
    <w:p w:rsidR="00156B64" w:rsidRDefault="00156B64">
      <w:pPr>
        <w:pStyle w:val="ConsPlusNormal"/>
        <w:spacing w:before="220"/>
        <w:ind w:firstLine="540"/>
        <w:jc w:val="both"/>
      </w:pPr>
      <w:r>
        <w:t>К концу II этапа реализации Государственной программы (2030 год) Министерством сельского хозяйства Российской Федерации прогнозируется достижение следующих целей Государственной программы:</w:t>
      </w:r>
    </w:p>
    <w:p w:rsidR="00156B64" w:rsidRDefault="00156B64">
      <w:pPr>
        <w:pStyle w:val="ConsPlusNormal"/>
        <w:spacing w:before="220"/>
        <w:ind w:firstLine="540"/>
        <w:jc w:val="both"/>
      </w:pPr>
      <w:r>
        <w:t>цель 1 "достижение значения индекса производства продукции сельского хозяйства (в сопоставимых ценах) в 2030 году в объеме 114,6 процента по отношению к уровню 2020 года";</w:t>
      </w:r>
    </w:p>
    <w:p w:rsidR="00156B64" w:rsidRDefault="00156B64">
      <w:pPr>
        <w:pStyle w:val="ConsPlusNormal"/>
        <w:spacing w:before="220"/>
        <w:ind w:firstLine="540"/>
        <w:jc w:val="both"/>
      </w:pPr>
      <w:r>
        <w:t>цель 2 "достижение значения индекса производства пищевых продуктов (в сопоставимых ценах) в 2030 году в объеме 114,7 процента по отношению к уровню 2020 года";</w:t>
      </w:r>
    </w:p>
    <w:p w:rsidR="00156B64" w:rsidRDefault="00156B64">
      <w:pPr>
        <w:pStyle w:val="ConsPlusNormal"/>
        <w:spacing w:before="220"/>
        <w:ind w:firstLine="540"/>
        <w:jc w:val="both"/>
      </w:pPr>
      <w:r>
        <w:t>цель 3 "достижение уровня среднемесячной начисленной заработной платы работников сельского хозяйства (без субъектов малого предпринимательства) в 2030 году в размере 60857 рублей";</w:t>
      </w:r>
    </w:p>
    <w:p w:rsidR="00156B64" w:rsidRDefault="00156B64">
      <w:pPr>
        <w:pStyle w:val="ConsPlusNormal"/>
        <w:spacing w:before="220"/>
        <w:ind w:firstLine="540"/>
        <w:jc w:val="both"/>
      </w:pPr>
      <w:r>
        <w:t>цель 4 "достижение объема экспорта продукции агропромышленного комплекса (в сопоставимых ценах) в размере 47,1 млрд. долларов США к концу 2030 года".</w:t>
      </w:r>
    </w:p>
    <w:p w:rsidR="00156B64" w:rsidRDefault="00156B64">
      <w:pPr>
        <w:pStyle w:val="ConsPlusNormal"/>
        <w:jc w:val="both"/>
      </w:pPr>
    </w:p>
    <w:p w:rsidR="00156B64" w:rsidRDefault="00156B64">
      <w:pPr>
        <w:pStyle w:val="ConsPlusTitle"/>
        <w:jc w:val="center"/>
        <w:outlineLvl w:val="2"/>
      </w:pPr>
      <w:r>
        <w:t>Приоритеты и цели государственной политики в сфере</w:t>
      </w:r>
    </w:p>
    <w:p w:rsidR="00156B64" w:rsidRDefault="00156B64">
      <w:pPr>
        <w:pStyle w:val="ConsPlusTitle"/>
        <w:jc w:val="center"/>
      </w:pPr>
      <w:r>
        <w:t>реализации Государственной программы</w:t>
      </w:r>
    </w:p>
    <w:p w:rsidR="00156B64" w:rsidRDefault="00156B64">
      <w:pPr>
        <w:pStyle w:val="ConsPlusNormal"/>
        <w:jc w:val="both"/>
      </w:pPr>
    </w:p>
    <w:p w:rsidR="00156B64" w:rsidRDefault="00EF61D3">
      <w:pPr>
        <w:pStyle w:val="ConsPlusNormal"/>
        <w:ind w:firstLine="540"/>
        <w:jc w:val="both"/>
      </w:pPr>
      <w:hyperlink r:id="rId93">
        <w:r w:rsidR="00156B64">
          <w:rPr>
            <w:color w:val="0000FF"/>
          </w:rPr>
          <w:t>Стратегией</w:t>
        </w:r>
      </w:hyperlink>
      <w:r w:rsidR="00156B64">
        <w:t xml:space="preserve"> развития агропромышленного и </w:t>
      </w:r>
      <w:proofErr w:type="spellStart"/>
      <w:r w:rsidR="00156B64">
        <w:t>рыбохозяйственного</w:t>
      </w:r>
      <w:proofErr w:type="spellEnd"/>
      <w:r w:rsidR="00156B64">
        <w:t xml:space="preserve"> комплексов Российской Федерации на период до 2030 года, утвержденной распоряжением Правительства Российской Федерации от 8 сентября 2022 г. N 2567-р, установлены основные приоритеты государственной политики в сфере развития агропромышленного комплекса, которые также являются приоритетами реализации Государственной программы.</w:t>
      </w:r>
    </w:p>
    <w:p w:rsidR="00156B64" w:rsidRDefault="00156B64">
      <w:pPr>
        <w:pStyle w:val="ConsPlusNormal"/>
        <w:jc w:val="both"/>
      </w:pPr>
      <w:r>
        <w:t xml:space="preserve">(в ред. </w:t>
      </w:r>
      <w:hyperlink r:id="rId94">
        <w:r>
          <w:rPr>
            <w:color w:val="0000FF"/>
          </w:rPr>
          <w:t>Постановления</w:t>
        </w:r>
      </w:hyperlink>
      <w:r>
        <w:t xml:space="preserve"> Правительства РФ от 10.06.2023 N 958)</w:t>
      </w:r>
    </w:p>
    <w:p w:rsidR="00156B64" w:rsidRDefault="00156B64">
      <w:pPr>
        <w:pStyle w:val="ConsPlusNormal"/>
        <w:spacing w:before="220"/>
        <w:ind w:firstLine="540"/>
        <w:jc w:val="both"/>
      </w:pPr>
      <w:r>
        <w:t>Ключевые ориентиры развития в рамках Государственной программы:</w:t>
      </w:r>
    </w:p>
    <w:p w:rsidR="00156B64" w:rsidRDefault="00156B64">
      <w:pPr>
        <w:pStyle w:val="ConsPlusNormal"/>
        <w:spacing w:before="220"/>
        <w:ind w:firstLine="540"/>
        <w:jc w:val="both"/>
      </w:pPr>
      <w:r>
        <w:t xml:space="preserve">обеспечение продовольственной безопасности Российской Федерации в соответствии с </w:t>
      </w:r>
      <w:hyperlink r:id="rId95">
        <w:r>
          <w:rPr>
            <w:color w:val="0000FF"/>
          </w:rPr>
          <w:t>Доктриной</w:t>
        </w:r>
      </w:hyperlink>
      <w:r>
        <w:t xml:space="preserve"> продовольственной безопасности Российской Федерации, утвержденной Указом Президента Российской Федерации от 21 января 2020 г. N 20 "Об утверждении Доктрины продовольственной безопасности Российской Федерации";</w:t>
      </w:r>
    </w:p>
    <w:p w:rsidR="00156B64" w:rsidRDefault="00156B64">
      <w:pPr>
        <w:pStyle w:val="ConsPlusNormal"/>
        <w:spacing w:before="220"/>
        <w:ind w:firstLine="540"/>
        <w:jc w:val="both"/>
      </w:pPr>
      <w:r>
        <w:t>развитие экспорта продукции агропромышленного комплекса;</w:t>
      </w:r>
    </w:p>
    <w:p w:rsidR="00156B64" w:rsidRDefault="00156B64">
      <w:pPr>
        <w:pStyle w:val="ConsPlusNormal"/>
        <w:spacing w:before="220"/>
        <w:ind w:firstLine="540"/>
        <w:jc w:val="both"/>
      </w:pPr>
      <w:r>
        <w:t>развитие растениеводства и животноводства, в том числе с внедрением инновационных технологий;</w:t>
      </w:r>
    </w:p>
    <w:p w:rsidR="00156B64" w:rsidRDefault="00156B64">
      <w:pPr>
        <w:pStyle w:val="ConsPlusNormal"/>
        <w:spacing w:before="220"/>
        <w:ind w:firstLine="540"/>
        <w:jc w:val="both"/>
      </w:pPr>
      <w:r>
        <w:lastRenderedPageBreak/>
        <w:t>развитие пищевой и перерабатывающей промышленности, включая виноградарство и виноделие, в том числе с внедрением инноваций;</w:t>
      </w:r>
    </w:p>
    <w:p w:rsidR="00156B64" w:rsidRDefault="00156B64">
      <w:pPr>
        <w:pStyle w:val="ConsPlusNormal"/>
        <w:spacing w:before="220"/>
        <w:ind w:firstLine="540"/>
        <w:jc w:val="both"/>
      </w:pPr>
      <w:r>
        <w:t>развитие субъектов малого предпринимательства в агропромышленном комплексе;</w:t>
      </w:r>
    </w:p>
    <w:p w:rsidR="00156B64" w:rsidRDefault="00156B64">
      <w:pPr>
        <w:pStyle w:val="ConsPlusNormal"/>
        <w:spacing w:before="220"/>
        <w:ind w:firstLine="540"/>
        <w:jc w:val="both"/>
      </w:pPr>
      <w:proofErr w:type="spellStart"/>
      <w:r>
        <w:t>цифровизация</w:t>
      </w:r>
      <w:proofErr w:type="spellEnd"/>
      <w:r>
        <w:t xml:space="preserve"> отраслей и </w:t>
      </w:r>
      <w:proofErr w:type="spellStart"/>
      <w:r>
        <w:t>подотраслей</w:t>
      </w:r>
      <w:proofErr w:type="spellEnd"/>
      <w:r>
        <w:t xml:space="preserve"> агропромышленного комплекса, в том числе внедрение технологий искусственного интеллекта в агропромышленный комплекс;</w:t>
      </w:r>
    </w:p>
    <w:p w:rsidR="00156B64" w:rsidRDefault="00156B64">
      <w:pPr>
        <w:pStyle w:val="ConsPlusNormal"/>
        <w:jc w:val="both"/>
      </w:pPr>
      <w:r>
        <w:t xml:space="preserve">(в ред. </w:t>
      </w:r>
      <w:hyperlink r:id="rId96">
        <w:r>
          <w:rPr>
            <w:color w:val="0000FF"/>
          </w:rPr>
          <w:t>Постановления</w:t>
        </w:r>
      </w:hyperlink>
      <w:r>
        <w:t xml:space="preserve"> Правительства РФ от 10.06.2023 N 958)</w:t>
      </w:r>
    </w:p>
    <w:p w:rsidR="00156B64" w:rsidRDefault="00156B64">
      <w:pPr>
        <w:pStyle w:val="ConsPlusNormal"/>
        <w:spacing w:before="220"/>
        <w:ind w:firstLine="540"/>
        <w:jc w:val="both"/>
      </w:pPr>
      <w:r>
        <w:t>селекция и генетика;</w:t>
      </w:r>
    </w:p>
    <w:p w:rsidR="00156B64" w:rsidRDefault="00156B64">
      <w:pPr>
        <w:pStyle w:val="ConsPlusNormal"/>
        <w:spacing w:before="220"/>
        <w:ind w:firstLine="540"/>
        <w:jc w:val="both"/>
      </w:pPr>
      <w:r>
        <w:t>внедрение новых видов сервисов, услуг и решений, позволяющих оптимизировать производственные и логистические процессы.</w:t>
      </w:r>
    </w:p>
    <w:p w:rsidR="00156B64" w:rsidRDefault="00156B64">
      <w:pPr>
        <w:pStyle w:val="ConsPlusNormal"/>
        <w:spacing w:before="220"/>
        <w:ind w:firstLine="540"/>
        <w:jc w:val="both"/>
      </w:pPr>
      <w:r>
        <w:t>Государственная политика в агропромышленном комплексе к 2030 году трансформируется, так как единая цифровая платформа учета предоставления данных, услуг и сервисов в комплексе позволит прогнозировать развитие и риски в агропромышленном комплексе, в том числе экономические, социальные и климатические.</w:t>
      </w:r>
    </w:p>
    <w:p w:rsidR="00156B64" w:rsidRDefault="00156B64">
      <w:pPr>
        <w:pStyle w:val="ConsPlusNormal"/>
        <w:spacing w:before="220"/>
        <w:ind w:firstLine="540"/>
        <w:jc w:val="both"/>
      </w:pPr>
      <w:proofErr w:type="gramStart"/>
      <w:r>
        <w:t xml:space="preserve">Реализация Государственной программы оказывает влияние на достижение национальной цели развития Российской Федерации "Достойный, эффективный труд и успешное предпринимательство", определенной </w:t>
      </w:r>
      <w:hyperlink r:id="rId97">
        <w:r>
          <w:rPr>
            <w:color w:val="0000FF"/>
          </w:rPr>
          <w:t>Указом</w:t>
        </w:r>
      </w:hyperlink>
      <w:r>
        <w:t xml:space="preserve"> Президента Российской Федерации от 21 июля 2020 г. N 474 "О национальных целях развития Российской Федерации на период до 2030 года", в том числе на следующие целевые показатели, характеризующие достижение национальных целей:</w:t>
      </w:r>
      <w:proofErr w:type="gramEnd"/>
    </w:p>
    <w:p w:rsidR="00156B64" w:rsidRDefault="00156B64">
      <w:pPr>
        <w:pStyle w:val="ConsPlusNormal"/>
        <w:spacing w:before="220"/>
        <w:ind w:firstLine="540"/>
        <w:jc w:val="both"/>
      </w:pPr>
      <w:r>
        <w:t>обеспечение темпа роста валового внутреннего продукта страны выше среднемирового при сохранении макроэкономической стабильности. Достижение указанного целевого показателя в основном обеспечивается в рамках федеральных проектов "</w:t>
      </w:r>
      <w:hyperlink r:id="rId98">
        <w:r>
          <w:rPr>
            <w:color w:val="0000FF"/>
          </w:rPr>
          <w:t>Развитие отраслей</w:t>
        </w:r>
      </w:hyperlink>
      <w:r>
        <w:t xml:space="preserve"> и техническая модернизация агропромышленного комплекса", "</w:t>
      </w:r>
      <w:hyperlink r:id="rId99">
        <w:r>
          <w:rPr>
            <w:color w:val="0000FF"/>
          </w:rPr>
          <w:t>Стимулирование развития</w:t>
        </w:r>
      </w:hyperlink>
      <w:r>
        <w:t xml:space="preserve"> виноградарства и виноделия", "</w:t>
      </w:r>
      <w:hyperlink r:id="rId100">
        <w:r>
          <w:rPr>
            <w:color w:val="0000FF"/>
          </w:rPr>
          <w:t>Стимулирование инвестиционной деятельности</w:t>
        </w:r>
      </w:hyperlink>
      <w:r>
        <w:t xml:space="preserve"> в агропромышленном комплексе", "Развитие отраслей овощеводства и картофелеводства" и </w:t>
      </w:r>
      <w:hyperlink r:id="rId101">
        <w:r>
          <w:rPr>
            <w:color w:val="0000FF"/>
          </w:rPr>
          <w:t>"Развитие сельского туризма"</w:t>
        </w:r>
      </w:hyperlink>
      <w:r>
        <w:t>;</w:t>
      </w:r>
    </w:p>
    <w:p w:rsidR="00156B64" w:rsidRDefault="00156B64">
      <w:pPr>
        <w:pStyle w:val="ConsPlusNormal"/>
        <w:jc w:val="both"/>
      </w:pPr>
      <w:r>
        <w:t xml:space="preserve">(в ред. </w:t>
      </w:r>
      <w:hyperlink r:id="rId102">
        <w:r>
          <w:rPr>
            <w:color w:val="0000FF"/>
          </w:rPr>
          <w:t>Постановления</w:t>
        </w:r>
      </w:hyperlink>
      <w:r>
        <w:t xml:space="preserve"> Правительства РФ от 18.04.2022 N 695)</w:t>
      </w:r>
    </w:p>
    <w:p w:rsidR="00156B64" w:rsidRDefault="00156B64">
      <w:pPr>
        <w:pStyle w:val="ConsPlusNormal"/>
        <w:spacing w:before="220"/>
        <w:ind w:firstLine="540"/>
        <w:jc w:val="both"/>
      </w:pPr>
      <w:r>
        <w:t>реальный рост инвестиций в основной капитал не менее 70 процентов по сравнению с показателем 2020 года. Достижение указанного целевого показателя в основном будет обеспечиваться в рамках федерального проекта "Стимулирование инвестиционной деятельности в агропромышленном комплексе";</w:t>
      </w:r>
    </w:p>
    <w:p w:rsidR="00156B64" w:rsidRDefault="00156B64">
      <w:pPr>
        <w:pStyle w:val="ConsPlusNormal"/>
        <w:spacing w:before="220"/>
        <w:ind w:firstLine="540"/>
        <w:jc w:val="both"/>
      </w:pPr>
      <w:r>
        <w:t xml:space="preserve">реальный рост экспорта </w:t>
      </w:r>
      <w:proofErr w:type="spellStart"/>
      <w:r>
        <w:t>несырьевых</w:t>
      </w:r>
      <w:proofErr w:type="spellEnd"/>
      <w:r>
        <w:t xml:space="preserve"> неэнергетических товаров не менее 70 процентов по сравнению с показателем 2020 года. Достижение указанного целевого показателя будет в основном обеспечиваться в рамках федерального </w:t>
      </w:r>
      <w:hyperlink r:id="rId103">
        <w:r>
          <w:rPr>
            <w:color w:val="0000FF"/>
          </w:rPr>
          <w:t>проекта</w:t>
        </w:r>
      </w:hyperlink>
      <w:r>
        <w:t xml:space="preserve"> "Экспорт продукции агропромышленного комплекса";</w:t>
      </w:r>
    </w:p>
    <w:p w:rsidR="00156B64" w:rsidRDefault="00156B64">
      <w:pPr>
        <w:pStyle w:val="ConsPlusNormal"/>
        <w:spacing w:before="220"/>
        <w:ind w:firstLine="540"/>
        <w:jc w:val="both"/>
      </w:pPr>
      <w:r>
        <w:t xml:space="preserve">увеличение численности занятых в сфере малого и среднего предпринимательства, включая индивидуальных предпринимателей и </w:t>
      </w:r>
      <w:proofErr w:type="spellStart"/>
      <w:r>
        <w:t>самозанятых</w:t>
      </w:r>
      <w:proofErr w:type="spellEnd"/>
      <w:r>
        <w:t xml:space="preserve">, до 25 млн. человек. Достижение указанного целевого показателя будет в основном обеспечено в рамках мероприятия "Поддержка субъектов малого и среднего предпринимательства в агропромышленном комплексе" федерального </w:t>
      </w:r>
      <w:hyperlink r:id="rId104">
        <w:r>
          <w:rPr>
            <w:color w:val="0000FF"/>
          </w:rPr>
          <w:t>проекта</w:t>
        </w:r>
      </w:hyperlink>
      <w:r>
        <w:t xml:space="preserve"> "Акселерация субъектов малого и среднего предпринимательства". К 2030 году планируется создать 16 тысяч новых рабочих ме</w:t>
      </w:r>
      <w:proofErr w:type="gramStart"/>
      <w:r>
        <w:t>ст в кр</w:t>
      </w:r>
      <w:proofErr w:type="gramEnd"/>
      <w:r>
        <w:t>естьянских (фермерских) хозяйствах;</w:t>
      </w:r>
    </w:p>
    <w:p w:rsidR="00156B64" w:rsidRDefault="00156B64">
      <w:pPr>
        <w:pStyle w:val="ConsPlusNormal"/>
        <w:spacing w:before="220"/>
        <w:ind w:firstLine="540"/>
        <w:jc w:val="both"/>
      </w:pPr>
      <w:r>
        <w:t xml:space="preserve">обеспечение темпа устойчивого роста доходов населения и уровня пенсионного обеспечения не ниже уровня инфляции. </w:t>
      </w:r>
      <w:proofErr w:type="gramStart"/>
      <w:r>
        <w:t xml:space="preserve">Достижение указанного целевого показателя будет обеспечено в основном в рамках мероприятия "Поддержка субъектов малого и среднего предпринимательства в агропромышленном комплексе" федерального </w:t>
      </w:r>
      <w:hyperlink r:id="rId105">
        <w:r>
          <w:rPr>
            <w:color w:val="0000FF"/>
          </w:rPr>
          <w:t>проекта</w:t>
        </w:r>
      </w:hyperlink>
      <w:r>
        <w:t xml:space="preserve"> "Акселерация субъектов малого и среднего предпринимательства", федерального </w:t>
      </w:r>
      <w:hyperlink r:id="rId106">
        <w:r>
          <w:rPr>
            <w:color w:val="0000FF"/>
          </w:rPr>
          <w:t>проекта</w:t>
        </w:r>
      </w:hyperlink>
      <w:r>
        <w:t xml:space="preserve"> "Развитие отраслей и </w:t>
      </w:r>
      <w:r>
        <w:lastRenderedPageBreak/>
        <w:t>техническая модернизация агропромышленного комплекса", федерального проекта "Развитие отраслей овощеводства и картофелеводства" и комплекса процессных мероприятий "Обеспечение деятельности Министерства сельского хозяйства Российской Федерации и подведомственных организаций".</w:t>
      </w:r>
      <w:proofErr w:type="gramEnd"/>
    </w:p>
    <w:p w:rsidR="00156B64" w:rsidRDefault="00156B64">
      <w:pPr>
        <w:pStyle w:val="ConsPlusNormal"/>
        <w:jc w:val="both"/>
      </w:pPr>
      <w:r>
        <w:t>(</w:t>
      </w:r>
      <w:proofErr w:type="gramStart"/>
      <w:r>
        <w:t>в</w:t>
      </w:r>
      <w:proofErr w:type="gramEnd"/>
      <w:r>
        <w:t xml:space="preserve"> ред. </w:t>
      </w:r>
      <w:hyperlink r:id="rId107">
        <w:r>
          <w:rPr>
            <w:color w:val="0000FF"/>
          </w:rPr>
          <w:t>Постановления</w:t>
        </w:r>
      </w:hyperlink>
      <w:r>
        <w:t xml:space="preserve"> Правительства РФ от 18.04.2022 N 695)</w:t>
      </w:r>
    </w:p>
    <w:p w:rsidR="00156B64" w:rsidRDefault="00156B64">
      <w:pPr>
        <w:pStyle w:val="ConsPlusNormal"/>
        <w:spacing w:before="220"/>
        <w:ind w:firstLine="540"/>
        <w:jc w:val="both"/>
      </w:pPr>
      <w:proofErr w:type="gramStart"/>
      <w:r>
        <w:t>Участие субъектов Российской Федерации в реализации мероприятий Государственной программы обеспечивается посредством реализации правил предоставления субсидий бюджетам субъектов Российской Федерации по различным направлениям государственной поддержки, включенных в Государственную программу (далее - правила), и заключения соглашений между Министерством сельского хозяйства Российской Федерации и высшими исполнительными органами субъектов Российской Федерации о предоставлении субсидий бюджетам субъектов Российской Федерации из федерального бюджета (далее соответственно - соглашение, субсидия).</w:t>
      </w:r>
      <w:proofErr w:type="gramEnd"/>
    </w:p>
    <w:p w:rsidR="00156B64" w:rsidRDefault="00156B64">
      <w:pPr>
        <w:pStyle w:val="ConsPlusNormal"/>
        <w:jc w:val="both"/>
      </w:pPr>
      <w:r>
        <w:t xml:space="preserve">(в ред. </w:t>
      </w:r>
      <w:hyperlink r:id="rId108">
        <w:r>
          <w:rPr>
            <w:color w:val="0000FF"/>
          </w:rPr>
          <w:t>Постановления</w:t>
        </w:r>
      </w:hyperlink>
      <w:r>
        <w:t xml:space="preserve"> Правительства РФ от 07.12.2022 N 2242)</w:t>
      </w:r>
    </w:p>
    <w:p w:rsidR="00156B64" w:rsidRDefault="00156B64">
      <w:pPr>
        <w:pStyle w:val="ConsPlusNormal"/>
        <w:spacing w:before="220"/>
        <w:ind w:firstLine="540"/>
        <w:jc w:val="both"/>
      </w:pPr>
      <w:proofErr w:type="gramStart"/>
      <w:r>
        <w:t xml:space="preserve">Общие требования к формированию, предоставлению и распределению субсидий бюджетам субъектов Российской Федерации из федерального бюджета, а также порядок определения и установления предельного уровня </w:t>
      </w:r>
      <w:proofErr w:type="spellStart"/>
      <w:r>
        <w:t>софинансирования</w:t>
      </w:r>
      <w:proofErr w:type="spellEnd"/>
      <w:r>
        <w:t xml:space="preserve"> (в процентах) объема расходного обязательства субъекта Российской Федерации установлены </w:t>
      </w:r>
      <w:hyperlink r:id="rId109">
        <w:r>
          <w:rPr>
            <w:color w:val="0000FF"/>
          </w:rPr>
          <w:t>Правилами</w:t>
        </w:r>
      </w:hyperlink>
      <w: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 сентября 2014 г. N 999 "О формировании</w:t>
      </w:r>
      <w:proofErr w:type="gramEnd"/>
      <w:r>
        <w:t xml:space="preserve">, </w:t>
      </w:r>
      <w:proofErr w:type="gramStart"/>
      <w:r>
        <w:t>предоставлении</w:t>
      </w:r>
      <w:proofErr w:type="gramEnd"/>
      <w:r>
        <w:t xml:space="preserve"> и распределении субсидий из федерального бюджета бюджетам субъектов Российской Федерации".</w:t>
      </w:r>
    </w:p>
    <w:p w:rsidR="00156B64" w:rsidRDefault="00156B64">
      <w:pPr>
        <w:pStyle w:val="ConsPlusNormal"/>
        <w:spacing w:before="220"/>
        <w:ind w:firstLine="540"/>
        <w:jc w:val="both"/>
      </w:pPr>
      <w:r>
        <w:t>Вместе с тем общими требованиями к политике субъектов Российской Федерации в сфере реализации Государственной программы являются:</w:t>
      </w:r>
    </w:p>
    <w:p w:rsidR="00156B64" w:rsidRDefault="00156B64">
      <w:pPr>
        <w:pStyle w:val="ConsPlusNormal"/>
        <w:spacing w:before="220"/>
        <w:ind w:firstLine="540"/>
        <w:jc w:val="both"/>
      </w:pPr>
      <w:r>
        <w:t>включение мероприятий и результатов субсидий, предусмотренных правилами и соглашениями, в состав региональных программ развития агропромышленного комплекса;</w:t>
      </w:r>
    </w:p>
    <w:p w:rsidR="00156B64" w:rsidRDefault="00156B64">
      <w:pPr>
        <w:pStyle w:val="ConsPlusNormal"/>
        <w:spacing w:before="220"/>
        <w:ind w:firstLine="540"/>
        <w:jc w:val="both"/>
      </w:pPr>
      <w:r>
        <w:t>формирование региональных программ развития агропромышленного комплекса с учетом параметров Государственной программы и их согласования с Министерством сельского хозяйства Российской Федерации до даты заключения соглашений на очередной финансовый год и плановый период;</w:t>
      </w:r>
    </w:p>
    <w:p w:rsidR="00156B64" w:rsidRDefault="00156B64">
      <w:pPr>
        <w:pStyle w:val="ConsPlusNormal"/>
        <w:spacing w:before="220"/>
        <w:ind w:firstLine="540"/>
        <w:jc w:val="both"/>
      </w:pPr>
      <w:r>
        <w:t>достижение результатов субсидий и соответствующих показателей региональных программ развития агропромышленного комплекса;</w:t>
      </w:r>
    </w:p>
    <w:p w:rsidR="00156B64" w:rsidRDefault="00156B64">
      <w:pPr>
        <w:pStyle w:val="ConsPlusNormal"/>
        <w:spacing w:before="220"/>
        <w:ind w:firstLine="540"/>
        <w:jc w:val="both"/>
      </w:pPr>
      <w:r>
        <w:t>выполнение субъектами Российской Федерации обязательств, предусмотренных соглашениями.</w:t>
      </w:r>
    </w:p>
    <w:p w:rsidR="00156B64" w:rsidRDefault="00156B64">
      <w:pPr>
        <w:pStyle w:val="ConsPlusNormal"/>
        <w:spacing w:before="220"/>
        <w:ind w:firstLine="540"/>
        <w:jc w:val="both"/>
      </w:pPr>
      <w:proofErr w:type="gramStart"/>
      <w:r>
        <w:t xml:space="preserve">Участие субъектов Российской Федерации предусмотрено в рамках реализации мероприятия "Поддержка субъектов малого и среднего предпринимательства в агропромышленном комплексе" федерального </w:t>
      </w:r>
      <w:hyperlink r:id="rId110">
        <w:r>
          <w:rPr>
            <w:color w:val="0000FF"/>
          </w:rPr>
          <w:t>проекта</w:t>
        </w:r>
      </w:hyperlink>
      <w:r>
        <w:t xml:space="preserve"> "Акселерация субъектов малого и среднего предпринимательства", а также в рамках реализации федеральных проектов "</w:t>
      </w:r>
      <w:hyperlink r:id="rId111">
        <w:r>
          <w:rPr>
            <w:color w:val="0000FF"/>
          </w:rPr>
          <w:t>Экспорт продукции</w:t>
        </w:r>
      </w:hyperlink>
      <w:r>
        <w:t xml:space="preserve"> агропромышленного комплекса", "</w:t>
      </w:r>
      <w:hyperlink r:id="rId112">
        <w:r>
          <w:rPr>
            <w:color w:val="0000FF"/>
          </w:rPr>
          <w:t>Развитие отраслей</w:t>
        </w:r>
      </w:hyperlink>
      <w:r>
        <w:t xml:space="preserve"> и техническая модернизация агропромышленного комплекса", "</w:t>
      </w:r>
      <w:hyperlink r:id="rId113">
        <w:r>
          <w:rPr>
            <w:color w:val="0000FF"/>
          </w:rPr>
          <w:t>Стимулирование инвестиционной деятельности</w:t>
        </w:r>
      </w:hyperlink>
      <w:r>
        <w:t xml:space="preserve"> в агропромышленном комплексе", </w:t>
      </w:r>
      <w:hyperlink r:id="rId114">
        <w:r>
          <w:rPr>
            <w:color w:val="0000FF"/>
          </w:rPr>
          <w:t>"Развитие сельского туризма"</w:t>
        </w:r>
      </w:hyperlink>
      <w:r>
        <w:t xml:space="preserve"> и "Развитие отраслей овощеводства и картофелеводства".</w:t>
      </w:r>
      <w:proofErr w:type="gramEnd"/>
    </w:p>
    <w:p w:rsidR="00156B64" w:rsidRDefault="00156B64">
      <w:pPr>
        <w:pStyle w:val="ConsPlusNormal"/>
        <w:jc w:val="both"/>
      </w:pPr>
      <w:r>
        <w:t xml:space="preserve">(в ред. </w:t>
      </w:r>
      <w:hyperlink r:id="rId115">
        <w:r>
          <w:rPr>
            <w:color w:val="0000FF"/>
          </w:rPr>
          <w:t>Постановления</w:t>
        </w:r>
      </w:hyperlink>
      <w:r>
        <w:t xml:space="preserve"> Правительства РФ от 18.04.2022 N 695)</w:t>
      </w:r>
    </w:p>
    <w:p w:rsidR="00156B64" w:rsidRDefault="00156B64">
      <w:pPr>
        <w:pStyle w:val="ConsPlusNormal"/>
        <w:jc w:val="both"/>
      </w:pPr>
    </w:p>
    <w:p w:rsidR="00156B64" w:rsidRDefault="00156B64">
      <w:pPr>
        <w:pStyle w:val="ConsPlusTitle"/>
        <w:jc w:val="center"/>
        <w:outlineLvl w:val="2"/>
      </w:pPr>
      <w:r>
        <w:t>Задачи государственного управления и обеспечения</w:t>
      </w:r>
    </w:p>
    <w:p w:rsidR="00156B64" w:rsidRDefault="00156B64">
      <w:pPr>
        <w:pStyle w:val="ConsPlusTitle"/>
        <w:jc w:val="center"/>
      </w:pPr>
      <w:r>
        <w:t>национальной безопасности Российской Федерации, способы</w:t>
      </w:r>
    </w:p>
    <w:p w:rsidR="00156B64" w:rsidRDefault="00156B64">
      <w:pPr>
        <w:pStyle w:val="ConsPlusTitle"/>
        <w:jc w:val="center"/>
      </w:pPr>
      <w:r>
        <w:t>их эффективного решения в сфере реализации</w:t>
      </w:r>
    </w:p>
    <w:p w:rsidR="00156B64" w:rsidRDefault="00156B64">
      <w:pPr>
        <w:pStyle w:val="ConsPlusTitle"/>
        <w:jc w:val="center"/>
      </w:pPr>
      <w:r>
        <w:t>Государственной программы</w:t>
      </w:r>
    </w:p>
    <w:p w:rsidR="00156B64" w:rsidRDefault="00156B64">
      <w:pPr>
        <w:pStyle w:val="ConsPlusNormal"/>
        <w:jc w:val="both"/>
      </w:pPr>
    </w:p>
    <w:p w:rsidR="00156B64" w:rsidRDefault="00156B64">
      <w:pPr>
        <w:pStyle w:val="ConsPlusNormal"/>
        <w:ind w:firstLine="540"/>
        <w:jc w:val="both"/>
      </w:pPr>
      <w:r>
        <w:t xml:space="preserve">Основные задачи государственного управления в сфере реализации Государственной программы и способы их эффективного решения определены </w:t>
      </w:r>
      <w:hyperlink r:id="rId116">
        <w:r>
          <w:rPr>
            <w:color w:val="0000FF"/>
          </w:rPr>
          <w:t>Стратегией</w:t>
        </w:r>
      </w:hyperlink>
      <w:r>
        <w:t xml:space="preserve"> развития агропромышленного и </w:t>
      </w:r>
      <w:proofErr w:type="spellStart"/>
      <w:r>
        <w:t>рыбохозяйственного</w:t>
      </w:r>
      <w:proofErr w:type="spellEnd"/>
      <w:r>
        <w:t xml:space="preserve"> комплексов Российской Федерации на период до 2030 года, утвержденной распоряжением Правительства Российской Федерации от 8 сентября 2022 г. N 2567-р.</w:t>
      </w:r>
    </w:p>
    <w:p w:rsidR="00156B64" w:rsidRDefault="00156B64">
      <w:pPr>
        <w:pStyle w:val="ConsPlusNormal"/>
        <w:jc w:val="both"/>
      </w:pPr>
      <w:r>
        <w:t xml:space="preserve">(в ред. </w:t>
      </w:r>
      <w:hyperlink r:id="rId117">
        <w:r>
          <w:rPr>
            <w:color w:val="0000FF"/>
          </w:rPr>
          <w:t>Постановления</w:t>
        </w:r>
      </w:hyperlink>
      <w:r>
        <w:t xml:space="preserve"> Правительства РФ от 10.06.2023 N 958)</w:t>
      </w:r>
    </w:p>
    <w:p w:rsidR="00156B64" w:rsidRDefault="00156B64">
      <w:pPr>
        <w:pStyle w:val="ConsPlusNormal"/>
        <w:spacing w:before="220"/>
        <w:ind w:firstLine="540"/>
        <w:jc w:val="both"/>
      </w:pPr>
      <w:r>
        <w:t>Основные задачи Государственной программы.</w:t>
      </w:r>
    </w:p>
    <w:p w:rsidR="00156B64" w:rsidRDefault="00156B64">
      <w:pPr>
        <w:pStyle w:val="ConsPlusNormal"/>
        <w:spacing w:before="220"/>
        <w:ind w:firstLine="540"/>
        <w:jc w:val="both"/>
      </w:pPr>
      <w:proofErr w:type="gramStart"/>
      <w:r>
        <w:t>Задачи по достижению цели 1 "достижение значения индекса производства продукции сельского хозяйства (в сопоставимых ценах) в 2030 году в объеме 114,6 процента по отношению к уровню 2020 года" и цели 2 "достижение значения индекса производства пищевых продуктов (в сопоставимых ценах) в 2030 году в объеме 114,7 процента по отношению к уровню 2020 года".</w:t>
      </w:r>
      <w:proofErr w:type="gramEnd"/>
    </w:p>
    <w:p w:rsidR="00156B64" w:rsidRDefault="00156B64">
      <w:pPr>
        <w:pStyle w:val="ConsPlusNormal"/>
        <w:spacing w:before="220"/>
        <w:ind w:firstLine="540"/>
        <w:jc w:val="both"/>
      </w:pPr>
      <w:r>
        <w:t>В последние годы агропромышленный комплекс демонстрирует уверенный рост, в том числе за счет поддержки государства, являясь одним из основных развивающихся направлений отечественной экономики, и оказывает непосредственное влияние на продовольственную безопасность и устойчивое социально-экономическое развитие Российской Федерации. Обеспечение устойчивого социально-экономического развития Российской Федерации в долгосрочной перспективе является первостепенной задачей.</w:t>
      </w:r>
    </w:p>
    <w:p w:rsidR="00156B64" w:rsidRDefault="00156B64">
      <w:pPr>
        <w:pStyle w:val="ConsPlusNormal"/>
        <w:spacing w:before="220"/>
        <w:ind w:firstLine="540"/>
        <w:jc w:val="both"/>
      </w:pPr>
      <w:r>
        <w:t>В свете глобальных экономических тенденций возникает необходимость внедрения новой модели экономического развития, способной обеспечить динамичный и устойчивый рост российской экономики, основанный на внутренних факторах конкурентоспособности государства, прежде всего на повышении экономической эффективности производства.</w:t>
      </w:r>
    </w:p>
    <w:p w:rsidR="00156B64" w:rsidRDefault="00156B64">
      <w:pPr>
        <w:pStyle w:val="ConsPlusNormal"/>
        <w:spacing w:before="220"/>
        <w:ind w:firstLine="540"/>
        <w:jc w:val="both"/>
      </w:pPr>
      <w:r>
        <w:t>В настоящее время требуется, чтобы национальная экономика развивалась ускоренными темпами (выше среднемировых), опираясь на основные цели экономического роста, которыми являются социальное благополучие и высокие стандарты жизни граждан Российской Федерации, качественное инфраструктурное развитие, продовольственная безопасность страны.</w:t>
      </w:r>
    </w:p>
    <w:p w:rsidR="00156B64" w:rsidRDefault="00156B64">
      <w:pPr>
        <w:pStyle w:val="ConsPlusNormal"/>
        <w:spacing w:before="220"/>
        <w:ind w:firstLine="540"/>
        <w:jc w:val="both"/>
      </w:pPr>
      <w:r>
        <w:t>Ежегодно мировая экономика существенно трансформируется и появляется необходимость формирования прорывных решений и технологий по внедрению платформы по долгосрочному перспективному развитию агропромышленного комплекса для устойчивого социально-экономического развития, повышения конкурентоспособности отечественной продукции агропромышленного комплекса, усиления продовольственной и биологической безопасности, развития научной и инновационной направленности (генетика и селекция), цифровой трансформации.</w:t>
      </w:r>
    </w:p>
    <w:p w:rsidR="00156B64" w:rsidRDefault="00156B64">
      <w:pPr>
        <w:pStyle w:val="ConsPlusNormal"/>
        <w:spacing w:before="220"/>
        <w:ind w:firstLine="540"/>
        <w:jc w:val="both"/>
      </w:pPr>
      <w:r>
        <w:t>Наиболее важными задачами в сфере реализации Государственной программы, решение которых в первую очередь позволит обеспечить достижение ее целей, являются развитие отраслей агропромышленного комплекса с учетом технической и технологической модернизации, а также стимулирование инвестиционной активности в агропромышленном комплексе.</w:t>
      </w:r>
    </w:p>
    <w:p w:rsidR="00156B64" w:rsidRDefault="00156B64">
      <w:pPr>
        <w:pStyle w:val="ConsPlusNormal"/>
        <w:spacing w:before="220"/>
        <w:ind w:firstLine="540"/>
        <w:jc w:val="both"/>
      </w:pPr>
      <w:r>
        <w:t>Немаловажную роль в развитии агропромышленного комплекса также играет создание современной высококачественной образовательной среды для подготовки высококвалифицированных кадров для сельского хозяйства и пищевой промышленности.</w:t>
      </w:r>
    </w:p>
    <w:p w:rsidR="00156B64" w:rsidRDefault="00156B64">
      <w:pPr>
        <w:pStyle w:val="ConsPlusNormal"/>
        <w:spacing w:before="220"/>
        <w:ind w:firstLine="540"/>
        <w:jc w:val="both"/>
      </w:pPr>
      <w:proofErr w:type="gramStart"/>
      <w:r>
        <w:t xml:space="preserve">В целях обеспечения стабильного роста производства сельскохозяйственной продукции, научно-технологического обеспечения развития сельского хозяйства и снижения технологических рисков в продовольственной сфере создана и реализуется Федеральная научно-техническая </w:t>
      </w:r>
      <w:hyperlink r:id="rId118">
        <w:r>
          <w:rPr>
            <w:color w:val="0000FF"/>
          </w:rPr>
          <w:t>программа</w:t>
        </w:r>
      </w:hyperlink>
      <w:r>
        <w:t xml:space="preserve"> развития сельского хозяйства на 2017 - 2030 годы, утвержденная постановлением Правительства Российской Федерации от 25 августа 2017 г. N 996 "Об утверждении Федеральной научно-технической программы развития сельского хозяйства на 2017 - 2030 годы".</w:t>
      </w:r>
      <w:proofErr w:type="gramEnd"/>
      <w:r>
        <w:t xml:space="preserve"> </w:t>
      </w:r>
      <w:proofErr w:type="gramStart"/>
      <w:r>
        <w:t xml:space="preserve">Реализация </w:t>
      </w:r>
      <w:r>
        <w:lastRenderedPageBreak/>
        <w:t xml:space="preserve">указанной Федеральной научно-технической </w:t>
      </w:r>
      <w:hyperlink r:id="rId119">
        <w:r>
          <w:rPr>
            <w:color w:val="0000FF"/>
          </w:rPr>
          <w:t>программы</w:t>
        </w:r>
      </w:hyperlink>
      <w:r>
        <w:t xml:space="preserve"> развития сельского хозяйства на 2017 - 2030 годы и достижение ее целей в ближайшей перспективе позволит не только снять технологическую зависимость и зависимость от импортного семенного материала в растениеводстве, племенной продукции (материала) в животноводстве, ветеринарии, кормопроизводстве, хранении и переработке сельхозпродукции, но и обеспечить наличие на российском рынке высококачественной и конкурентоспособной сельскохозяйственной продукции отечественного производства, а также</w:t>
      </w:r>
      <w:proofErr w:type="gramEnd"/>
      <w:r>
        <w:t xml:space="preserve"> сделать систему аграрного образования драйвером развития агропромышленного комплекса.</w:t>
      </w:r>
    </w:p>
    <w:p w:rsidR="00156B64" w:rsidRDefault="00156B64">
      <w:pPr>
        <w:pStyle w:val="ConsPlusNormal"/>
        <w:jc w:val="both"/>
      </w:pPr>
      <w:r>
        <w:t xml:space="preserve">(в ред. </w:t>
      </w:r>
      <w:hyperlink r:id="rId120">
        <w:r>
          <w:rPr>
            <w:color w:val="0000FF"/>
          </w:rPr>
          <w:t>Постановления</w:t>
        </w:r>
      </w:hyperlink>
      <w:r>
        <w:t xml:space="preserve"> Правительства РФ от 07.12.2022 N 2242)</w:t>
      </w:r>
    </w:p>
    <w:p w:rsidR="00156B64" w:rsidRDefault="00156B64">
      <w:pPr>
        <w:pStyle w:val="ConsPlusNormal"/>
        <w:spacing w:before="220"/>
        <w:ind w:firstLine="540"/>
        <w:jc w:val="both"/>
      </w:pPr>
      <w:r>
        <w:t>Совершенствование научно-технического обеспечения отраслей агропромышленного комплекса в рамках Государственной программы позволит в том числе:</w:t>
      </w:r>
    </w:p>
    <w:p w:rsidR="00156B64" w:rsidRDefault="00156B64">
      <w:pPr>
        <w:pStyle w:val="ConsPlusNormal"/>
        <w:spacing w:before="220"/>
        <w:ind w:firstLine="540"/>
        <w:jc w:val="both"/>
      </w:pPr>
      <w:r>
        <w:t>обеспечить прирост сельскохозяйственной продукции, полученной за счет применения новых технологий возделывания сельскохозяйственных культур отечественной селекции, сортов семян и племенной продукции (материала);</w:t>
      </w:r>
    </w:p>
    <w:p w:rsidR="00156B64" w:rsidRDefault="00156B64">
      <w:pPr>
        <w:pStyle w:val="ConsPlusNormal"/>
        <w:spacing w:before="220"/>
        <w:ind w:firstLine="540"/>
        <w:jc w:val="both"/>
      </w:pPr>
      <w:r>
        <w:t>реализовать условия для развития научной, научно-технической деятельности и получения результатов, необходимых для создания технологий, продукции, товаров и оказания услуг, обеспечивающих независимость и конкурентоспособность отечественного агропромышленного комплекса;</w:t>
      </w:r>
    </w:p>
    <w:p w:rsidR="00156B64" w:rsidRDefault="00156B64">
      <w:pPr>
        <w:pStyle w:val="ConsPlusNormal"/>
        <w:spacing w:before="220"/>
        <w:ind w:firstLine="540"/>
        <w:jc w:val="both"/>
      </w:pPr>
      <w:r>
        <w:t>обеспечить подготовку компетентных кадров для агропромышленного комплекса, способных организовать высокопроизводительное, эффективное и ресурсосберегающее производство в условиях инновационного развития отрасли, экспертного, маркетингового и информационно-аналитического сопровождения агропромышленного комплекса;</w:t>
      </w:r>
    </w:p>
    <w:p w:rsidR="00156B64" w:rsidRDefault="00156B64">
      <w:pPr>
        <w:pStyle w:val="ConsPlusNormal"/>
        <w:spacing w:before="220"/>
        <w:ind w:firstLine="540"/>
        <w:jc w:val="both"/>
      </w:pPr>
      <w:r>
        <w:t>провести трансформацию системы профессиональной подготовки и дополнительного образования кадров для агропромышленного комплекса, ориентированной на быструю адаптацию к требованиям научно-технического прогресса.</w:t>
      </w:r>
    </w:p>
    <w:p w:rsidR="00156B64" w:rsidRDefault="00156B64">
      <w:pPr>
        <w:pStyle w:val="ConsPlusNormal"/>
        <w:spacing w:before="220"/>
        <w:ind w:firstLine="540"/>
        <w:jc w:val="both"/>
      </w:pPr>
      <w:r>
        <w:t>Необходимо также обеспечить эффективную реализацию государственной политики по всем направлениям развития агропромышленного комплекса, в том числе:</w:t>
      </w:r>
    </w:p>
    <w:p w:rsidR="00156B64" w:rsidRDefault="00156B64">
      <w:pPr>
        <w:pStyle w:val="ConsPlusNormal"/>
        <w:spacing w:before="220"/>
        <w:ind w:firstLine="540"/>
        <w:jc w:val="both"/>
      </w:pPr>
      <w:r>
        <w:t>в области производства социально значимых продовольственных товаров первой необходимости, в том числе хлебобулочных изделий;</w:t>
      </w:r>
    </w:p>
    <w:p w:rsidR="00156B64" w:rsidRDefault="00156B64">
      <w:pPr>
        <w:pStyle w:val="ConsPlusNormal"/>
        <w:spacing w:before="220"/>
        <w:ind w:firstLine="540"/>
        <w:jc w:val="both"/>
      </w:pPr>
      <w:r>
        <w:t>в области виноградарства и виноделия с учетом целей, принципов и направлений государственной политики, а также мер по ее реализации, установленных федеральным законодательством в области виноградарства и виноделия.</w:t>
      </w:r>
    </w:p>
    <w:p w:rsidR="00156B64" w:rsidRDefault="00156B64">
      <w:pPr>
        <w:pStyle w:val="ConsPlusNormal"/>
        <w:spacing w:before="220"/>
        <w:ind w:firstLine="540"/>
        <w:jc w:val="both"/>
      </w:pPr>
      <w:r>
        <w:t>Задачи по достижению цели 3 "достижение уровня среднемесячной начисленной заработной платы работников сельского хозяйства (без субъектов малого предпринимательства) в 2030 году в размере 60857 рублей".</w:t>
      </w:r>
    </w:p>
    <w:p w:rsidR="00156B64" w:rsidRDefault="00156B64">
      <w:pPr>
        <w:pStyle w:val="ConsPlusNormal"/>
        <w:spacing w:before="220"/>
        <w:ind w:firstLine="540"/>
        <w:jc w:val="both"/>
      </w:pPr>
      <w:r>
        <w:t>Одной из немаловажных задач государственного управления в сфере реализации Государственной программы является развитие малого агробизнеса и сельскохозяйственной кооперации, а также необходимость совершенствования учета продукции, производимой хозяйствами населения, в целях обеспечения внутреннего потребления сельскохозяйственной продукции. Одной из задач социально-экономического развития агропромышленного комплекса также является необходимость обеспечения условий для создания новых субъектов микро- и малого предпринимательства в агропромышленном комплексе и осуществления ими дополнительных видов деятельности в целях увеличения их доходности, в том числе в сфере сельского туризма.</w:t>
      </w:r>
    </w:p>
    <w:p w:rsidR="00156B64" w:rsidRDefault="00156B64">
      <w:pPr>
        <w:pStyle w:val="ConsPlusNormal"/>
        <w:spacing w:before="220"/>
        <w:ind w:firstLine="540"/>
        <w:jc w:val="both"/>
      </w:pPr>
      <w:r>
        <w:t xml:space="preserve">Задачи по достижению цели 4 "достижение объема экспорта продукции </w:t>
      </w:r>
      <w:r>
        <w:lastRenderedPageBreak/>
        <w:t xml:space="preserve">агропромышленного комплекса (в сопоставимых ценах) в размере 47,1 млрд. долларов США к концу 2030 года". </w:t>
      </w:r>
      <w:proofErr w:type="gramStart"/>
      <w:r>
        <w:t xml:space="preserve">В рамках Государственной программы также решаются задачи, связанные с созданием новой товарной массы продукции агропромышленного комплекса и экспортно-ориентированной товаропроводящей инфраструктуры, устранением торговых барьеров (тарифных и нетарифных), созданием системы продвижения агропромышленного комплекса на внешние рынки, достижением необходимого уровня </w:t>
      </w:r>
      <w:proofErr w:type="spellStart"/>
      <w:r>
        <w:t>самообеспечения</w:t>
      </w:r>
      <w:proofErr w:type="spellEnd"/>
      <w:r>
        <w:t xml:space="preserve"> по основным видам сельскохозяйственной продукции и продовольствия.</w:t>
      </w:r>
      <w:proofErr w:type="gramEnd"/>
    </w:p>
    <w:p w:rsidR="00156B64" w:rsidRDefault="00156B64">
      <w:pPr>
        <w:pStyle w:val="ConsPlusNormal"/>
        <w:spacing w:before="220"/>
        <w:ind w:firstLine="540"/>
        <w:jc w:val="both"/>
      </w:pPr>
      <w:r>
        <w:t xml:space="preserve">Основным ориентиром для решения данных задач является централизация усилий для достижения уровня продовольственной и биологической безопасности и поддержки экспорта продукции агропромышленного комплекса, что сопряжено </w:t>
      </w:r>
      <w:proofErr w:type="gramStart"/>
      <w:r>
        <w:t>со</w:t>
      </w:r>
      <w:proofErr w:type="gramEnd"/>
      <w:r>
        <w:t xml:space="preserve"> множеством внешних и внутренних факторов, в том числе политических. Основными инструментами, необходимыми для сокращения рисков и угроз, являются систематизация товарных потоков с учетом транспортной и территориальной доступности, мероприятия по совершенствованию ветеринарного и фитосанитарного законодательства, осуществлению мониторинга, анализа, прогнозирования и контроля в сфере ветеринарной безопасности, поддержание курса государственной поддержки.</w:t>
      </w:r>
    </w:p>
    <w:p w:rsidR="00156B64" w:rsidRDefault="00156B64">
      <w:pPr>
        <w:pStyle w:val="ConsPlusNormal"/>
        <w:spacing w:before="220"/>
        <w:ind w:firstLine="540"/>
        <w:jc w:val="both"/>
      </w:pPr>
      <w:r>
        <w:t>В ближайшие годы необходимо значительно увеличить перерабатывающие мощности, создать новые товарные направления и группы, реализовать мероприятия по обеспечению поддержки продвижения экспорта сырья и продукции агропромышленного комплекса.</w:t>
      </w:r>
    </w:p>
    <w:p w:rsidR="00156B64" w:rsidRDefault="00156B64">
      <w:pPr>
        <w:pStyle w:val="ConsPlusNormal"/>
        <w:jc w:val="both"/>
      </w:pPr>
    </w:p>
    <w:p w:rsidR="00156B64" w:rsidRDefault="00156B64">
      <w:pPr>
        <w:pStyle w:val="ConsPlusTitle"/>
        <w:jc w:val="center"/>
        <w:outlineLvl w:val="2"/>
      </w:pPr>
      <w:r>
        <w:t>Задачи Государственной программы, определенные</w:t>
      </w:r>
    </w:p>
    <w:p w:rsidR="00156B64" w:rsidRDefault="00156B64">
      <w:pPr>
        <w:pStyle w:val="ConsPlusTitle"/>
        <w:jc w:val="center"/>
      </w:pPr>
      <w:r>
        <w:t>в соответствии с национальными целями развития</w:t>
      </w:r>
    </w:p>
    <w:p w:rsidR="00156B64" w:rsidRDefault="00156B64">
      <w:pPr>
        <w:pStyle w:val="ConsPlusTitle"/>
        <w:jc w:val="center"/>
      </w:pPr>
      <w:r>
        <w:t>Российской Федерации</w:t>
      </w:r>
    </w:p>
    <w:p w:rsidR="00156B64" w:rsidRDefault="00156B64">
      <w:pPr>
        <w:pStyle w:val="ConsPlusNormal"/>
        <w:jc w:val="both"/>
      </w:pPr>
    </w:p>
    <w:p w:rsidR="00156B64" w:rsidRDefault="00156B64">
      <w:pPr>
        <w:pStyle w:val="ConsPlusNormal"/>
        <w:ind w:firstLine="540"/>
        <w:jc w:val="both"/>
      </w:pPr>
      <w:r>
        <w:t xml:space="preserve">Основными задачами Государственной программы и ее структурных элементов, определенными в соответствии с национальными целями развития Российской Федерации, определенными </w:t>
      </w:r>
      <w:hyperlink r:id="rId121">
        <w:r>
          <w:rPr>
            <w:color w:val="0000FF"/>
          </w:rPr>
          <w:t>Указом</w:t>
        </w:r>
      </w:hyperlink>
      <w:r>
        <w:t xml:space="preserve"> Президента Российской Федерации от 21 июля 2020 г. N 474 "О национальных целях развития Российской Федерации на период до 2030 года", являются:</w:t>
      </w:r>
    </w:p>
    <w:p w:rsidR="00156B64" w:rsidRDefault="00156B64">
      <w:pPr>
        <w:pStyle w:val="ConsPlusNormal"/>
        <w:spacing w:before="220"/>
        <w:ind w:firstLine="540"/>
        <w:jc w:val="both"/>
      </w:pPr>
      <w:r>
        <w:t>увеличение объемов производства продукции по растениеводству, животноводству и по пищевым продуктам;</w:t>
      </w:r>
    </w:p>
    <w:p w:rsidR="00156B64" w:rsidRDefault="00156B64">
      <w:pPr>
        <w:pStyle w:val="ConsPlusNormal"/>
        <w:spacing w:before="220"/>
        <w:ind w:firstLine="540"/>
        <w:jc w:val="both"/>
      </w:pPr>
      <w:r>
        <w:t>создание условий для привлечения кредитных ресурсов в агропромышленном комплексе;</w:t>
      </w:r>
    </w:p>
    <w:p w:rsidR="00156B64" w:rsidRDefault="00156B64">
      <w:pPr>
        <w:pStyle w:val="ConsPlusNormal"/>
        <w:spacing w:before="220"/>
        <w:ind w:firstLine="540"/>
        <w:jc w:val="both"/>
      </w:pPr>
      <w:r>
        <w:t>обеспечение обновления тракторов, зерноуборочных комбайнов, кормоуборочных комбайнов в сельскохозяйственных организациях;</w:t>
      </w:r>
    </w:p>
    <w:p w:rsidR="00156B64" w:rsidRDefault="00156B64">
      <w:pPr>
        <w:pStyle w:val="ConsPlusNormal"/>
        <w:spacing w:before="220"/>
        <w:ind w:firstLine="540"/>
        <w:jc w:val="both"/>
      </w:pPr>
      <w:r>
        <w:t>создание к 2024 году сквозной системы финансовой и нефинансовой поддержки на всех этапах жизненного цикла проекта по экспорту продукции агропромышленного комплекса;</w:t>
      </w:r>
    </w:p>
    <w:p w:rsidR="00156B64" w:rsidRDefault="00156B64">
      <w:pPr>
        <w:pStyle w:val="ConsPlusNormal"/>
        <w:spacing w:before="220"/>
        <w:ind w:firstLine="540"/>
        <w:jc w:val="both"/>
      </w:pPr>
      <w:r>
        <w:t>увеличение численности работников в субъектах малого и среднего предпринимательства, получивших грант "</w:t>
      </w:r>
      <w:proofErr w:type="spellStart"/>
      <w:r>
        <w:t>Агростартап</w:t>
      </w:r>
      <w:proofErr w:type="spellEnd"/>
      <w:r>
        <w:t>".</w:t>
      </w:r>
    </w:p>
    <w:p w:rsidR="00156B64" w:rsidRDefault="00156B64">
      <w:pPr>
        <w:pStyle w:val="ConsPlusNormal"/>
        <w:jc w:val="both"/>
      </w:pPr>
    </w:p>
    <w:p w:rsidR="00156B64" w:rsidRDefault="00156B64">
      <w:pPr>
        <w:pStyle w:val="ConsPlusTitle"/>
        <w:jc w:val="center"/>
        <w:outlineLvl w:val="2"/>
      </w:pPr>
      <w:r>
        <w:t>Задачи по обеспечению достижения показателей</w:t>
      </w:r>
    </w:p>
    <w:p w:rsidR="00156B64" w:rsidRDefault="00156B64">
      <w:pPr>
        <w:pStyle w:val="ConsPlusTitle"/>
        <w:jc w:val="center"/>
      </w:pPr>
      <w:r>
        <w:t>социально-экономического развития субъектов</w:t>
      </w:r>
    </w:p>
    <w:p w:rsidR="00156B64" w:rsidRDefault="00156B64">
      <w:pPr>
        <w:pStyle w:val="ConsPlusTitle"/>
        <w:jc w:val="center"/>
      </w:pPr>
      <w:r>
        <w:t>Российской Федерации, входящих в состав приоритетных</w:t>
      </w:r>
    </w:p>
    <w:p w:rsidR="00156B64" w:rsidRDefault="00156B64">
      <w:pPr>
        <w:pStyle w:val="ConsPlusTitle"/>
        <w:jc w:val="center"/>
      </w:pPr>
      <w:r>
        <w:t>территорий, уровень которых должен быть на уровне</w:t>
      </w:r>
    </w:p>
    <w:p w:rsidR="00156B64" w:rsidRDefault="00156B64">
      <w:pPr>
        <w:pStyle w:val="ConsPlusTitle"/>
        <w:jc w:val="center"/>
      </w:pPr>
      <w:r>
        <w:t>выше среднероссийского</w:t>
      </w:r>
    </w:p>
    <w:p w:rsidR="00156B64" w:rsidRDefault="00156B64">
      <w:pPr>
        <w:pStyle w:val="ConsPlusNormal"/>
        <w:jc w:val="both"/>
      </w:pPr>
    </w:p>
    <w:p w:rsidR="00156B64" w:rsidRDefault="00156B64">
      <w:pPr>
        <w:pStyle w:val="ConsPlusNormal"/>
        <w:ind w:firstLine="540"/>
        <w:jc w:val="both"/>
      </w:pPr>
      <w:r>
        <w:t xml:space="preserve">В настоящее время Правительством Российской Федерации в сфере реализации Государственной программы установлена задача по обеспечению достижения показателей социально-экономического развития субъектов Российской Федерации, входящих в состав Дальневосточного федерального округа. </w:t>
      </w:r>
      <w:proofErr w:type="gramStart"/>
      <w:r>
        <w:t xml:space="preserve">Необходимо предусмотреть для каждого субъекта Российской Федерации, входящего в состав Дальневосточного федерального округа, плановые </w:t>
      </w:r>
      <w:r>
        <w:lastRenderedPageBreak/>
        <w:t>значения важнейших показателей, необходимых для развития субъектов Российской Федерации, входящих в состав Дальневосточного федерального округа, на уровне выше среднероссийского и обеспечить их достижение в рамках средств федерального бюджета, предусмотренных на реализацию проектов и программ, к 2024 году.</w:t>
      </w:r>
      <w:proofErr w:type="gramEnd"/>
    </w:p>
    <w:p w:rsidR="00156B64" w:rsidRDefault="00156B64">
      <w:pPr>
        <w:pStyle w:val="ConsPlusNormal"/>
        <w:spacing w:before="220"/>
        <w:ind w:firstLine="540"/>
        <w:jc w:val="both"/>
      </w:pPr>
      <w:r>
        <w:t xml:space="preserve">В связи с этим в рамках правил применяются повышающие коэффициенты для субъектов Российской Федерации, входящих в состав Дальневосточного федерального округа, с целью </w:t>
      </w:r>
      <w:proofErr w:type="gramStart"/>
      <w:r>
        <w:t>доведения значений показателей результатов использования субсидий</w:t>
      </w:r>
      <w:proofErr w:type="gramEnd"/>
      <w:r>
        <w:t xml:space="preserve"> до среднероссийского уровня. Кроме того, в рамках правил для субъектов Российской Федерации, расположенных на территориях Арктической зоны Российской Федерации, Калининградской области, Республики Крым и г. Севастополя также применяются повышающие коэффициенты при расчете объемов бюджетных ассигнований, предусмотренных в федеральном бюджете на предоставление субсидий на соответствующий год.</w:t>
      </w:r>
    </w:p>
    <w:p w:rsidR="00156B64" w:rsidRDefault="00156B64">
      <w:pPr>
        <w:pStyle w:val="ConsPlusNormal"/>
        <w:spacing w:before="220"/>
        <w:ind w:firstLine="540"/>
        <w:jc w:val="both"/>
      </w:pPr>
      <w:r>
        <w:t>Мероприятия федеральных проектов "</w:t>
      </w:r>
      <w:hyperlink r:id="rId122">
        <w:r>
          <w:rPr>
            <w:color w:val="0000FF"/>
          </w:rPr>
          <w:t>Развитие отраслей</w:t>
        </w:r>
      </w:hyperlink>
      <w:r>
        <w:t xml:space="preserve"> и техническая модернизация отраслей агропромышленного комплекса", "</w:t>
      </w:r>
      <w:hyperlink r:id="rId123">
        <w:r>
          <w:rPr>
            <w:color w:val="0000FF"/>
          </w:rPr>
          <w:t>Стимулирование развития</w:t>
        </w:r>
      </w:hyperlink>
      <w:r>
        <w:t xml:space="preserve"> виноградарства и виноделия", "Развитие отраслей овощеводства и картофелеводства" и мероприятие "Поддержка субъектов малого и среднего предпринимательства в агропромышленном комплексе" федерального </w:t>
      </w:r>
      <w:hyperlink r:id="rId124">
        <w:r>
          <w:rPr>
            <w:color w:val="0000FF"/>
          </w:rPr>
          <w:t>проекта</w:t>
        </w:r>
      </w:hyperlink>
      <w:r>
        <w:t xml:space="preserve"> "</w:t>
      </w:r>
      <w:hyperlink r:id="rId125">
        <w:r>
          <w:rPr>
            <w:color w:val="0000FF"/>
          </w:rPr>
          <w:t>Акселерация субъектов</w:t>
        </w:r>
      </w:hyperlink>
      <w:r>
        <w:t xml:space="preserve"> малого и среднего предпринимательства" Государственной </w:t>
      </w:r>
      <w:proofErr w:type="gramStart"/>
      <w:r>
        <w:t>программы</w:t>
      </w:r>
      <w:proofErr w:type="gramEnd"/>
      <w:r>
        <w:t xml:space="preserve"> в том числе направлены на развитие агропромышленного комплекса приоритетных территорий, а именно Дальневосточного федерального округа (развитие овощеводства), Северо-Кавказского федерального округа (развитие овцеводства и козоводства, виноградарства и виноделия), Республики Крым и г. Севастополя (развитие овощеводства, производства плодов и ягод), Калининградской области (развитие растениеводства и животноводства), Арктической зоны Российской Федерации (развитие северного оленеводства, молочного скотоводства).</w:t>
      </w:r>
    </w:p>
    <w:p w:rsidR="00156B64" w:rsidRDefault="00156B64">
      <w:pPr>
        <w:pStyle w:val="ConsPlusNormal"/>
        <w:jc w:val="both"/>
      </w:pPr>
      <w:r>
        <w:t xml:space="preserve">(в ред. </w:t>
      </w:r>
      <w:hyperlink r:id="rId126">
        <w:r>
          <w:rPr>
            <w:color w:val="0000FF"/>
          </w:rPr>
          <w:t>Постановления</w:t>
        </w:r>
      </w:hyperlink>
      <w:r>
        <w:t xml:space="preserve"> Правительства РФ от 18.04.2022 N 695)</w:t>
      </w:r>
    </w:p>
    <w:p w:rsidR="00156B64" w:rsidRDefault="00156B64">
      <w:pPr>
        <w:pStyle w:val="ConsPlusNormal"/>
        <w:spacing w:before="220"/>
        <w:ind w:firstLine="540"/>
        <w:jc w:val="both"/>
      </w:pPr>
      <w:r>
        <w:t>Необходимо отметить, что распределение общих объемов субсидий между субъектами Российской Федерации в рамках Государственной программы осуществляется с учетом заявленной субъектами потребности в средствах федерального бюджета на общих принципах.</w:t>
      </w:r>
    </w:p>
    <w:p w:rsidR="00156B64" w:rsidRDefault="00156B64">
      <w:pPr>
        <w:pStyle w:val="ConsPlusNormal"/>
        <w:spacing w:before="220"/>
        <w:ind w:firstLine="540"/>
        <w:jc w:val="both"/>
      </w:pPr>
      <w:r>
        <w:t xml:space="preserve">В связи с этим получение субъектами Российской Федерации из федерального бюджета субсидий на </w:t>
      </w:r>
      <w:proofErr w:type="spellStart"/>
      <w:r>
        <w:t>софинансирование</w:t>
      </w:r>
      <w:proofErr w:type="spellEnd"/>
      <w:r>
        <w:t xml:space="preserve"> мероприятий региональных программ развития агропромышленного комплекса, оказывающих влияние на достижение в субъектах Российской Федерации значений целевых показателей Государственной программы на уровне не ниже среднероссийского, </w:t>
      </w:r>
      <w:proofErr w:type="gramStart"/>
      <w:r>
        <w:t>зависит</w:t>
      </w:r>
      <w:proofErr w:type="gramEnd"/>
      <w:r>
        <w:t xml:space="preserve"> прежде всего от активности исполнительных органов субъектов Российской Федерации в проводимых на федеральном уровне заявочных кампаниях.</w:t>
      </w:r>
    </w:p>
    <w:p w:rsidR="00156B64" w:rsidRDefault="00156B64">
      <w:pPr>
        <w:pStyle w:val="ConsPlusNormal"/>
        <w:jc w:val="both"/>
      </w:pPr>
      <w:r>
        <w:t xml:space="preserve">(в ред. </w:t>
      </w:r>
      <w:hyperlink r:id="rId127">
        <w:r>
          <w:rPr>
            <w:color w:val="0000FF"/>
          </w:rPr>
          <w:t>Постановления</w:t>
        </w:r>
      </w:hyperlink>
      <w:r>
        <w:t xml:space="preserve"> Правительства РФ от 07.12.2022 N 2242)</w:t>
      </w:r>
    </w:p>
    <w:p w:rsidR="00156B64" w:rsidRDefault="00156B64">
      <w:pPr>
        <w:pStyle w:val="ConsPlusNormal"/>
        <w:spacing w:before="220"/>
        <w:ind w:firstLine="540"/>
        <w:jc w:val="both"/>
      </w:pPr>
      <w:r>
        <w:t>Субъектам Российской Федерации с фактическими значениями показателей ниже среднероссийского уровня рекомендуется обеспечивать высокое качество представления заявочной документации, а также применение проектных принципов организации работы в целях привлечения достаточных объемов межбюджетных трансфертов из федерального бюджета, необходимых для ускоренной ликвидации диспропорций в развитии.</w:t>
      </w:r>
    </w:p>
    <w:p w:rsidR="00156B64" w:rsidRDefault="00156B64">
      <w:pPr>
        <w:pStyle w:val="ConsPlusNormal"/>
        <w:spacing w:before="220"/>
        <w:ind w:firstLine="540"/>
        <w:jc w:val="both"/>
      </w:pPr>
      <w:proofErr w:type="gramStart"/>
      <w:r>
        <w:t>Вместе с тем достижение показателей социально-экономического развития субъектов Российской Федерации, входящих в состав приоритетных территорий, уровень которых должен быть на уровне выше среднероссийского, требует совместных усилий органов законодательной и исполнительной власти всех уровней в части увеличения объемов финансирования государственных программ Российской Федерации, государственных программ субъектов Российской Федерации и муниципальных программ за счет средств бюджетов всех уровней, а также в части</w:t>
      </w:r>
      <w:proofErr w:type="gramEnd"/>
      <w:r>
        <w:t xml:space="preserve"> привлечения внебюджетного финансирования и использования механизмов государственно-частного партнерства.</w:t>
      </w:r>
    </w:p>
    <w:p w:rsidR="00156B64" w:rsidRDefault="00156B64">
      <w:pPr>
        <w:pStyle w:val="ConsPlusNormal"/>
        <w:spacing w:before="220"/>
        <w:ind w:firstLine="540"/>
        <w:jc w:val="both"/>
      </w:pPr>
      <w:r>
        <w:lastRenderedPageBreak/>
        <w:t xml:space="preserve">Правила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приведены в </w:t>
      </w:r>
      <w:hyperlink w:anchor="P302">
        <w:r>
          <w:rPr>
            <w:color w:val="0000FF"/>
          </w:rPr>
          <w:t>приложении N 6</w:t>
        </w:r>
      </w:hyperlink>
      <w:r>
        <w:t>.</w:t>
      </w:r>
    </w:p>
    <w:p w:rsidR="00156B64" w:rsidRDefault="00156B64">
      <w:pPr>
        <w:pStyle w:val="ConsPlusNormal"/>
        <w:spacing w:before="220"/>
        <w:ind w:firstLine="540"/>
        <w:jc w:val="both"/>
      </w:pPr>
      <w:r>
        <w:t xml:space="preserve">Абзац утратил силу с 1 января 2024 года. - </w:t>
      </w:r>
      <w:hyperlink r:id="rId128">
        <w:r>
          <w:rPr>
            <w:color w:val="0000FF"/>
          </w:rPr>
          <w:t>Постановление</w:t>
        </w:r>
      </w:hyperlink>
      <w:r>
        <w:t xml:space="preserve"> Правительства РФ от 02.12.2023 N 2065.</w:t>
      </w:r>
    </w:p>
    <w:p w:rsidR="00156B64" w:rsidRDefault="00156B64">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приведены в </w:t>
      </w:r>
      <w:hyperlink w:anchor="P569">
        <w:r>
          <w:rPr>
            <w:color w:val="0000FF"/>
          </w:rPr>
          <w:t>приложении N 8</w:t>
        </w:r>
      </w:hyperlink>
      <w:r>
        <w:t>.</w:t>
      </w:r>
    </w:p>
    <w:p w:rsidR="00156B64" w:rsidRDefault="00156B64">
      <w:pPr>
        <w:pStyle w:val="ConsPlusNormal"/>
        <w:jc w:val="both"/>
      </w:pPr>
      <w:r>
        <w:t xml:space="preserve">(в ред. </w:t>
      </w:r>
      <w:hyperlink r:id="rId129">
        <w:r>
          <w:rPr>
            <w:color w:val="0000FF"/>
          </w:rPr>
          <w:t>Постановления</w:t>
        </w:r>
      </w:hyperlink>
      <w:r>
        <w:t xml:space="preserve"> Правительства РФ от 02.12.2023 N 2065)</w:t>
      </w:r>
    </w:p>
    <w:p w:rsidR="00156B64" w:rsidRDefault="00156B64">
      <w:pPr>
        <w:pStyle w:val="ConsPlusNormal"/>
        <w:spacing w:before="220"/>
        <w:ind w:firstLine="540"/>
        <w:jc w:val="both"/>
      </w:pPr>
      <w:r>
        <w:t xml:space="preserve">Положение о возмещении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приведено в </w:t>
      </w:r>
      <w:hyperlink w:anchor="P1044">
        <w:r>
          <w:rPr>
            <w:color w:val="0000FF"/>
          </w:rPr>
          <w:t>приложении N 9</w:t>
        </w:r>
      </w:hyperlink>
      <w:r>
        <w:t>.</w:t>
      </w:r>
    </w:p>
    <w:p w:rsidR="00156B64" w:rsidRDefault="00156B64">
      <w:pPr>
        <w:pStyle w:val="ConsPlusNormal"/>
        <w:spacing w:before="220"/>
        <w:ind w:firstLine="540"/>
        <w:jc w:val="both"/>
      </w:pPr>
      <w:r>
        <w:t xml:space="preserve">Правила предоставления субсидий из федерального бюджета бюджету Республики Марий Эл на </w:t>
      </w:r>
      <w:proofErr w:type="spellStart"/>
      <w:r>
        <w:t>софинансирование</w:t>
      </w:r>
      <w:proofErr w:type="spellEnd"/>
      <w:r>
        <w:t xml:space="preserve"> расходных обязательств, направленных на реализацию мероприятий индивидуальной программы социально-экономического развития Республики Марий Эл на 2020 - 2024 годы, приведены в </w:t>
      </w:r>
      <w:hyperlink w:anchor="P1117">
        <w:r>
          <w:rPr>
            <w:color w:val="0000FF"/>
          </w:rPr>
          <w:t>приложении N 11</w:t>
        </w:r>
      </w:hyperlink>
      <w:r>
        <w:t>.</w:t>
      </w:r>
    </w:p>
    <w:p w:rsidR="00156B64" w:rsidRDefault="00156B64">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стимулирование увеличения производства масличных культур приведены в </w:t>
      </w:r>
      <w:hyperlink w:anchor="P1185">
        <w:r>
          <w:rPr>
            <w:color w:val="0000FF"/>
          </w:rPr>
          <w:t>приложении N 11(1)</w:t>
        </w:r>
      </w:hyperlink>
      <w:r>
        <w:t>.</w:t>
      </w:r>
    </w:p>
    <w:p w:rsidR="00156B64" w:rsidRDefault="00156B64">
      <w:pPr>
        <w:pStyle w:val="ConsPlusNormal"/>
        <w:jc w:val="both"/>
      </w:pPr>
      <w:r>
        <w:t xml:space="preserve">(абзац введен </w:t>
      </w:r>
      <w:hyperlink r:id="rId130">
        <w:r>
          <w:rPr>
            <w:color w:val="0000FF"/>
          </w:rPr>
          <w:t>Постановлением</w:t>
        </w:r>
      </w:hyperlink>
      <w:r>
        <w:t xml:space="preserve"> Правительства РФ от 19.04.2022 N 704)</w:t>
      </w:r>
    </w:p>
    <w:p w:rsidR="00156B64" w:rsidRDefault="00156B64">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развитие сельского туризма приведены в </w:t>
      </w:r>
      <w:hyperlink w:anchor="P1267">
        <w:r>
          <w:rPr>
            <w:color w:val="0000FF"/>
          </w:rPr>
          <w:t>приложении N 12</w:t>
        </w:r>
      </w:hyperlink>
      <w:r>
        <w:t>.</w:t>
      </w:r>
    </w:p>
    <w:p w:rsidR="00156B64" w:rsidRDefault="00156B64">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стимулирование увеличения производства картофеля и овощей приведены в </w:t>
      </w:r>
      <w:hyperlink w:anchor="P1376">
        <w:r>
          <w:rPr>
            <w:color w:val="0000FF"/>
          </w:rPr>
          <w:t>приложении N 12(1)</w:t>
        </w:r>
      </w:hyperlink>
      <w:r>
        <w:t>.</w:t>
      </w:r>
    </w:p>
    <w:p w:rsidR="00156B64" w:rsidRDefault="00156B64">
      <w:pPr>
        <w:pStyle w:val="ConsPlusNormal"/>
        <w:jc w:val="both"/>
      </w:pPr>
      <w:r>
        <w:t xml:space="preserve">(абзац введен </w:t>
      </w:r>
      <w:hyperlink r:id="rId131">
        <w:r>
          <w:rPr>
            <w:color w:val="0000FF"/>
          </w:rPr>
          <w:t>Постановлением</w:t>
        </w:r>
      </w:hyperlink>
      <w:r>
        <w:t xml:space="preserve"> Правительства РФ от 18.04.2022 N 695)</w:t>
      </w:r>
    </w:p>
    <w:p w:rsidR="00156B64" w:rsidRDefault="00156B64">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 приведены в </w:t>
      </w:r>
      <w:hyperlink w:anchor="P1624">
        <w:r>
          <w:rPr>
            <w:color w:val="0000FF"/>
          </w:rPr>
          <w:t>приложении N 13</w:t>
        </w:r>
      </w:hyperlink>
      <w:r>
        <w:t>.</w:t>
      </w:r>
    </w:p>
    <w:p w:rsidR="00156B64" w:rsidRDefault="00156B64">
      <w:pPr>
        <w:pStyle w:val="ConsPlusNormal"/>
        <w:jc w:val="both"/>
      </w:pPr>
      <w:r>
        <w:t xml:space="preserve">(абзац введен </w:t>
      </w:r>
      <w:hyperlink r:id="rId132">
        <w:r>
          <w:rPr>
            <w:color w:val="0000FF"/>
          </w:rPr>
          <w:t>Постановлением</w:t>
        </w:r>
      </w:hyperlink>
      <w:r>
        <w:t xml:space="preserve"> Правительства РФ от 12.02.2022 N 164)</w:t>
      </w:r>
    </w:p>
    <w:p w:rsidR="00156B64" w:rsidRDefault="00156B64">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в целях </w:t>
      </w:r>
      <w:proofErr w:type="spellStart"/>
      <w:r>
        <w:t>софинансирования</w:t>
      </w:r>
      <w:proofErr w:type="spellEnd"/>
      <w:r>
        <w:t xml:space="preserve"> расходных обязательств субъектов Российской Федерации по финансовому обеспечению (возмещению) производителям зерновых культур части затрат на производство и реализацию зерновых культур приведены в </w:t>
      </w:r>
      <w:hyperlink w:anchor="P1760">
        <w:r>
          <w:rPr>
            <w:color w:val="0000FF"/>
          </w:rPr>
          <w:t>приложении N 14</w:t>
        </w:r>
      </w:hyperlink>
      <w:r>
        <w:t>.</w:t>
      </w:r>
    </w:p>
    <w:p w:rsidR="00156B64" w:rsidRDefault="00156B64">
      <w:pPr>
        <w:pStyle w:val="ConsPlusNormal"/>
        <w:jc w:val="both"/>
      </w:pPr>
      <w:r>
        <w:t xml:space="preserve">(абзац введен </w:t>
      </w:r>
      <w:hyperlink r:id="rId133">
        <w:r>
          <w:rPr>
            <w:color w:val="0000FF"/>
          </w:rPr>
          <w:t>Постановлением</w:t>
        </w:r>
      </w:hyperlink>
      <w:r>
        <w:t xml:space="preserve"> Правительства РФ от 12.02.2022 N 164)</w:t>
      </w:r>
    </w:p>
    <w:p w:rsidR="00156B64" w:rsidRDefault="00156B64">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в целях </w:t>
      </w:r>
      <w:proofErr w:type="spellStart"/>
      <w:r>
        <w:t>софинансирования</w:t>
      </w:r>
      <w:proofErr w:type="spellEnd"/>
      <w:r>
        <w:t xml:space="preserve"> расходных обязательств субъектов Российской Федерации по возмещению части прямых понесенных затрат на создание и (или) модернизацию объектов по переработке сельскохозяйственной продукции приведены в </w:t>
      </w:r>
      <w:hyperlink w:anchor="P1840">
        <w:r>
          <w:rPr>
            <w:color w:val="0000FF"/>
          </w:rPr>
          <w:t>приложении N 15</w:t>
        </w:r>
      </w:hyperlink>
      <w:r>
        <w:t>.</w:t>
      </w:r>
    </w:p>
    <w:p w:rsidR="00156B64" w:rsidRDefault="00156B64">
      <w:pPr>
        <w:pStyle w:val="ConsPlusNormal"/>
        <w:jc w:val="both"/>
      </w:pPr>
      <w:r>
        <w:t xml:space="preserve">(абзац введен </w:t>
      </w:r>
      <w:hyperlink r:id="rId134">
        <w:r>
          <w:rPr>
            <w:color w:val="0000FF"/>
          </w:rPr>
          <w:t>Постановлением</w:t>
        </w:r>
      </w:hyperlink>
      <w:r>
        <w:t xml:space="preserve"> Правительства РФ от 31.03.2022 N 527)</w:t>
      </w:r>
    </w:p>
    <w:p w:rsidR="00156B64" w:rsidRDefault="00156B64">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в целях </w:t>
      </w:r>
      <w:proofErr w:type="spellStart"/>
      <w:r>
        <w:t>софинансирования</w:t>
      </w:r>
      <w:proofErr w:type="spellEnd"/>
      <w:r>
        <w:t xml:space="preserve"> расходных обязательств субъектов </w:t>
      </w:r>
      <w:r>
        <w:lastRenderedPageBreak/>
        <w:t xml:space="preserve">Российской Федерации по финансовому обеспечению создания условий для получения ветеринарными лабораториями субъектов Российской Федерации аккредитации в национальной системе аккредитации и (или) расширения их области аккредитации приведены в </w:t>
      </w:r>
      <w:hyperlink w:anchor="P1933">
        <w:r>
          <w:rPr>
            <w:color w:val="0000FF"/>
          </w:rPr>
          <w:t>приложении N 16</w:t>
        </w:r>
      </w:hyperlink>
      <w:r>
        <w:t>.</w:t>
      </w:r>
    </w:p>
    <w:p w:rsidR="00156B64" w:rsidRDefault="00156B64">
      <w:pPr>
        <w:pStyle w:val="ConsPlusNormal"/>
        <w:jc w:val="both"/>
      </w:pPr>
      <w:r>
        <w:t xml:space="preserve">(абзац введен </w:t>
      </w:r>
      <w:hyperlink r:id="rId135">
        <w:r>
          <w:rPr>
            <w:color w:val="0000FF"/>
          </w:rPr>
          <w:t>Постановлением</w:t>
        </w:r>
      </w:hyperlink>
      <w:r>
        <w:t xml:space="preserve"> Правительства РФ от 22.11.2023 N 1959)</w:t>
      </w:r>
    </w:p>
    <w:p w:rsidR="00156B64" w:rsidRDefault="00156B64">
      <w:pPr>
        <w:pStyle w:val="ConsPlusNormal"/>
        <w:jc w:val="both"/>
      </w:pPr>
    </w:p>
    <w:p w:rsidR="00156B64" w:rsidRDefault="00156B64">
      <w:pPr>
        <w:pStyle w:val="ConsPlusNormal"/>
        <w:ind w:firstLine="540"/>
        <w:jc w:val="both"/>
      </w:pPr>
    </w:p>
    <w:p w:rsidR="00156B64" w:rsidRDefault="00156B64">
      <w:pPr>
        <w:pStyle w:val="ConsPlusNormal"/>
        <w:ind w:firstLine="540"/>
        <w:jc w:val="both"/>
      </w:pPr>
    </w:p>
    <w:p w:rsidR="00156B64" w:rsidRDefault="00156B64">
      <w:pPr>
        <w:pStyle w:val="ConsPlusNormal"/>
        <w:ind w:firstLine="540"/>
        <w:jc w:val="both"/>
      </w:pPr>
    </w:p>
    <w:p w:rsidR="00156B64" w:rsidRDefault="00156B64">
      <w:pPr>
        <w:pStyle w:val="ConsPlusNormal"/>
        <w:jc w:val="right"/>
        <w:outlineLvl w:val="1"/>
      </w:pPr>
      <w:r>
        <w:t>Приложение N 12(1)</w:t>
      </w:r>
    </w:p>
    <w:p w:rsidR="00156B64" w:rsidRDefault="00156B64">
      <w:pPr>
        <w:pStyle w:val="ConsPlusNormal"/>
        <w:jc w:val="right"/>
      </w:pPr>
      <w:r>
        <w:t>к Государственной программе развития</w:t>
      </w:r>
    </w:p>
    <w:p w:rsidR="00156B64" w:rsidRDefault="00156B64">
      <w:pPr>
        <w:pStyle w:val="ConsPlusNormal"/>
        <w:jc w:val="right"/>
      </w:pPr>
      <w:r>
        <w:t>сельского хозяйства и регулирования</w:t>
      </w:r>
    </w:p>
    <w:p w:rsidR="00156B64" w:rsidRDefault="00156B64">
      <w:pPr>
        <w:pStyle w:val="ConsPlusNormal"/>
        <w:jc w:val="right"/>
      </w:pPr>
      <w:r>
        <w:t>рынков сельскохозяйственной продукции,</w:t>
      </w:r>
    </w:p>
    <w:p w:rsidR="00156B64" w:rsidRDefault="00156B64">
      <w:pPr>
        <w:pStyle w:val="ConsPlusNormal"/>
        <w:jc w:val="right"/>
      </w:pPr>
      <w:r>
        <w:t>сырья и продовольствия</w:t>
      </w:r>
    </w:p>
    <w:p w:rsidR="00156B64" w:rsidRDefault="00156B64">
      <w:pPr>
        <w:pStyle w:val="ConsPlusNormal"/>
        <w:jc w:val="center"/>
      </w:pPr>
    </w:p>
    <w:p w:rsidR="00156B64" w:rsidRDefault="00156B64">
      <w:pPr>
        <w:pStyle w:val="ConsPlusTitle"/>
        <w:jc w:val="center"/>
      </w:pPr>
      <w:bookmarkStart w:id="1" w:name="P1376"/>
      <w:bookmarkEnd w:id="1"/>
      <w:r>
        <w:t>ПРАВИЛА</w:t>
      </w:r>
    </w:p>
    <w:p w:rsidR="00156B64" w:rsidRDefault="00156B64">
      <w:pPr>
        <w:pStyle w:val="ConsPlusTitle"/>
        <w:jc w:val="center"/>
      </w:pPr>
      <w:r>
        <w:t xml:space="preserve">ПРЕДОСТАВЛЕНИЯ И РАСПРЕДЕЛЕНИЯ СУБСИДИЙ </w:t>
      </w:r>
      <w:proofErr w:type="gramStart"/>
      <w:r>
        <w:t>ИЗ</w:t>
      </w:r>
      <w:proofErr w:type="gramEnd"/>
      <w:r>
        <w:t xml:space="preserve"> ФЕДЕРАЛЬНОГО</w:t>
      </w:r>
    </w:p>
    <w:p w:rsidR="00156B64" w:rsidRDefault="00156B64">
      <w:pPr>
        <w:pStyle w:val="ConsPlusTitle"/>
        <w:jc w:val="center"/>
      </w:pPr>
      <w:r>
        <w:t>БЮДЖЕТА БЮДЖЕТАМ СУБЪЕКТОВ РОССИЙСКОЙ ФЕДЕРАЦИИ</w:t>
      </w:r>
    </w:p>
    <w:p w:rsidR="00156B64" w:rsidRDefault="00156B64">
      <w:pPr>
        <w:pStyle w:val="ConsPlusTitle"/>
        <w:jc w:val="center"/>
      </w:pPr>
      <w:r>
        <w:t>НА СТИМУЛИРОВАНИЕ УВЕЛИЧЕНИЯ ПРОИЗВОДСТВА</w:t>
      </w:r>
    </w:p>
    <w:p w:rsidR="00156B64" w:rsidRDefault="00156B64">
      <w:pPr>
        <w:pStyle w:val="ConsPlusTitle"/>
        <w:jc w:val="center"/>
      </w:pPr>
      <w:r>
        <w:t>КАРТОФЕЛЯ И ОВОЩЕЙ</w:t>
      </w:r>
    </w:p>
    <w:p w:rsidR="00156B64" w:rsidRDefault="00156B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6B64">
        <w:tc>
          <w:tcPr>
            <w:tcW w:w="60" w:type="dxa"/>
            <w:tcBorders>
              <w:top w:val="nil"/>
              <w:left w:val="nil"/>
              <w:bottom w:val="nil"/>
              <w:right w:val="nil"/>
            </w:tcBorders>
            <w:shd w:val="clear" w:color="auto" w:fill="CED3F1"/>
            <w:tcMar>
              <w:top w:w="0" w:type="dxa"/>
              <w:left w:w="0" w:type="dxa"/>
              <w:bottom w:w="0" w:type="dxa"/>
              <w:right w:w="0" w:type="dxa"/>
            </w:tcMar>
          </w:tcPr>
          <w:p w:rsidR="00156B64" w:rsidRDefault="00156B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6B64" w:rsidRDefault="00156B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6B64" w:rsidRDefault="00156B64">
            <w:pPr>
              <w:pStyle w:val="ConsPlusNormal"/>
              <w:jc w:val="center"/>
            </w:pPr>
            <w:r>
              <w:rPr>
                <w:color w:val="392C69"/>
              </w:rPr>
              <w:t>Список изменяющих документов</w:t>
            </w:r>
          </w:p>
          <w:p w:rsidR="00156B64" w:rsidRDefault="00156B64">
            <w:pPr>
              <w:pStyle w:val="ConsPlusNormal"/>
              <w:jc w:val="center"/>
            </w:pPr>
            <w:proofErr w:type="gramStart"/>
            <w:r>
              <w:rPr>
                <w:color w:val="392C69"/>
              </w:rPr>
              <w:t xml:space="preserve">(введены </w:t>
            </w:r>
            <w:hyperlink r:id="rId136">
              <w:r>
                <w:rPr>
                  <w:color w:val="0000FF"/>
                </w:rPr>
                <w:t>Постановлением</w:t>
              </w:r>
            </w:hyperlink>
            <w:r>
              <w:rPr>
                <w:color w:val="392C69"/>
              </w:rPr>
              <w:t xml:space="preserve"> Правительства РФ</w:t>
            </w:r>
            <w:proofErr w:type="gramEnd"/>
          </w:p>
          <w:p w:rsidR="00156B64" w:rsidRDefault="00156B64">
            <w:pPr>
              <w:pStyle w:val="ConsPlusNormal"/>
              <w:jc w:val="center"/>
            </w:pPr>
            <w:r>
              <w:rPr>
                <w:color w:val="392C69"/>
              </w:rPr>
              <w:t>от 18.04.2022 N 695 (ред. 18.11.2022);</w:t>
            </w:r>
          </w:p>
          <w:p w:rsidR="00156B64" w:rsidRDefault="00156B64">
            <w:pPr>
              <w:pStyle w:val="ConsPlusNormal"/>
              <w:jc w:val="center"/>
            </w:pPr>
            <w:r>
              <w:rPr>
                <w:color w:val="392C69"/>
              </w:rPr>
              <w:t xml:space="preserve">в ред. Постановлений Правительства РФ от 13.06.2023 </w:t>
            </w:r>
            <w:hyperlink r:id="rId137">
              <w:r>
                <w:rPr>
                  <w:color w:val="0000FF"/>
                </w:rPr>
                <w:t>N 976</w:t>
              </w:r>
            </w:hyperlink>
            <w:r>
              <w:rPr>
                <w:color w:val="392C69"/>
              </w:rPr>
              <w:t>,</w:t>
            </w:r>
          </w:p>
          <w:p w:rsidR="00156B64" w:rsidRDefault="00156B64">
            <w:pPr>
              <w:pStyle w:val="ConsPlusNormal"/>
              <w:jc w:val="center"/>
            </w:pPr>
            <w:r>
              <w:rPr>
                <w:color w:val="392C69"/>
              </w:rPr>
              <w:t xml:space="preserve">от 24.11.2023 </w:t>
            </w:r>
            <w:hyperlink r:id="rId138">
              <w:r>
                <w:rPr>
                  <w:color w:val="0000FF"/>
                </w:rPr>
                <w:t>N 1984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6B64" w:rsidRDefault="00156B64">
            <w:pPr>
              <w:pStyle w:val="ConsPlusNormal"/>
            </w:pPr>
          </w:p>
        </w:tc>
      </w:tr>
    </w:tbl>
    <w:p w:rsidR="00156B64" w:rsidRDefault="00156B64">
      <w:pPr>
        <w:pStyle w:val="ConsPlusNormal"/>
        <w:jc w:val="center"/>
      </w:pPr>
    </w:p>
    <w:p w:rsidR="00156B64" w:rsidRDefault="00156B64">
      <w:pPr>
        <w:pStyle w:val="ConsPlusNormal"/>
        <w:ind w:firstLine="540"/>
        <w:jc w:val="both"/>
      </w:pPr>
      <w: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w:t>
      </w:r>
      <w:proofErr w:type="spellStart"/>
      <w:r>
        <w:t>софинансирования</w:t>
      </w:r>
      <w:proofErr w:type="spellEnd"/>
      <w:r>
        <w:t xml:space="preserve"> расходных обязательств субъектов Российской Федерации, возникающих при реализации мероприятий, направленных на стимулирование увеличения производства картофеля и овощей (далее - субсидии).</w:t>
      </w:r>
    </w:p>
    <w:p w:rsidR="00156B64" w:rsidRDefault="00156B64">
      <w:pPr>
        <w:pStyle w:val="ConsPlusNormal"/>
        <w:jc w:val="both"/>
      </w:pPr>
      <w:r>
        <w:t xml:space="preserve">(в ред. Постановлений Правительства РФ от 13.06.2023 </w:t>
      </w:r>
      <w:hyperlink r:id="rId139">
        <w:r>
          <w:rPr>
            <w:color w:val="0000FF"/>
          </w:rPr>
          <w:t>N 976</w:t>
        </w:r>
      </w:hyperlink>
      <w:r>
        <w:t xml:space="preserve">, от 24.11.2023 </w:t>
      </w:r>
      <w:hyperlink r:id="rId140">
        <w:r>
          <w:rPr>
            <w:color w:val="0000FF"/>
          </w:rPr>
          <w:t>N 1984</w:t>
        </w:r>
      </w:hyperlink>
      <w:r>
        <w:t>)</w:t>
      </w:r>
    </w:p>
    <w:p w:rsidR="00156B64" w:rsidRDefault="00156B64">
      <w:pPr>
        <w:pStyle w:val="ConsPlusNormal"/>
        <w:spacing w:before="220"/>
        <w:ind w:firstLine="540"/>
        <w:jc w:val="both"/>
      </w:pPr>
      <w:r>
        <w:t>2. Понятия, используемые в настоящих Правилах, означают следующее:</w:t>
      </w:r>
    </w:p>
    <w:p w:rsidR="00156B64" w:rsidRDefault="00156B64">
      <w:pPr>
        <w:pStyle w:val="ConsPlusNormal"/>
        <w:spacing w:before="220"/>
        <w:ind w:firstLine="540"/>
        <w:jc w:val="both"/>
      </w:pPr>
      <w:r>
        <w:t>"агротехнологические работы" - комплекс мероприятий по обработке почв, внесению удобрений, подготовке семян и посадочного материала (включая стоимость семян и посадочного материала), посеву и посадке, уходу за посевами, а также по уборке урожая;</w:t>
      </w:r>
    </w:p>
    <w:p w:rsidR="00156B64" w:rsidRDefault="00156B64">
      <w:pPr>
        <w:pStyle w:val="ConsPlusNormal"/>
        <w:spacing w:before="220"/>
        <w:ind w:firstLine="540"/>
        <w:jc w:val="both"/>
      </w:pPr>
      <w:r>
        <w:t xml:space="preserve">абзац утратил силу. - </w:t>
      </w:r>
      <w:hyperlink r:id="rId141">
        <w:r>
          <w:rPr>
            <w:color w:val="0000FF"/>
          </w:rPr>
          <w:t>Постановление</w:t>
        </w:r>
      </w:hyperlink>
      <w:r>
        <w:t xml:space="preserve"> Правительства РФ от 13.06.2023 N 976;</w:t>
      </w:r>
    </w:p>
    <w:p w:rsidR="00156B64" w:rsidRDefault="00156B64">
      <w:pPr>
        <w:pStyle w:val="ConsPlusNormal"/>
        <w:spacing w:before="220"/>
        <w:ind w:firstLine="540"/>
        <w:jc w:val="both"/>
      </w:pPr>
      <w:proofErr w:type="gramStart"/>
      <w:r>
        <w:t xml:space="preserve">"средства" - средства бюджета субъекта Российской Федерации, источником </w:t>
      </w:r>
      <w:proofErr w:type="spellStart"/>
      <w:r>
        <w:t>софинансирования</w:t>
      </w:r>
      <w:proofErr w:type="spellEnd"/>
      <w:r>
        <w:t xml:space="preserve"> которых являются субсидии;</w:t>
      </w:r>
      <w:proofErr w:type="gramEnd"/>
    </w:p>
    <w:p w:rsidR="00156B64" w:rsidRDefault="00156B64">
      <w:pPr>
        <w:pStyle w:val="ConsPlusNormal"/>
        <w:spacing w:before="220"/>
        <w:ind w:firstLine="540"/>
        <w:jc w:val="both"/>
      </w:pPr>
      <w:proofErr w:type="gramStart"/>
      <w:r>
        <w:t xml:space="preserve">"технология </w:t>
      </w:r>
      <w:proofErr w:type="spellStart"/>
      <w:r>
        <w:t>досвечивания</w:t>
      </w:r>
      <w:proofErr w:type="spellEnd"/>
      <w:r>
        <w:t xml:space="preserve">" - технология круглогодичного выращивания овощей защищенного грунта с использованием системы электрического </w:t>
      </w:r>
      <w:proofErr w:type="spellStart"/>
      <w:r>
        <w:t>досвечивания</w:t>
      </w:r>
      <w:proofErr w:type="spellEnd"/>
      <w:r>
        <w:t xml:space="preserve">, соответствующей </w:t>
      </w:r>
      <w:hyperlink r:id="rId142">
        <w:r>
          <w:rPr>
            <w:color w:val="0000FF"/>
          </w:rPr>
          <w:t>требованиям</w:t>
        </w:r>
      </w:hyperlink>
      <w:r>
        <w:t xml:space="preserve"> к мощности </w:t>
      </w:r>
      <w:proofErr w:type="spellStart"/>
      <w:r>
        <w:t>досвечивания</w:t>
      </w:r>
      <w:proofErr w:type="spellEnd"/>
      <w:r>
        <w:t xml:space="preserve"> и урожайности овощей с 1 гектара производственной площади, определенным Министерством сельского хозяйства Российской Федерации (при этом требования к мощности </w:t>
      </w:r>
      <w:proofErr w:type="spellStart"/>
      <w:r>
        <w:t>досвечивания</w:t>
      </w:r>
      <w:proofErr w:type="spellEnd"/>
      <w:r>
        <w:t xml:space="preserve"> не применяются при использовании светодиодных </w:t>
      </w:r>
      <w:proofErr w:type="spellStart"/>
      <w:r>
        <w:t>фитооблучателей</w:t>
      </w:r>
      <w:proofErr w:type="spellEnd"/>
      <w:r>
        <w:t>);</w:t>
      </w:r>
      <w:proofErr w:type="gramEnd"/>
    </w:p>
    <w:p w:rsidR="00156B64" w:rsidRDefault="00156B64">
      <w:pPr>
        <w:pStyle w:val="ConsPlusNormal"/>
        <w:jc w:val="both"/>
      </w:pPr>
      <w:r>
        <w:t xml:space="preserve">(в ред. </w:t>
      </w:r>
      <w:hyperlink r:id="rId143">
        <w:r>
          <w:rPr>
            <w:color w:val="0000FF"/>
          </w:rPr>
          <w:t>Постановления</w:t>
        </w:r>
      </w:hyperlink>
      <w:r>
        <w:t xml:space="preserve"> Правительства РФ от 13.06.2023 N 976)</w:t>
      </w:r>
    </w:p>
    <w:p w:rsidR="00156B64" w:rsidRDefault="00156B64">
      <w:pPr>
        <w:pStyle w:val="ConsPlusNormal"/>
        <w:spacing w:before="220"/>
        <w:ind w:firstLine="540"/>
        <w:jc w:val="both"/>
      </w:pPr>
      <w:r>
        <w:t xml:space="preserve">"инвестиционный проект" - документация, включающая обоснование экономической </w:t>
      </w:r>
      <w:r>
        <w:lastRenderedPageBreak/>
        <w:t>целесообразности, объема и сроков осуществления затрат на создание и (или) модернизацию хранилищ, в том числе необходимая проектная документация, разработанная в соответствии с законодательством Российской Федерации, а также описание практических действий по осуществлению таких затрат;</w:t>
      </w:r>
    </w:p>
    <w:p w:rsidR="00156B64" w:rsidRDefault="00156B64">
      <w:pPr>
        <w:pStyle w:val="ConsPlusNormal"/>
        <w:spacing w:before="220"/>
        <w:ind w:firstLine="540"/>
        <w:jc w:val="both"/>
      </w:pPr>
      <w:r>
        <w:t>"модернизация" - работы, связанные с повышением технико-экономических показателей оборудования, здания, строения и сооружения;</w:t>
      </w:r>
    </w:p>
    <w:p w:rsidR="00156B64" w:rsidRDefault="00156B64">
      <w:pPr>
        <w:pStyle w:val="ConsPlusNormal"/>
        <w:spacing w:before="220"/>
        <w:ind w:firstLine="540"/>
        <w:jc w:val="both"/>
      </w:pPr>
      <w:r>
        <w:t>"подработка" - подработка сельскохозяйственной продукции, включающая технологические операции для создания товарного вида сельскохозяйственной продукции, используемой в дальнейшем для реализации потребителям без последующей промышленной переработки (сортировка, калибровка, мойка, упаковка и дозревание) или в виде сырья для последующей (промышленной) переработки продукции;</w:t>
      </w:r>
    </w:p>
    <w:p w:rsidR="00156B64" w:rsidRDefault="00156B64">
      <w:pPr>
        <w:pStyle w:val="ConsPlusNormal"/>
        <w:spacing w:before="220"/>
        <w:ind w:firstLine="540"/>
        <w:jc w:val="both"/>
      </w:pPr>
      <w:r>
        <w:t>"прямые понесенные затраты" - выраженные в денежной форме расходы получателей средств на создание и (или) модернизацию хранилищ, равные фактической и (или) плановой стоимости хранилища;</w:t>
      </w:r>
    </w:p>
    <w:p w:rsidR="00156B64" w:rsidRDefault="00156B64">
      <w:pPr>
        <w:pStyle w:val="ConsPlusNormal"/>
        <w:spacing w:before="220"/>
        <w:ind w:firstLine="540"/>
        <w:jc w:val="both"/>
      </w:pPr>
      <w:r>
        <w:t>"создание" - строительство зданий, строений и сооружений (в том числе на месте сносимых объектов капитального строительства) и оснащение их специальной техникой и оборудованием, предусмотренные соответствующим инвестиционным проектом;</w:t>
      </w:r>
    </w:p>
    <w:p w:rsidR="00156B64" w:rsidRDefault="00156B64">
      <w:pPr>
        <w:pStyle w:val="ConsPlusNormal"/>
        <w:spacing w:before="220"/>
        <w:ind w:firstLine="540"/>
        <w:jc w:val="both"/>
      </w:pPr>
      <w:r>
        <w:t>"фактическая и (или) плановая стоимость хранилища" - сумма затрат, понесенных и (или) планируемых получателями средств на создание и (или) модернизацию хранилищ;</w:t>
      </w:r>
    </w:p>
    <w:p w:rsidR="00156B64" w:rsidRDefault="00156B64">
      <w:pPr>
        <w:pStyle w:val="ConsPlusNormal"/>
        <w:spacing w:before="220"/>
        <w:ind w:firstLine="540"/>
        <w:jc w:val="both"/>
      </w:pPr>
      <w:r>
        <w:t>"хранилище" - здание, строение или сооружение, предназначенные для сбора, хранения, хранения и подработки, первичной переработки и реализации различных видов овощей и картофеля и оснащенные соответствующим технологическим оборудованием.</w:t>
      </w:r>
    </w:p>
    <w:p w:rsidR="00156B64" w:rsidRDefault="00156B64">
      <w:pPr>
        <w:pStyle w:val="ConsPlusNormal"/>
        <w:spacing w:before="220"/>
        <w:ind w:firstLine="540"/>
        <w:jc w:val="both"/>
      </w:pPr>
      <w:r>
        <w:t xml:space="preserve">3. </w:t>
      </w:r>
      <w:proofErr w:type="gramStart"/>
      <w:r>
        <w:t xml:space="preserve">Субсидии предоставляются в целях </w:t>
      </w:r>
      <w:proofErr w:type="spellStart"/>
      <w:r>
        <w:t>софинансирования</w:t>
      </w:r>
      <w:proofErr w:type="spellEnd"/>
      <w:r>
        <w:t xml:space="preserve"> расходных обязательств субъектов Российской Федерации, возникающих при реализации мероприятий государственных программ (подпрограмм) субъектов Российской Федерации, направленных на развитие агропромышленного комплекса, и (или) при предоставлении средств из бюджета субъекта Российской Федерации местным бюджетам в целях </w:t>
      </w:r>
      <w:proofErr w:type="spellStart"/>
      <w:r>
        <w:t>софинансирования</w:t>
      </w:r>
      <w:proofErr w:type="spellEnd"/>
      <w:r>
        <w:t xml:space="preserve"> расходных обязательств муниципальных образований, расположенных на территории субъекта Российской Федерации, при реализации муниципальных программ развития агропромышленного комплекса, связанных с предоставлением</w:t>
      </w:r>
      <w:proofErr w:type="gramEnd"/>
      <w:r>
        <w:t xml:space="preserve"> </w:t>
      </w:r>
      <w:proofErr w:type="gramStart"/>
      <w:r>
        <w:t xml:space="preserve">средств из бюджета субъекта Российской Федерации (местного бюджета)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гражданам, ведущим личное подсобное хозяйство и применяющим специальный налоговый режим "Налог на профессиональный доход", на финансовое обеспечение (возмещение) части затрат (без учета налога на добавленную стоимость), понесенных при реализации направлений, указанных в </w:t>
      </w:r>
      <w:hyperlink w:anchor="P1404">
        <w:r>
          <w:rPr>
            <w:color w:val="0000FF"/>
          </w:rPr>
          <w:t>пункте 4</w:t>
        </w:r>
      </w:hyperlink>
      <w:r>
        <w:t xml:space="preserve"> настоящих Правил, а также</w:t>
      </w:r>
      <w:proofErr w:type="gramEnd"/>
      <w:r>
        <w:t xml:space="preserve"> российским организациям, осуществляющим создание и (или) модернизацию хранилищ (далее - получатели средств),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субсидий на цели, указанные в настоящем пункте.</w:t>
      </w:r>
    </w:p>
    <w:p w:rsidR="00156B64" w:rsidRDefault="00156B64">
      <w:pPr>
        <w:pStyle w:val="ConsPlusNormal"/>
        <w:jc w:val="both"/>
      </w:pPr>
      <w:r>
        <w:t xml:space="preserve">(п. 3 в ред. </w:t>
      </w:r>
      <w:hyperlink r:id="rId144">
        <w:r>
          <w:rPr>
            <w:color w:val="0000FF"/>
          </w:rPr>
          <w:t>Постановления</w:t>
        </w:r>
      </w:hyperlink>
      <w:r>
        <w:t xml:space="preserve"> Правительства РФ от 13.06.2023 N 976)</w:t>
      </w:r>
    </w:p>
    <w:p w:rsidR="00156B64" w:rsidRDefault="00156B64">
      <w:pPr>
        <w:pStyle w:val="ConsPlusNormal"/>
        <w:spacing w:before="220"/>
        <w:ind w:firstLine="540"/>
        <w:jc w:val="both"/>
      </w:pPr>
      <w:bookmarkStart w:id="2" w:name="P1404"/>
      <w:bookmarkEnd w:id="2"/>
      <w:r>
        <w:t>4. Средства предоставляются:</w:t>
      </w:r>
    </w:p>
    <w:p w:rsidR="00156B64" w:rsidRDefault="00156B64">
      <w:pPr>
        <w:pStyle w:val="ConsPlusNormal"/>
        <w:spacing w:before="220"/>
        <w:ind w:firstLine="540"/>
        <w:jc w:val="both"/>
      </w:pPr>
      <w:bookmarkStart w:id="3" w:name="P1405"/>
      <w:bookmarkEnd w:id="3"/>
      <w:proofErr w:type="gramStart"/>
      <w:r>
        <w:t xml:space="preserve">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включенным в единый реестр субъектов малого и среднего предпринимательства, отвечающим критериям отнесения к субъектам малого предпринимательства в соответствии с Федеральным </w:t>
      </w:r>
      <w:hyperlink r:id="rId145">
        <w:r>
          <w:rPr>
            <w:color w:val="0000FF"/>
          </w:rPr>
          <w:t>законом</w:t>
        </w:r>
      </w:hyperlink>
      <w:r>
        <w:t xml:space="preserve"> "О развитии малого и среднего предпринимательства в Российской Федерации", на финансовое обеспечение (возмещение) части затрат на проведение агротехнологических работ, повышение уровня экологической безопасности сельскохозяйственного</w:t>
      </w:r>
      <w:proofErr w:type="gramEnd"/>
      <w:r>
        <w:t xml:space="preserve"> производства, а также на повышение плодородия и качества почв - по ставке на 1 гектар посевной площади, занятой картофелем и овощными культурами открытого грунта;</w:t>
      </w:r>
    </w:p>
    <w:p w:rsidR="00156B64" w:rsidRDefault="00156B64">
      <w:pPr>
        <w:pStyle w:val="ConsPlusNormal"/>
        <w:spacing w:before="220"/>
        <w:ind w:firstLine="540"/>
        <w:jc w:val="both"/>
      </w:pPr>
      <w:r>
        <w:t>б)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w:t>
      </w:r>
    </w:p>
    <w:p w:rsidR="00156B64" w:rsidRDefault="00156B64">
      <w:pPr>
        <w:pStyle w:val="ConsPlusNormal"/>
        <w:spacing w:before="220"/>
        <w:ind w:firstLine="540"/>
        <w:jc w:val="both"/>
      </w:pPr>
      <w:bookmarkStart w:id="4" w:name="P1407"/>
      <w:bookmarkEnd w:id="4"/>
      <w:r>
        <w:t>на финансовое обеспечение (возмещение) части затрат на поддержку элитного семеноводства - по ставке на 1 тонну элитных и (или) оригинальных семян картофеля и (или) овощных культур, включая гибриды овощных культур;</w:t>
      </w:r>
    </w:p>
    <w:p w:rsidR="00156B64" w:rsidRDefault="00156B64">
      <w:pPr>
        <w:pStyle w:val="ConsPlusNormal"/>
        <w:spacing w:before="220"/>
        <w:ind w:firstLine="540"/>
        <w:jc w:val="both"/>
      </w:pPr>
      <w:bookmarkStart w:id="5" w:name="P1408"/>
      <w:bookmarkEnd w:id="5"/>
      <w:r>
        <w:t xml:space="preserve">на финансовое обеспечение (возмещение) части затрат на производство овощей защищенного грунта, произведенных с применением технологии </w:t>
      </w:r>
      <w:proofErr w:type="spellStart"/>
      <w:r>
        <w:t>досвечивания</w:t>
      </w:r>
      <w:proofErr w:type="spellEnd"/>
      <w:r>
        <w:t>, - по ставке на 1 тонну произведенных овощей защищенного грунта собственного производства;</w:t>
      </w:r>
    </w:p>
    <w:p w:rsidR="00156B64" w:rsidRDefault="00156B64">
      <w:pPr>
        <w:pStyle w:val="ConsPlusNormal"/>
        <w:spacing w:before="220"/>
        <w:ind w:firstLine="540"/>
        <w:jc w:val="both"/>
      </w:pPr>
      <w:bookmarkStart w:id="6" w:name="P1409"/>
      <w:bookmarkEnd w:id="6"/>
      <w:r>
        <w:t>на финансовое обеспечение (возмещение) части затрат на поддержку производства картофеля и овощей открытого грунта - по ставке на 1 тонну произведенных картофеля и овощей открытого грунта;</w:t>
      </w:r>
    </w:p>
    <w:p w:rsidR="00156B64" w:rsidRDefault="00156B64">
      <w:pPr>
        <w:pStyle w:val="ConsPlusNormal"/>
        <w:spacing w:before="220"/>
        <w:ind w:firstLine="540"/>
        <w:jc w:val="both"/>
      </w:pPr>
      <w:bookmarkStart w:id="7" w:name="P1410"/>
      <w:bookmarkEnd w:id="7"/>
      <w:r>
        <w:t>в) гражданам, ведущим личное подсобное хозяйство и применяющим специальный налоговый режим "Налог на профессиональный доход":</w:t>
      </w:r>
    </w:p>
    <w:p w:rsidR="00156B64" w:rsidRDefault="00156B64">
      <w:pPr>
        <w:pStyle w:val="ConsPlusNormal"/>
        <w:spacing w:before="220"/>
        <w:ind w:firstLine="540"/>
        <w:jc w:val="both"/>
      </w:pPr>
      <w:r>
        <w:t>на финансовое обеспечение (возмещение) части затрат на поддержку элитного семеноводства - по ставке на 1 гектар посевной площади, засеянной элитными семенами картофеля и овощных культур, включая гибриды овощных культур;</w:t>
      </w:r>
    </w:p>
    <w:p w:rsidR="00156B64" w:rsidRDefault="00156B64">
      <w:pPr>
        <w:pStyle w:val="ConsPlusNormal"/>
        <w:spacing w:before="220"/>
        <w:ind w:firstLine="540"/>
        <w:jc w:val="both"/>
      </w:pPr>
      <w:r>
        <w:t>на финансовое обеспечение (возмещение части затрат) на поддержку производства картофеля и овощей открытого грунта - по ставке на 1 тонну реализованных картофеля и овощей открытого грунта;</w:t>
      </w:r>
    </w:p>
    <w:p w:rsidR="00156B64" w:rsidRDefault="00156B64">
      <w:pPr>
        <w:pStyle w:val="ConsPlusNormal"/>
        <w:spacing w:before="220"/>
        <w:ind w:firstLine="540"/>
        <w:jc w:val="both"/>
      </w:pPr>
      <w:bookmarkStart w:id="8" w:name="P1413"/>
      <w:bookmarkEnd w:id="8"/>
      <w:proofErr w:type="gramStart"/>
      <w:r>
        <w:t xml:space="preserve">г) сельскохозяйственным товаропроизводителям (за исключением граждан, ведущих личное подсобное хозяйство) и российским организациям, осуществляющим создание и (или) модернизацию хранилищ, на финансовое обеспечение (возмещение) части прямых понесенных затрат на создание и (или) модернизацию хранилищ по инвестиционным проектам, отобранным в соответствии с </w:t>
      </w:r>
      <w:hyperlink r:id="rId146">
        <w:r>
          <w:rPr>
            <w:color w:val="0000FF"/>
          </w:rPr>
          <w:t>порядком</w:t>
        </w:r>
      </w:hyperlink>
      <w:r>
        <w:t xml:space="preserve">, указанным в </w:t>
      </w:r>
      <w:hyperlink w:anchor="P1415">
        <w:r>
          <w:rPr>
            <w:color w:val="0000FF"/>
          </w:rPr>
          <w:t>пункте 5</w:t>
        </w:r>
      </w:hyperlink>
      <w:r>
        <w:t xml:space="preserve"> настоящих Правил, за исключением затрат, на возмещение которых предоставлены средства в соответствии с </w:t>
      </w:r>
      <w:hyperlink r:id="rId147">
        <w:r>
          <w:rPr>
            <w:color w:val="0000FF"/>
          </w:rPr>
          <w:t>постановлением</w:t>
        </w:r>
      </w:hyperlink>
      <w:r>
        <w:t xml:space="preserve"> Правительства</w:t>
      </w:r>
      <w:proofErr w:type="gramEnd"/>
      <w:r>
        <w:t xml:space="preserve"> </w:t>
      </w:r>
      <w:proofErr w:type="gramStart"/>
      <w:r>
        <w:t xml:space="preserve">Российской Федерации от 24 ноября 2018 г. N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w:t>
      </w:r>
      <w:proofErr w:type="spellStart"/>
      <w:r>
        <w:t>софинансирования</w:t>
      </w:r>
      <w:proofErr w:type="spellEnd"/>
      <w:r>
        <w:t xml:space="preserve">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w:t>
      </w:r>
      <w:proofErr w:type="gramEnd"/>
      <w:r>
        <w:t xml:space="preserve"> обязательной маркировки отдельных видов молочной продукции", а также в соответствии с иными нормативными правовыми актами Российской Федерации, - в 2024 году и в последующие годы.</w:t>
      </w:r>
    </w:p>
    <w:p w:rsidR="00156B64" w:rsidRDefault="00156B64">
      <w:pPr>
        <w:pStyle w:val="ConsPlusNormal"/>
        <w:jc w:val="both"/>
      </w:pPr>
      <w:r>
        <w:t xml:space="preserve">(в ред. </w:t>
      </w:r>
      <w:hyperlink r:id="rId148">
        <w:r>
          <w:rPr>
            <w:color w:val="0000FF"/>
          </w:rPr>
          <w:t>Постановления</w:t>
        </w:r>
      </w:hyperlink>
      <w:r>
        <w:t xml:space="preserve"> Правительства РФ от 24.11.2023 N 1984)</w:t>
      </w:r>
    </w:p>
    <w:p w:rsidR="00156B64" w:rsidRDefault="00156B64">
      <w:pPr>
        <w:pStyle w:val="ConsPlusNormal"/>
        <w:spacing w:before="220"/>
        <w:ind w:firstLine="540"/>
        <w:jc w:val="both"/>
      </w:pPr>
      <w:bookmarkStart w:id="9" w:name="P1415"/>
      <w:bookmarkEnd w:id="9"/>
      <w:r>
        <w:t xml:space="preserve">5. </w:t>
      </w:r>
      <w:hyperlink r:id="rId149">
        <w:proofErr w:type="gramStart"/>
        <w:r>
          <w:rPr>
            <w:color w:val="0000FF"/>
          </w:rPr>
          <w:t>Порядок</w:t>
        </w:r>
      </w:hyperlink>
      <w:r>
        <w:t xml:space="preserve"> конкурсного отбора инвестиционных проектов, представленных получателями средств на возмещение части прямых понесенных затрат на создание и (или) модернизацию хранилищ (далее - отбор), процедура ранжирования и распределения инвестиционных проектов по федеральным округам Российской Федерации, по результатам которой комиссией по проведению отбора инвестиционных проектов, образуемой Министерством сельского хозяйства Российской Федерации (далее - комиссия), принимается решение об отборе инвестиционных проектов, критерии балльной оценки, а</w:t>
      </w:r>
      <w:proofErr w:type="gramEnd"/>
      <w:r>
        <w:t xml:space="preserve"> </w:t>
      </w:r>
      <w:proofErr w:type="gramStart"/>
      <w:r>
        <w:t xml:space="preserve">также требования к хранилищам и составу заявочной </w:t>
      </w:r>
      <w:r>
        <w:lastRenderedPageBreak/>
        <w:t>документации, представляемой сельскохозяйственными товаропроизводителями (за исключением граждан, ведущих личное подсобное хозяйство) и российскими организациями, осуществляющими создание и (или) модернизацию хранилищ, в исполнительный орган субъекта Российской Федерации, уполномоченный высшим исполнительным органом субъекта Российской Федерации (далее соответственно - заявочная документация, уполномоченный орган), устанавливаются Министерством сельского хозяйства Российской Федерации.</w:t>
      </w:r>
      <w:proofErr w:type="gramEnd"/>
    </w:p>
    <w:p w:rsidR="00156B64" w:rsidRDefault="00156B64">
      <w:pPr>
        <w:pStyle w:val="ConsPlusNormal"/>
        <w:spacing w:before="220"/>
        <w:ind w:firstLine="540"/>
        <w:jc w:val="both"/>
      </w:pPr>
      <w:r>
        <w:t>6. 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156B64" w:rsidRDefault="00156B64">
      <w:pPr>
        <w:pStyle w:val="ConsPlusNormal"/>
        <w:spacing w:before="220"/>
        <w:ind w:firstLine="540"/>
        <w:jc w:val="both"/>
      </w:pPr>
      <w:bookmarkStart w:id="10" w:name="P1417"/>
      <w:bookmarkEnd w:id="10"/>
      <w:r>
        <w:t>7. Средства предоставляются получателям средств:</w:t>
      </w:r>
    </w:p>
    <w:p w:rsidR="00156B64" w:rsidRDefault="00156B64">
      <w:pPr>
        <w:pStyle w:val="ConsPlusNormal"/>
        <w:spacing w:before="220"/>
        <w:ind w:firstLine="540"/>
        <w:jc w:val="both"/>
      </w:pPr>
      <w:r>
        <w:t xml:space="preserve">а) по направлению, указанному в </w:t>
      </w:r>
      <w:hyperlink w:anchor="P1405">
        <w:r>
          <w:rPr>
            <w:color w:val="0000FF"/>
          </w:rPr>
          <w:t>подпункте "а" пункта 4</w:t>
        </w:r>
      </w:hyperlink>
      <w:r>
        <w:t xml:space="preserve"> настоящих Правил, при условии, что на посев при проведении агротехнологических работ получателями средств использовались семена сельскохозяйственных культур, сорта или гибриды которых включены в Государственный реестр селекционных достижений, допущенных к использованию, а также при условии, что сортовые и посевные качества таких семян соответствуют для овощных культур </w:t>
      </w:r>
      <w:hyperlink r:id="rId150">
        <w:r>
          <w:rPr>
            <w:color w:val="0000FF"/>
          </w:rPr>
          <w:t>ГОСТ 32592-2013</w:t>
        </w:r>
      </w:hyperlink>
      <w:r>
        <w:t xml:space="preserve">, ГОСТ </w:t>
      </w:r>
      <w:proofErr w:type="gramStart"/>
      <w:r>
        <w:t>Р</w:t>
      </w:r>
      <w:proofErr w:type="gramEnd"/>
      <w:r>
        <w:t xml:space="preserve"> 30106-94, </w:t>
      </w:r>
      <w:hyperlink r:id="rId151">
        <w:r>
          <w:rPr>
            <w:color w:val="0000FF"/>
          </w:rPr>
          <w:t>ГОСТ 32917-2014</w:t>
        </w:r>
      </w:hyperlink>
      <w:r>
        <w:t xml:space="preserve">, для картофеля - </w:t>
      </w:r>
      <w:hyperlink r:id="rId152">
        <w:r>
          <w:rPr>
            <w:color w:val="0000FF"/>
          </w:rPr>
          <w:t>ГОСТ 33996-2016</w:t>
        </w:r>
      </w:hyperlink>
      <w:r>
        <w:t>;</w:t>
      </w:r>
    </w:p>
    <w:p w:rsidR="00156B64" w:rsidRDefault="00156B64">
      <w:pPr>
        <w:pStyle w:val="ConsPlusNormal"/>
        <w:jc w:val="both"/>
      </w:pPr>
      <w:r>
        <w:t xml:space="preserve">(в ред. </w:t>
      </w:r>
      <w:hyperlink r:id="rId153">
        <w:r>
          <w:rPr>
            <w:color w:val="0000FF"/>
          </w:rPr>
          <w:t>Постановления</w:t>
        </w:r>
      </w:hyperlink>
      <w:r>
        <w:t xml:space="preserve"> Правительства РФ от 13.06.2023 N 976)</w:t>
      </w:r>
    </w:p>
    <w:p w:rsidR="00156B64" w:rsidRDefault="00156B64">
      <w:pPr>
        <w:pStyle w:val="ConsPlusNormal"/>
        <w:spacing w:before="220"/>
        <w:ind w:firstLine="540"/>
        <w:jc w:val="both"/>
      </w:pPr>
      <w:r>
        <w:t xml:space="preserve">б) по направлению, указанному в </w:t>
      </w:r>
      <w:hyperlink w:anchor="P1409">
        <w:r>
          <w:rPr>
            <w:color w:val="0000FF"/>
          </w:rPr>
          <w:t>абзаце четвертом подпункта "б" пункта 4</w:t>
        </w:r>
      </w:hyperlink>
      <w:r>
        <w:t xml:space="preserve"> настоящих Правил, с учетом следующих условий:</w:t>
      </w:r>
    </w:p>
    <w:p w:rsidR="00156B64" w:rsidRDefault="00156B64">
      <w:pPr>
        <w:pStyle w:val="ConsPlusNormal"/>
        <w:spacing w:before="220"/>
        <w:ind w:firstLine="540"/>
        <w:jc w:val="both"/>
      </w:pPr>
      <w:r>
        <w:t>внесение удобрений, используемых при производстве картофеля и овощей открытого грунта, в объеме, установленном уполномоченным органом;</w:t>
      </w:r>
    </w:p>
    <w:p w:rsidR="00156B64" w:rsidRDefault="00156B64">
      <w:pPr>
        <w:pStyle w:val="ConsPlusNormal"/>
        <w:spacing w:before="220"/>
        <w:ind w:firstLine="540"/>
        <w:jc w:val="both"/>
      </w:pPr>
      <w:r>
        <w:t xml:space="preserve">использование семян и посадочного материала сельскохозяйственных культур, сорта или гибриды которых внесены в Государственный реестр селекционных достижений, допущенных к использованию, при условии, что сортовые и посевные качества таких семян и посадочного материала соответствуют для овощных культур </w:t>
      </w:r>
      <w:hyperlink r:id="rId154">
        <w:r>
          <w:rPr>
            <w:color w:val="0000FF"/>
          </w:rPr>
          <w:t>ГОСТ 32592-2013</w:t>
        </w:r>
      </w:hyperlink>
      <w:r>
        <w:t xml:space="preserve">, ГОСТ </w:t>
      </w:r>
      <w:proofErr w:type="gramStart"/>
      <w:r>
        <w:t>Р</w:t>
      </w:r>
      <w:proofErr w:type="gramEnd"/>
      <w:r>
        <w:t xml:space="preserve"> 30106-94, </w:t>
      </w:r>
      <w:hyperlink r:id="rId155">
        <w:r>
          <w:rPr>
            <w:color w:val="0000FF"/>
          </w:rPr>
          <w:t>ГОСТ 32917-2014</w:t>
        </w:r>
      </w:hyperlink>
      <w:r>
        <w:t xml:space="preserve">, для картофеля - </w:t>
      </w:r>
      <w:hyperlink r:id="rId156">
        <w:r>
          <w:rPr>
            <w:color w:val="0000FF"/>
          </w:rPr>
          <w:t>ГОСТ 33996-2016</w:t>
        </w:r>
      </w:hyperlink>
      <w:r>
        <w:t>;</w:t>
      </w:r>
    </w:p>
    <w:p w:rsidR="00156B64" w:rsidRDefault="00156B64">
      <w:pPr>
        <w:pStyle w:val="ConsPlusNormal"/>
        <w:jc w:val="both"/>
      </w:pPr>
      <w:r>
        <w:t xml:space="preserve">(в ред. </w:t>
      </w:r>
      <w:hyperlink r:id="rId157">
        <w:r>
          <w:rPr>
            <w:color w:val="0000FF"/>
          </w:rPr>
          <w:t>Постановления</w:t>
        </w:r>
      </w:hyperlink>
      <w:r>
        <w:t xml:space="preserve"> Правительства РФ от 24.11.2023 N 1984)</w:t>
      </w:r>
    </w:p>
    <w:p w:rsidR="00156B64" w:rsidRDefault="00156B64">
      <w:pPr>
        <w:pStyle w:val="ConsPlusNormal"/>
        <w:spacing w:before="220"/>
        <w:ind w:firstLine="540"/>
        <w:jc w:val="both"/>
      </w:pPr>
      <w:r>
        <w:t xml:space="preserve">в) по направлениям, указанным в </w:t>
      </w:r>
      <w:hyperlink w:anchor="P1410">
        <w:r>
          <w:rPr>
            <w:color w:val="0000FF"/>
          </w:rPr>
          <w:t>подпункте "в" пункта 4</w:t>
        </w:r>
      </w:hyperlink>
      <w:r>
        <w:t xml:space="preserve"> настоящих Правил, с учетом следующих условий:</w:t>
      </w:r>
    </w:p>
    <w:p w:rsidR="00156B64" w:rsidRDefault="00156B64">
      <w:pPr>
        <w:pStyle w:val="ConsPlusNormal"/>
        <w:spacing w:before="220"/>
        <w:ind w:firstLine="540"/>
        <w:jc w:val="both"/>
      </w:pPr>
      <w:r>
        <w:t>применение налогового режима должно подтверждаться справкой о постановке на учет (снятии с учета) физического лица в качестве плательщика налога на профессиональный доход;</w:t>
      </w:r>
    </w:p>
    <w:p w:rsidR="00156B64" w:rsidRDefault="00156B64">
      <w:pPr>
        <w:pStyle w:val="ConsPlusNormal"/>
        <w:spacing w:before="220"/>
        <w:ind w:firstLine="540"/>
        <w:jc w:val="both"/>
      </w:pPr>
      <w:r>
        <w:t>гражданин, ведущий личное подсобное хозяйство и применяющий специальный налоговый режим "Налог на профессиональный доход", должен:</w:t>
      </w:r>
    </w:p>
    <w:p w:rsidR="00156B64" w:rsidRDefault="00156B64">
      <w:pPr>
        <w:pStyle w:val="ConsPlusNormal"/>
        <w:spacing w:before="220"/>
        <w:ind w:firstLine="540"/>
        <w:jc w:val="both"/>
      </w:pPr>
      <w:r>
        <w:t xml:space="preserve">представить выписку из </w:t>
      </w:r>
      <w:proofErr w:type="spellStart"/>
      <w:r>
        <w:t>похозяйственной</w:t>
      </w:r>
      <w:proofErr w:type="spellEnd"/>
      <w:r>
        <w:t xml:space="preserve"> книги, подтверждающую ведение производственной деятельности не менее чем в течение 12 месяцев, предшествующих году предоставления субсидии;</w:t>
      </w:r>
    </w:p>
    <w:p w:rsidR="00156B64" w:rsidRDefault="00156B64">
      <w:pPr>
        <w:pStyle w:val="ConsPlusNormal"/>
        <w:spacing w:before="220"/>
        <w:ind w:firstLine="540"/>
        <w:jc w:val="both"/>
      </w:pPr>
      <w:bookmarkStart w:id="11" w:name="P1428"/>
      <w:bookmarkEnd w:id="11"/>
      <w:r>
        <w:t xml:space="preserve">г) по направлению, указанному в </w:t>
      </w:r>
      <w:hyperlink w:anchor="P1413">
        <w:r>
          <w:rPr>
            <w:color w:val="0000FF"/>
          </w:rPr>
          <w:t>подпункте "г" пункта 4</w:t>
        </w:r>
      </w:hyperlink>
      <w:r>
        <w:t xml:space="preserve"> настоящих Правил, с учетом следующих условий:</w:t>
      </w:r>
    </w:p>
    <w:p w:rsidR="00156B64" w:rsidRDefault="00156B64">
      <w:pPr>
        <w:pStyle w:val="ConsPlusNormal"/>
        <w:spacing w:before="220"/>
        <w:ind w:firstLine="540"/>
        <w:jc w:val="both"/>
      </w:pPr>
      <w:r>
        <w:t>если создание и (или) модернизация хранилищ начаты не ранее чем за 3 года до начала предоставления субсидии и хранилища введены в эксплуатацию не позднее 1 июля года предоставления субсидии (требование к сроку начала создания и (</w:t>
      </w:r>
      <w:proofErr w:type="gramStart"/>
      <w:r>
        <w:t xml:space="preserve">или) </w:t>
      </w:r>
      <w:proofErr w:type="gramEnd"/>
      <w:r>
        <w:t xml:space="preserve">модернизации хранилищ не распространяется в течение 3 лет со дня подачи заявки на участие в отборе в отношении </w:t>
      </w:r>
      <w:r>
        <w:lastRenderedPageBreak/>
        <w:t xml:space="preserve">хранилищ по инвестиционным проектам, которые отобраны комиссией, но </w:t>
      </w:r>
      <w:proofErr w:type="gramStart"/>
      <w:r>
        <w:t>субсидия</w:t>
      </w:r>
      <w:proofErr w:type="gramEnd"/>
      <w:r>
        <w:t xml:space="preserve"> по которым не предоставлена в связи с отсутствием лимитов бюджетных обязательств, доведенных до Министерства сельского хозяйства Российской Федерации, на предоставление субсидии на соответствующий финансовый год на создание и (или) модернизацию хранилищ);</w:t>
      </w:r>
    </w:p>
    <w:p w:rsidR="00156B64" w:rsidRDefault="00156B64">
      <w:pPr>
        <w:pStyle w:val="ConsPlusNormal"/>
        <w:jc w:val="both"/>
      </w:pPr>
      <w:r>
        <w:t xml:space="preserve">(в ред. </w:t>
      </w:r>
      <w:hyperlink r:id="rId158">
        <w:r>
          <w:rPr>
            <w:color w:val="0000FF"/>
          </w:rPr>
          <w:t>Постановления</w:t>
        </w:r>
      </w:hyperlink>
      <w:r>
        <w:t xml:space="preserve"> Правительства РФ от 13.06.2023 N 976)</w:t>
      </w:r>
    </w:p>
    <w:p w:rsidR="00156B64" w:rsidRDefault="00156B64">
      <w:pPr>
        <w:pStyle w:val="ConsPlusNormal"/>
        <w:spacing w:before="220"/>
        <w:ind w:firstLine="540"/>
        <w:jc w:val="both"/>
      </w:pPr>
      <w:proofErr w:type="gramStart"/>
      <w:r>
        <w:t>средства из бюджета субъекта Российской Федерации на возмещение получателям средств части прямых понесенных затрат не могут служить источником финансового обеспечения расходов,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хранилищ;</w:t>
      </w:r>
      <w:proofErr w:type="gramEnd"/>
    </w:p>
    <w:p w:rsidR="00156B64" w:rsidRDefault="00156B64">
      <w:pPr>
        <w:pStyle w:val="ConsPlusNormal"/>
        <w:spacing w:before="220"/>
        <w:ind w:firstLine="540"/>
        <w:jc w:val="both"/>
      </w:pPr>
      <w:bookmarkStart w:id="12" w:name="P1432"/>
      <w:bookmarkEnd w:id="12"/>
      <w:r>
        <w:t xml:space="preserve">доля средств в общем размере прямых понесенных затрат составляет в отношении хранилищ 25 процентов фактической стоимости хранилища (но не выше предельной стоимости хранилища, определяемой исходя из предельного </w:t>
      </w:r>
      <w:hyperlink r:id="rId159">
        <w:r>
          <w:rPr>
            <w:color w:val="0000FF"/>
          </w:rPr>
          <w:t>значения</w:t>
        </w:r>
      </w:hyperlink>
      <w:r>
        <w:t xml:space="preserve"> стоимости единицы мощности хранилища, устанавливаемого Министерством сельского хозяйства Российской Федерации).</w:t>
      </w:r>
    </w:p>
    <w:p w:rsidR="00156B64" w:rsidRDefault="00156B64">
      <w:pPr>
        <w:pStyle w:val="ConsPlusNormal"/>
        <w:spacing w:before="220"/>
        <w:ind w:firstLine="540"/>
        <w:jc w:val="both"/>
      </w:pPr>
      <w:r>
        <w:t>Подтверждением факта ввода в эксплуатацию хранилища является наличие разрешения на ввод хранилища в эксплуатацию, при модернизации - наличие акта приемки хранилища и (или) документов, подтверждающих приобретение техники и (или) оборудования.</w:t>
      </w:r>
    </w:p>
    <w:p w:rsidR="00156B64" w:rsidRDefault="00156B64">
      <w:pPr>
        <w:pStyle w:val="ConsPlusNormal"/>
        <w:jc w:val="both"/>
      </w:pPr>
      <w:r>
        <w:t xml:space="preserve">(в ред. </w:t>
      </w:r>
      <w:hyperlink r:id="rId160">
        <w:r>
          <w:rPr>
            <w:color w:val="0000FF"/>
          </w:rPr>
          <w:t>Постановления</w:t>
        </w:r>
      </w:hyperlink>
      <w:r>
        <w:t xml:space="preserve"> Правительства РФ от 13.06.2023 N 976)</w:t>
      </w:r>
    </w:p>
    <w:p w:rsidR="00156B64" w:rsidRDefault="00156B64">
      <w:pPr>
        <w:pStyle w:val="ConsPlusNormal"/>
        <w:spacing w:before="220"/>
        <w:ind w:firstLine="540"/>
        <w:jc w:val="both"/>
      </w:pPr>
      <w:bookmarkStart w:id="13" w:name="P1435"/>
      <w:bookmarkEnd w:id="13"/>
      <w:r>
        <w:t xml:space="preserve">8. По направлениям, указанным в </w:t>
      </w:r>
      <w:hyperlink w:anchor="P1405">
        <w:r>
          <w:rPr>
            <w:color w:val="0000FF"/>
          </w:rPr>
          <w:t>подпунктах "а"</w:t>
        </w:r>
      </w:hyperlink>
      <w:r>
        <w:t xml:space="preserve"> - </w:t>
      </w:r>
      <w:hyperlink w:anchor="P1410">
        <w:r>
          <w:rPr>
            <w:color w:val="0000FF"/>
          </w:rPr>
          <w:t>"в" пункта 4</w:t>
        </w:r>
      </w:hyperlink>
      <w:r>
        <w:t xml:space="preserve"> настоящих Правил, ставки определяются высшим исполнительным органом субъекта Российской Федерации или уполномоченным органом.</w:t>
      </w:r>
    </w:p>
    <w:p w:rsidR="00156B64" w:rsidRDefault="00156B64">
      <w:pPr>
        <w:pStyle w:val="ConsPlusNormal"/>
        <w:spacing w:before="220"/>
        <w:ind w:firstLine="540"/>
        <w:jc w:val="both"/>
      </w:pPr>
      <w:proofErr w:type="gramStart"/>
      <w:r>
        <w:t xml:space="preserve">Субъекты Российской Федерации, в которых в 2023 году в соответствии с </w:t>
      </w:r>
      <w:hyperlink r:id="rId161">
        <w:r>
          <w:rPr>
            <w:color w:val="0000FF"/>
          </w:rPr>
          <w:t>Указом</w:t>
        </w:r>
      </w:hyperlink>
      <w:r>
        <w:t xml:space="preserve"> Президента Российской Федерации от 19 октября 2022 г. N 757 "О мерах, осуществляемых в субъектах Российской Федерации в связи с Указом Президента Российской Федерации от 19 октября 2022 г. N 756" введен средний уровень реагирования, вправе устанавливать повышающий коэффициент, применяемый к ставкам, указанным в </w:t>
      </w:r>
      <w:hyperlink w:anchor="P1435">
        <w:r>
          <w:rPr>
            <w:color w:val="0000FF"/>
          </w:rPr>
          <w:t>абзаце первом</w:t>
        </w:r>
      </w:hyperlink>
      <w:r>
        <w:t xml:space="preserve"> настоящего пункта</w:t>
      </w:r>
      <w:proofErr w:type="gramEnd"/>
      <w:r>
        <w:t>, в отношении получателей средств, пострадавших в результате действий вооруженных формирований Украины, в пределах размера субсидии, предусмотренной субъекту Российской Федерации на текущий финансовый год, не выше 1,5.</w:t>
      </w:r>
    </w:p>
    <w:p w:rsidR="00156B64" w:rsidRDefault="00156B64">
      <w:pPr>
        <w:pStyle w:val="ConsPlusNormal"/>
        <w:spacing w:before="220"/>
        <w:ind w:firstLine="540"/>
        <w:jc w:val="both"/>
      </w:pPr>
      <w:proofErr w:type="gramStart"/>
      <w:r>
        <w:t xml:space="preserve">По направлению, указанному в </w:t>
      </w:r>
      <w:hyperlink w:anchor="P1407">
        <w:r>
          <w:rPr>
            <w:color w:val="0000FF"/>
          </w:rPr>
          <w:t>абзаце втором подпункта "б" пункта 4</w:t>
        </w:r>
      </w:hyperlink>
      <w:r>
        <w:t xml:space="preserve"> настоящих Правил, в случае возмещения части затрат на приобретение семян картофеля и (или) овощных культур, включая гибриды овощных культур, произведенных в рамках Федеральной научно-технической </w:t>
      </w:r>
      <w:hyperlink r:id="rId162">
        <w:r>
          <w:rPr>
            <w:color w:val="0000FF"/>
          </w:rPr>
          <w:t>программы</w:t>
        </w:r>
      </w:hyperlink>
      <w:r>
        <w:t xml:space="preserve"> развития сельского хозяйства на 2017 - 2030 годы, утвержденной постановлением Правительства Российской Федерации от 25 августа 2017 г. N 996 "Об утверждении Федеральной научно-технической программы развития</w:t>
      </w:r>
      <w:proofErr w:type="gramEnd"/>
      <w:r>
        <w:t xml:space="preserve"> сельского хозяйства на 2017 - 2030 годы", установленный субъектом Российской Федерации размер ставки не может превышать 70 процентов затрат (исходя из стоимости, не превышающей установленную высшим исполнительным органом субъекта Российской Федерации или уполномоченным органом предельную стоимость реализации таких семян).</w:t>
      </w:r>
    </w:p>
    <w:p w:rsidR="00156B64" w:rsidRDefault="00156B64">
      <w:pPr>
        <w:pStyle w:val="ConsPlusNormal"/>
        <w:jc w:val="both"/>
      </w:pPr>
      <w:r>
        <w:t xml:space="preserve">(п. 8 в ред. </w:t>
      </w:r>
      <w:hyperlink r:id="rId163">
        <w:r>
          <w:rPr>
            <w:color w:val="0000FF"/>
          </w:rPr>
          <w:t>Постановления</w:t>
        </w:r>
      </w:hyperlink>
      <w:r>
        <w:t xml:space="preserve"> Правительства РФ от 24.11.2023 N 1984)</w:t>
      </w:r>
    </w:p>
    <w:p w:rsidR="00156B64" w:rsidRDefault="00156B64">
      <w:pPr>
        <w:pStyle w:val="ConsPlusNormal"/>
        <w:spacing w:before="220"/>
        <w:ind w:firstLine="540"/>
        <w:jc w:val="both"/>
      </w:pPr>
      <w:r>
        <w:t>9. Критериями отбора субъектов Российской Федерации для предоставления субсидии являются:</w:t>
      </w:r>
    </w:p>
    <w:p w:rsidR="00156B64" w:rsidRDefault="00156B64">
      <w:pPr>
        <w:pStyle w:val="ConsPlusNormal"/>
        <w:spacing w:before="220"/>
        <w:ind w:firstLine="540"/>
        <w:jc w:val="both"/>
      </w:pPr>
      <w:r>
        <w:t xml:space="preserve">наличие нормативного правового акта субъекта Российской Федерации, содержащего положения, указанные в </w:t>
      </w:r>
      <w:hyperlink w:anchor="P1417">
        <w:r>
          <w:rPr>
            <w:color w:val="0000FF"/>
          </w:rPr>
          <w:t>пункте 7</w:t>
        </w:r>
      </w:hyperlink>
      <w:r>
        <w:t xml:space="preserve"> настоящих Правил.</w:t>
      </w:r>
    </w:p>
    <w:p w:rsidR="00156B64" w:rsidRDefault="00156B64">
      <w:pPr>
        <w:pStyle w:val="ConsPlusNormal"/>
        <w:spacing w:before="220"/>
        <w:ind w:firstLine="540"/>
        <w:jc w:val="both"/>
      </w:pPr>
      <w:r>
        <w:t xml:space="preserve">10. Предоставление субсидии осуществляется на основании соглашения о предоставлении </w:t>
      </w:r>
      <w:r>
        <w:lastRenderedPageBreak/>
        <w:t xml:space="preserve">субсидии, подготавливаемого (формируемого) и заключаемого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164">
        <w:r>
          <w:rPr>
            <w:color w:val="0000FF"/>
          </w:rPr>
          <w:t>формой</w:t>
        </w:r>
      </w:hyperlink>
      <w:r>
        <w:t xml:space="preserve"> соглашения, утвержденной Министерством финансов Российской Федерации (далее - соглашение о предоставлении субсидии).</w:t>
      </w:r>
    </w:p>
    <w:p w:rsidR="00156B64" w:rsidRDefault="00156B64">
      <w:pPr>
        <w:pStyle w:val="ConsPlusNormal"/>
        <w:spacing w:before="220"/>
        <w:ind w:firstLine="540"/>
        <w:jc w:val="both"/>
      </w:pPr>
      <w:r>
        <w:t>11. Условиями предоставления субсидии являются:</w:t>
      </w:r>
    </w:p>
    <w:p w:rsidR="00156B64" w:rsidRDefault="00156B64">
      <w:pPr>
        <w:pStyle w:val="ConsPlusNormal"/>
        <w:spacing w:before="220"/>
        <w:ind w:firstLine="540"/>
        <w:jc w:val="both"/>
      </w:pPr>
      <w:r>
        <w:t xml:space="preserve">а) наличие правового акта субъекта Российской Федерации, предусматривающего мероприятия, при реализации которых возникают расходные обязательства субъекта Российской Федерации, в целях </w:t>
      </w:r>
      <w:proofErr w:type="spellStart"/>
      <w:r>
        <w:t>софинансирования</w:t>
      </w:r>
      <w:proofErr w:type="spellEnd"/>
      <w:r>
        <w:t xml:space="preserve"> которых предоставляется субсидия, в соответствии с требованиями нормативных правовых актов Российской Федерации;</w:t>
      </w:r>
    </w:p>
    <w:p w:rsidR="00156B64" w:rsidRDefault="00156B64">
      <w:pPr>
        <w:pStyle w:val="ConsPlusNormal"/>
        <w:spacing w:before="220"/>
        <w:ind w:firstLine="540"/>
        <w:jc w:val="both"/>
      </w:pPr>
      <w: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w:t>
      </w:r>
      <w:proofErr w:type="spellStart"/>
      <w:r>
        <w:t>софинансирование</w:t>
      </w:r>
      <w:proofErr w:type="spellEnd"/>
      <w:r>
        <w:t xml:space="preserve"> которого осуществляется из федерального бюджета, в объеме, необходимом для его исполнения;</w:t>
      </w:r>
    </w:p>
    <w:p w:rsidR="00156B64" w:rsidRDefault="00156B64">
      <w:pPr>
        <w:pStyle w:val="ConsPlusNormal"/>
        <w:spacing w:before="220"/>
        <w:ind w:firstLine="540"/>
        <w:jc w:val="both"/>
      </w:pPr>
      <w:proofErr w:type="gramStart"/>
      <w:r>
        <w:t xml:space="preserve">в) заключение соглашения о предоставлении субсидии между Министерством сельского хозяйства Российской Федерации и высшим исполнительным органом субъекта Российской Федерации в соответствии с </w:t>
      </w:r>
      <w:hyperlink r:id="rId165">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w:t>
      </w:r>
      <w:proofErr w:type="gramEnd"/>
      <w:r>
        <w:t xml:space="preserve"> Российской Федерации" (далее - Правила формирования субсидий).</w:t>
      </w:r>
    </w:p>
    <w:p w:rsidR="00156B64" w:rsidRDefault="00156B64">
      <w:pPr>
        <w:pStyle w:val="ConsPlusNormal"/>
        <w:spacing w:before="220"/>
        <w:ind w:firstLine="540"/>
        <w:jc w:val="both"/>
      </w:pPr>
      <w:bookmarkStart w:id="14" w:name="P1446"/>
      <w:bookmarkEnd w:id="14"/>
      <w:r>
        <w:t xml:space="preserve">11(1). </w:t>
      </w:r>
      <w:proofErr w:type="gramStart"/>
      <w:r>
        <w:t>В соглашение о предоставлении субсидии подлежат включению обязательство субъекта Российской Федерации по перечислению не позднее 1 мая текущего финансового года получателям средств не менее 50 процентов размера субсидии, предусмотренного этому субъекту Российской Федерации в федеральном бюджете на текущий финансовый год (для субъектов Российской Федерации, входящих в состав Дальневосточного федерального округа, - не менее 20 процентов), а также обязательство по заключению в</w:t>
      </w:r>
      <w:proofErr w:type="gramEnd"/>
      <w:r>
        <w:t xml:space="preserve"> </w:t>
      </w:r>
      <w:proofErr w:type="gramStart"/>
      <w:r>
        <w:t xml:space="preserve">соответствии с </w:t>
      </w:r>
      <w:hyperlink w:anchor="P1566">
        <w:r>
          <w:rPr>
            <w:color w:val="0000FF"/>
          </w:rPr>
          <w:t>пунктом 20(1)</w:t>
        </w:r>
      </w:hyperlink>
      <w:r>
        <w:t xml:space="preserve"> настоящих Правил дополнительного соглашения к соглашению о предоставлении субсидии об уменьшении размера субсидии, подлежащей предоставлению из федерального бюджета бюджету субъекта Российской Федерации в текущем финансовом году, в случае нарушения обязательства по перечислению средств, указанного в настоящем пункте.</w:t>
      </w:r>
      <w:proofErr w:type="gramEnd"/>
    </w:p>
    <w:p w:rsidR="00156B64" w:rsidRDefault="00156B64">
      <w:pPr>
        <w:pStyle w:val="ConsPlusNormal"/>
        <w:jc w:val="both"/>
      </w:pPr>
      <w:r>
        <w:t xml:space="preserve">(п. 11(1) </w:t>
      </w:r>
      <w:proofErr w:type="gramStart"/>
      <w:r>
        <w:t>введен</w:t>
      </w:r>
      <w:proofErr w:type="gramEnd"/>
      <w:r>
        <w:t xml:space="preserve"> </w:t>
      </w:r>
      <w:hyperlink r:id="rId166">
        <w:r>
          <w:rPr>
            <w:color w:val="0000FF"/>
          </w:rPr>
          <w:t>Постановлением</w:t>
        </w:r>
      </w:hyperlink>
      <w:r>
        <w:t xml:space="preserve"> Правительства РФ от 13.06.2023 N 976; в ред. </w:t>
      </w:r>
      <w:hyperlink r:id="rId167">
        <w:r>
          <w:rPr>
            <w:color w:val="0000FF"/>
          </w:rPr>
          <w:t>Постановления</w:t>
        </w:r>
      </w:hyperlink>
      <w:r>
        <w:t xml:space="preserve"> Правительства РФ от 24.11.2023 N 1984)</w:t>
      </w:r>
    </w:p>
    <w:p w:rsidR="00156B64" w:rsidRDefault="00156B64">
      <w:pPr>
        <w:pStyle w:val="ConsPlusNormal"/>
        <w:spacing w:before="220"/>
        <w:ind w:firstLine="540"/>
        <w:jc w:val="both"/>
      </w:pPr>
      <w:bookmarkStart w:id="15" w:name="P1448"/>
      <w:bookmarkEnd w:id="15"/>
      <w:r>
        <w:t>12. Размер субсидии, предоставляемой бюджету i-</w:t>
      </w:r>
      <w:proofErr w:type="spellStart"/>
      <w:r>
        <w:t>го</w:t>
      </w:r>
      <w:proofErr w:type="spellEnd"/>
      <w:r>
        <w:t xml:space="preserve"> субъекта Российской Федерации (</w:t>
      </w:r>
      <w:proofErr w:type="spellStart"/>
      <w:r>
        <w:t>Wi</w:t>
      </w:r>
      <w:proofErr w:type="spellEnd"/>
      <w:r>
        <w:t>), определяется по формуле:</w:t>
      </w:r>
    </w:p>
    <w:p w:rsidR="00156B64" w:rsidRDefault="00156B64">
      <w:pPr>
        <w:pStyle w:val="ConsPlusNormal"/>
        <w:jc w:val="both"/>
      </w:pPr>
    </w:p>
    <w:p w:rsidR="00156B64" w:rsidRPr="00EF61D3" w:rsidRDefault="00156B64">
      <w:pPr>
        <w:pStyle w:val="ConsPlusNormal"/>
        <w:jc w:val="center"/>
        <w:rPr>
          <w:lang w:val="en-US"/>
        </w:rPr>
      </w:pPr>
      <w:proofErr w:type="gramStart"/>
      <w:r w:rsidRPr="00EF61D3">
        <w:rPr>
          <w:lang w:val="en-US"/>
        </w:rPr>
        <w:t>W</w:t>
      </w:r>
      <w:r w:rsidRPr="00EF61D3">
        <w:rPr>
          <w:vertAlign w:val="subscript"/>
          <w:lang w:val="en-US"/>
        </w:rPr>
        <w:t>i</w:t>
      </w:r>
      <w:proofErr w:type="gramEnd"/>
      <w:r w:rsidRPr="00EF61D3">
        <w:rPr>
          <w:lang w:val="en-US"/>
        </w:rPr>
        <w:t xml:space="preserve"> = a</w:t>
      </w:r>
      <w:r w:rsidRPr="00EF61D3">
        <w:rPr>
          <w:vertAlign w:val="subscript"/>
          <w:lang w:val="en-US"/>
        </w:rPr>
        <w:t>1i</w:t>
      </w:r>
      <w:r w:rsidRPr="00EF61D3">
        <w:rPr>
          <w:lang w:val="en-US"/>
        </w:rPr>
        <w:t xml:space="preserve"> + a</w:t>
      </w:r>
      <w:r w:rsidRPr="00EF61D3">
        <w:rPr>
          <w:vertAlign w:val="subscript"/>
          <w:lang w:val="en-US"/>
        </w:rPr>
        <w:t>2i</w:t>
      </w:r>
      <w:r w:rsidRPr="00EF61D3">
        <w:rPr>
          <w:lang w:val="en-US"/>
        </w:rPr>
        <w:t xml:space="preserve"> + a</w:t>
      </w:r>
      <w:r w:rsidRPr="00EF61D3">
        <w:rPr>
          <w:vertAlign w:val="subscript"/>
          <w:lang w:val="en-US"/>
        </w:rPr>
        <w:t>3i</w:t>
      </w:r>
      <w:r w:rsidRPr="00EF61D3">
        <w:rPr>
          <w:lang w:val="en-US"/>
        </w:rPr>
        <w:t xml:space="preserve"> + a</w:t>
      </w:r>
      <w:r w:rsidRPr="00EF61D3">
        <w:rPr>
          <w:vertAlign w:val="subscript"/>
          <w:lang w:val="en-US"/>
        </w:rPr>
        <w:t>4i</w:t>
      </w:r>
      <w:r w:rsidRPr="00EF61D3">
        <w:rPr>
          <w:lang w:val="en-US"/>
        </w:rPr>
        <w:t xml:space="preserve"> + a</w:t>
      </w:r>
      <w:r w:rsidRPr="00EF61D3">
        <w:rPr>
          <w:vertAlign w:val="subscript"/>
          <w:lang w:val="en-US"/>
        </w:rPr>
        <w:t>5i</w:t>
      </w:r>
      <w:r w:rsidRPr="00EF61D3">
        <w:rPr>
          <w:lang w:val="en-US"/>
        </w:rPr>
        <w:t xml:space="preserve"> + a</w:t>
      </w:r>
      <w:r w:rsidRPr="00EF61D3">
        <w:rPr>
          <w:vertAlign w:val="subscript"/>
          <w:lang w:val="en-US"/>
        </w:rPr>
        <w:t>6i</w:t>
      </w:r>
      <w:r w:rsidRPr="00EF61D3">
        <w:rPr>
          <w:lang w:val="en-US"/>
        </w:rPr>
        <w:t xml:space="preserve"> + a</w:t>
      </w:r>
      <w:r w:rsidRPr="00EF61D3">
        <w:rPr>
          <w:vertAlign w:val="subscript"/>
          <w:lang w:val="en-US"/>
        </w:rPr>
        <w:t>7i</w:t>
      </w:r>
      <w:r w:rsidRPr="00EF61D3">
        <w:rPr>
          <w:lang w:val="en-US"/>
        </w:rPr>
        <w:t xml:space="preserve"> + </w:t>
      </w:r>
      <w:proofErr w:type="spellStart"/>
      <w:r w:rsidRPr="00EF61D3">
        <w:rPr>
          <w:lang w:val="en-US"/>
        </w:rPr>
        <w:t>W</w:t>
      </w:r>
      <w:r w:rsidRPr="00EF61D3">
        <w:rPr>
          <w:vertAlign w:val="subscript"/>
          <w:lang w:val="en-US"/>
        </w:rPr>
        <w:t>ki</w:t>
      </w:r>
      <w:proofErr w:type="spellEnd"/>
      <w:r w:rsidRPr="00EF61D3">
        <w:rPr>
          <w:lang w:val="en-US"/>
        </w:rPr>
        <w:t>,</w:t>
      </w:r>
    </w:p>
    <w:p w:rsidR="00156B64" w:rsidRPr="00EF61D3" w:rsidRDefault="00156B64">
      <w:pPr>
        <w:pStyle w:val="ConsPlusNormal"/>
        <w:jc w:val="both"/>
        <w:rPr>
          <w:lang w:val="en-US"/>
        </w:rPr>
      </w:pPr>
    </w:p>
    <w:p w:rsidR="00156B64" w:rsidRDefault="00156B64">
      <w:pPr>
        <w:pStyle w:val="ConsPlusNormal"/>
        <w:ind w:firstLine="540"/>
        <w:jc w:val="both"/>
      </w:pPr>
      <w:r>
        <w:t>где:</w:t>
      </w:r>
    </w:p>
    <w:p w:rsidR="00156B64" w:rsidRDefault="00156B64">
      <w:pPr>
        <w:pStyle w:val="ConsPlusNormal"/>
        <w:spacing w:before="220"/>
        <w:ind w:firstLine="540"/>
        <w:jc w:val="both"/>
      </w:pPr>
      <w:r>
        <w:t>a</w:t>
      </w:r>
      <w:r>
        <w:rPr>
          <w:vertAlign w:val="subscript"/>
        </w:rPr>
        <w:t>1i</w:t>
      </w:r>
      <w:r>
        <w:t xml:space="preserve"> - размер субсидии, предоставляемой бюджету i-</w:t>
      </w:r>
      <w:proofErr w:type="spellStart"/>
      <w:r>
        <w:t>го</w:t>
      </w:r>
      <w:proofErr w:type="spellEnd"/>
      <w:r>
        <w:t xml:space="preserve"> субъекта Российской Федерации по направлению, указанному в </w:t>
      </w:r>
      <w:hyperlink w:anchor="P1409">
        <w:r>
          <w:rPr>
            <w:color w:val="0000FF"/>
          </w:rPr>
          <w:t>абзаце четвертом подпункта "б" пункта 4</w:t>
        </w:r>
      </w:hyperlink>
      <w:r>
        <w:t xml:space="preserve"> настоящих Правил, в части поддержки производства овощей открытого грунта;</w:t>
      </w:r>
    </w:p>
    <w:p w:rsidR="00156B64" w:rsidRDefault="00156B64">
      <w:pPr>
        <w:pStyle w:val="ConsPlusNormal"/>
        <w:spacing w:before="220"/>
        <w:ind w:firstLine="540"/>
        <w:jc w:val="both"/>
      </w:pPr>
      <w:r>
        <w:t>a</w:t>
      </w:r>
      <w:r>
        <w:rPr>
          <w:vertAlign w:val="subscript"/>
        </w:rPr>
        <w:t>2i</w:t>
      </w:r>
      <w:r>
        <w:t xml:space="preserve"> - размер субсидии, предоставляемой бюджету i-</w:t>
      </w:r>
      <w:proofErr w:type="spellStart"/>
      <w:r>
        <w:t>го</w:t>
      </w:r>
      <w:proofErr w:type="spellEnd"/>
      <w:r>
        <w:t xml:space="preserve"> субъекта Российской Федерации по направлению, указанному в </w:t>
      </w:r>
      <w:hyperlink w:anchor="P1408">
        <w:r>
          <w:rPr>
            <w:color w:val="0000FF"/>
          </w:rPr>
          <w:t>абзаце третьем подпункта "б" пункта 4</w:t>
        </w:r>
      </w:hyperlink>
      <w:r>
        <w:t xml:space="preserve"> настоящих Правил;</w:t>
      </w:r>
    </w:p>
    <w:p w:rsidR="00156B64" w:rsidRDefault="00156B64">
      <w:pPr>
        <w:pStyle w:val="ConsPlusNormal"/>
        <w:spacing w:before="220"/>
        <w:ind w:firstLine="540"/>
        <w:jc w:val="both"/>
      </w:pPr>
      <w:r>
        <w:t>a</w:t>
      </w:r>
      <w:r>
        <w:rPr>
          <w:vertAlign w:val="subscript"/>
        </w:rPr>
        <w:t>3i</w:t>
      </w:r>
      <w:r>
        <w:t xml:space="preserve"> - размер субсидии, предоставляемой бюджету i-</w:t>
      </w:r>
      <w:proofErr w:type="spellStart"/>
      <w:r>
        <w:t>го</w:t>
      </w:r>
      <w:proofErr w:type="spellEnd"/>
      <w:r>
        <w:t xml:space="preserve"> субъекта Российской Федерации по направлению, указанному в </w:t>
      </w:r>
      <w:hyperlink w:anchor="P1409">
        <w:r>
          <w:rPr>
            <w:color w:val="0000FF"/>
          </w:rPr>
          <w:t>абзаце четвертом подпункта "б" пункта 4</w:t>
        </w:r>
      </w:hyperlink>
      <w:r>
        <w:t xml:space="preserve"> настоящих Правил, в части поддержки производства картофеля;</w:t>
      </w:r>
    </w:p>
    <w:p w:rsidR="00156B64" w:rsidRDefault="00156B64">
      <w:pPr>
        <w:pStyle w:val="ConsPlusNormal"/>
        <w:spacing w:before="220"/>
        <w:ind w:firstLine="540"/>
        <w:jc w:val="both"/>
      </w:pPr>
      <w:r>
        <w:lastRenderedPageBreak/>
        <w:t>a</w:t>
      </w:r>
      <w:r>
        <w:rPr>
          <w:vertAlign w:val="subscript"/>
        </w:rPr>
        <w:t>4i</w:t>
      </w:r>
      <w:r>
        <w:t xml:space="preserve"> - размер субсидии, предоставляемой бюджету i-</w:t>
      </w:r>
      <w:proofErr w:type="spellStart"/>
      <w:r>
        <w:t>го</w:t>
      </w:r>
      <w:proofErr w:type="spellEnd"/>
      <w:r>
        <w:t xml:space="preserve"> субъекта Российской Федерации по направлению, указанному в </w:t>
      </w:r>
      <w:hyperlink w:anchor="P1407">
        <w:r>
          <w:rPr>
            <w:color w:val="0000FF"/>
          </w:rPr>
          <w:t>абзаце втором подпункта "б" пункта 4</w:t>
        </w:r>
      </w:hyperlink>
      <w:r>
        <w:t xml:space="preserve"> настоящих Правил;</w:t>
      </w:r>
    </w:p>
    <w:p w:rsidR="00156B64" w:rsidRDefault="00156B64">
      <w:pPr>
        <w:pStyle w:val="ConsPlusNormal"/>
        <w:spacing w:before="220"/>
        <w:ind w:firstLine="540"/>
        <w:jc w:val="both"/>
      </w:pPr>
      <w:r>
        <w:t>a</w:t>
      </w:r>
      <w:r>
        <w:rPr>
          <w:vertAlign w:val="subscript"/>
        </w:rPr>
        <w:t>5i</w:t>
      </w:r>
      <w:r>
        <w:t xml:space="preserve"> - размер субсидии, предоставляемой бюджету i-</w:t>
      </w:r>
      <w:proofErr w:type="spellStart"/>
      <w:r>
        <w:t>го</w:t>
      </w:r>
      <w:proofErr w:type="spellEnd"/>
      <w:r>
        <w:t xml:space="preserve"> субъекта Российской Федерации по направлению, указанному в </w:t>
      </w:r>
      <w:hyperlink w:anchor="P1405">
        <w:r>
          <w:rPr>
            <w:color w:val="0000FF"/>
          </w:rPr>
          <w:t>подпункте "а" пункта 4</w:t>
        </w:r>
      </w:hyperlink>
      <w:r>
        <w:t xml:space="preserve"> настоящих Правил;</w:t>
      </w:r>
    </w:p>
    <w:p w:rsidR="00156B64" w:rsidRDefault="00156B64">
      <w:pPr>
        <w:pStyle w:val="ConsPlusNormal"/>
        <w:spacing w:before="220"/>
        <w:ind w:firstLine="540"/>
        <w:jc w:val="both"/>
      </w:pPr>
      <w:r>
        <w:t>a</w:t>
      </w:r>
      <w:r>
        <w:rPr>
          <w:vertAlign w:val="subscript"/>
        </w:rPr>
        <w:t>6i</w:t>
      </w:r>
      <w:r>
        <w:t xml:space="preserve"> - размер субсидии, предоставляемой бюджету i-</w:t>
      </w:r>
      <w:proofErr w:type="spellStart"/>
      <w:r>
        <w:t>го</w:t>
      </w:r>
      <w:proofErr w:type="spellEnd"/>
      <w:r>
        <w:t xml:space="preserve"> субъекта Российской Федерации по направлению, указанному в </w:t>
      </w:r>
      <w:hyperlink w:anchor="P1410">
        <w:r>
          <w:rPr>
            <w:color w:val="0000FF"/>
          </w:rPr>
          <w:t>подпункте "в" пункта 4</w:t>
        </w:r>
      </w:hyperlink>
      <w:r>
        <w:t xml:space="preserve"> настоящих Правил, в части производства картофеля;</w:t>
      </w:r>
    </w:p>
    <w:p w:rsidR="00156B64" w:rsidRDefault="00156B64">
      <w:pPr>
        <w:pStyle w:val="ConsPlusNormal"/>
        <w:spacing w:before="220"/>
        <w:ind w:firstLine="540"/>
        <w:jc w:val="both"/>
      </w:pPr>
      <w:r>
        <w:t>a</w:t>
      </w:r>
      <w:r>
        <w:rPr>
          <w:vertAlign w:val="subscript"/>
        </w:rPr>
        <w:t>7i</w:t>
      </w:r>
      <w:r>
        <w:t xml:space="preserve"> - размер субсидии, предоставляемой бюджету i-</w:t>
      </w:r>
      <w:proofErr w:type="spellStart"/>
      <w:r>
        <w:t>го</w:t>
      </w:r>
      <w:proofErr w:type="spellEnd"/>
      <w:r>
        <w:t xml:space="preserve"> субъекта Российской Федерации по направлению, указанному в </w:t>
      </w:r>
      <w:hyperlink w:anchor="P1410">
        <w:r>
          <w:rPr>
            <w:color w:val="0000FF"/>
          </w:rPr>
          <w:t>подпункте "в" пункта 4</w:t>
        </w:r>
      </w:hyperlink>
      <w:r>
        <w:t xml:space="preserve"> настоящих Правил, в части производства овощей открытого грунта;</w:t>
      </w:r>
    </w:p>
    <w:p w:rsidR="00156B64" w:rsidRDefault="00156B64">
      <w:pPr>
        <w:pStyle w:val="ConsPlusNormal"/>
        <w:spacing w:before="220"/>
        <w:ind w:firstLine="540"/>
        <w:jc w:val="both"/>
      </w:pPr>
      <w:proofErr w:type="spellStart"/>
      <w:r>
        <w:t>W</w:t>
      </w:r>
      <w:r>
        <w:rPr>
          <w:vertAlign w:val="subscript"/>
        </w:rPr>
        <w:t>ki</w:t>
      </w:r>
      <w:proofErr w:type="spellEnd"/>
      <w:r>
        <w:t xml:space="preserve"> - объем бюджетных ассигнований, предусмотренных на предоставление субсидии на соответствующий финансовый год на создание и (или) модернизацию хранилищ в i-м субъекте Российской Федерации.</w:t>
      </w:r>
    </w:p>
    <w:p w:rsidR="00156B64" w:rsidRDefault="00156B64">
      <w:pPr>
        <w:pStyle w:val="ConsPlusNormal"/>
        <w:jc w:val="both"/>
      </w:pPr>
      <w:r>
        <w:t xml:space="preserve">(п. 12 в ред. </w:t>
      </w:r>
      <w:hyperlink r:id="rId168">
        <w:r>
          <w:rPr>
            <w:color w:val="0000FF"/>
          </w:rPr>
          <w:t>Постановления</w:t>
        </w:r>
      </w:hyperlink>
      <w:r>
        <w:t xml:space="preserve"> Правительства РФ от 24.11.2023 N 1984)</w:t>
      </w:r>
    </w:p>
    <w:p w:rsidR="00156B64" w:rsidRDefault="00156B64">
      <w:pPr>
        <w:pStyle w:val="ConsPlusNormal"/>
        <w:spacing w:before="220"/>
        <w:ind w:firstLine="540"/>
        <w:jc w:val="both"/>
      </w:pPr>
      <w:bookmarkStart w:id="16" w:name="P1462"/>
      <w:bookmarkEnd w:id="16"/>
      <w:r>
        <w:t>13. Размер субсидии, предоставляемой бюджету i-</w:t>
      </w:r>
      <w:proofErr w:type="spellStart"/>
      <w:r>
        <w:t>го</w:t>
      </w:r>
      <w:proofErr w:type="spellEnd"/>
      <w:r>
        <w:t xml:space="preserve"> субъекта Российской Федерации по направлению, указанному в </w:t>
      </w:r>
      <w:hyperlink w:anchor="P1409">
        <w:r>
          <w:rPr>
            <w:color w:val="0000FF"/>
          </w:rPr>
          <w:t>абзаце четвертом подпункта "б" пункта 4</w:t>
        </w:r>
      </w:hyperlink>
      <w:r>
        <w:t xml:space="preserve"> настоящих Правил, в части поддержки производства овощей открытого грунта (a</w:t>
      </w:r>
      <w:r>
        <w:rPr>
          <w:vertAlign w:val="subscript"/>
        </w:rPr>
        <w:t>1i</w:t>
      </w:r>
      <w:r>
        <w:t>), определяется по формуле:</w:t>
      </w:r>
    </w:p>
    <w:p w:rsidR="00156B64" w:rsidRDefault="00156B64">
      <w:pPr>
        <w:pStyle w:val="ConsPlusNormal"/>
        <w:jc w:val="both"/>
      </w:pPr>
    </w:p>
    <w:p w:rsidR="00156B64" w:rsidRDefault="00156B64">
      <w:pPr>
        <w:pStyle w:val="ConsPlusNormal"/>
        <w:jc w:val="center"/>
      </w:pPr>
      <w:r>
        <w:rPr>
          <w:noProof/>
          <w:position w:val="-55"/>
        </w:rPr>
        <w:drawing>
          <wp:inline distT="0" distB="0" distL="0" distR="0">
            <wp:extent cx="3887470" cy="83820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3887470" cy="838200"/>
                    </a:xfrm>
                    <a:prstGeom prst="rect">
                      <a:avLst/>
                    </a:prstGeom>
                    <a:noFill/>
                    <a:ln>
                      <a:noFill/>
                    </a:ln>
                  </pic:spPr>
                </pic:pic>
              </a:graphicData>
            </a:graphic>
          </wp:inline>
        </w:drawing>
      </w:r>
    </w:p>
    <w:p w:rsidR="00156B64" w:rsidRDefault="00156B64">
      <w:pPr>
        <w:pStyle w:val="ConsPlusNormal"/>
        <w:jc w:val="both"/>
      </w:pPr>
    </w:p>
    <w:p w:rsidR="00156B64" w:rsidRDefault="00156B64">
      <w:pPr>
        <w:pStyle w:val="ConsPlusNormal"/>
        <w:ind w:firstLine="540"/>
        <w:jc w:val="both"/>
      </w:pPr>
      <w:r>
        <w:t>где:</w:t>
      </w:r>
    </w:p>
    <w:p w:rsidR="00156B64" w:rsidRDefault="00156B64">
      <w:pPr>
        <w:pStyle w:val="ConsPlusNormal"/>
        <w:spacing w:before="220"/>
        <w:ind w:firstLine="540"/>
        <w:jc w:val="both"/>
      </w:pPr>
      <w:proofErr w:type="spellStart"/>
      <w:r>
        <w:t>W</w:t>
      </w:r>
      <w:r>
        <w:rPr>
          <w:vertAlign w:val="subscript"/>
        </w:rPr>
        <w:t>p</w:t>
      </w:r>
      <w:proofErr w:type="spellEnd"/>
      <w:r>
        <w:t xml:space="preserve"> - объем бюджетных ассигнований, предусмотренных в федеральном бюджете на предоставление субсидии на соответствующий финансовый год, за исключением субсидии на создание и (или) модернизацию хранилищ;</w:t>
      </w:r>
    </w:p>
    <w:p w:rsidR="00156B64" w:rsidRDefault="00156B64">
      <w:pPr>
        <w:pStyle w:val="ConsPlusNormal"/>
        <w:spacing w:before="220"/>
        <w:ind w:firstLine="540"/>
        <w:jc w:val="both"/>
      </w:pPr>
      <w:r>
        <w:t>k</w:t>
      </w:r>
      <w:r>
        <w:rPr>
          <w:vertAlign w:val="subscript"/>
        </w:rPr>
        <w:t>1</w:t>
      </w:r>
      <w:r>
        <w:t xml:space="preserve"> - </w:t>
      </w:r>
      <w:hyperlink r:id="rId170">
        <w:r>
          <w:rPr>
            <w:color w:val="0000FF"/>
          </w:rPr>
          <w:t>коэффициент</w:t>
        </w:r>
      </w:hyperlink>
      <w:r>
        <w:t xml:space="preserve">, устанавливаемый Министерством сельского хозяйства Российской Федерации для определения размера субсидии, предоставляемой в целях </w:t>
      </w:r>
      <w:proofErr w:type="spellStart"/>
      <w:r>
        <w:t>софинансирования</w:t>
      </w:r>
      <w:proofErr w:type="spellEnd"/>
      <w:r>
        <w:t xml:space="preserve"> расходных обязательств субъекта Российской Федерации по финансовому обеспечению (возмещению) части затрат на поддержку производства овощей открытого грунта;</w:t>
      </w:r>
    </w:p>
    <w:p w:rsidR="00156B64" w:rsidRDefault="00156B64">
      <w:pPr>
        <w:pStyle w:val="ConsPlusNormal"/>
        <w:spacing w:before="220"/>
        <w:ind w:firstLine="540"/>
        <w:jc w:val="both"/>
      </w:pPr>
      <w:r>
        <w:t>D</w:t>
      </w:r>
      <w:r>
        <w:rPr>
          <w:vertAlign w:val="subscript"/>
        </w:rPr>
        <w:t>v1i</w:t>
      </w:r>
      <w:r>
        <w:t xml:space="preserve"> - объем производства овощей открытого грунта в сельскохозяйственных организациях, крестьянских (фермерских) хозяйствах и у индивидуальных предпринимателей в i-м субъекте Российской Федерации за отчетный финансовый год на основании данных Федеральной службы государственной статистики;</w:t>
      </w:r>
    </w:p>
    <w:p w:rsidR="00156B64" w:rsidRDefault="00156B64">
      <w:pPr>
        <w:pStyle w:val="ConsPlusNormal"/>
        <w:spacing w:before="220"/>
        <w:ind w:firstLine="540"/>
        <w:jc w:val="both"/>
      </w:pPr>
      <w:proofErr w:type="gramStart"/>
      <w:r>
        <w:t>D</w:t>
      </w:r>
      <w:r>
        <w:rPr>
          <w:vertAlign w:val="subscript"/>
        </w:rPr>
        <w:t>vпр1i</w:t>
      </w:r>
      <w:r>
        <w:t xml:space="preserve"> - прирост объема производства овощей открытого грунта в сельскохозяйственных организациях, крестьянских (фермерских) хозяйствах и у индивидуальных предпринимателей за отчетный финансовый год к среднему объему производства овощей открытого грунта в сельскохозяйственных организациях, крестьянских (фермерских) хозяйствах и у индивидуальных предпринимателей за 3 года, предшествующие отчетному финансовому году, в i-м субъекте Российской Федерации, определяемый по формуле:</w:t>
      </w:r>
      <w:proofErr w:type="gramEnd"/>
    </w:p>
    <w:p w:rsidR="00156B64" w:rsidRDefault="00156B64">
      <w:pPr>
        <w:pStyle w:val="ConsPlusNormal"/>
        <w:jc w:val="both"/>
      </w:pPr>
    </w:p>
    <w:p w:rsidR="00156B64" w:rsidRDefault="00156B64">
      <w:pPr>
        <w:pStyle w:val="ConsPlusNormal"/>
        <w:jc w:val="center"/>
      </w:pPr>
      <w:r>
        <w:t>D</w:t>
      </w:r>
      <w:r>
        <w:rPr>
          <w:vertAlign w:val="subscript"/>
        </w:rPr>
        <w:t>vпр1i</w:t>
      </w:r>
      <w:r>
        <w:t xml:space="preserve"> = D</w:t>
      </w:r>
      <w:r>
        <w:rPr>
          <w:vertAlign w:val="subscript"/>
        </w:rPr>
        <w:t>v1i</w:t>
      </w:r>
      <w:r>
        <w:t xml:space="preserve"> - SPR</w:t>
      </w:r>
      <w:r>
        <w:rPr>
          <w:vertAlign w:val="subscript"/>
        </w:rPr>
        <w:t>v1i</w:t>
      </w:r>
      <w:r>
        <w:t>,</w:t>
      </w:r>
    </w:p>
    <w:p w:rsidR="00156B64" w:rsidRDefault="00156B64">
      <w:pPr>
        <w:pStyle w:val="ConsPlusNormal"/>
        <w:jc w:val="both"/>
      </w:pPr>
    </w:p>
    <w:p w:rsidR="00156B64" w:rsidRDefault="00156B64">
      <w:pPr>
        <w:pStyle w:val="ConsPlusNormal"/>
        <w:ind w:firstLine="540"/>
        <w:jc w:val="both"/>
      </w:pPr>
      <w:proofErr w:type="gramStart"/>
      <w:r>
        <w:t>где SPR</w:t>
      </w:r>
      <w:r>
        <w:rPr>
          <w:vertAlign w:val="subscript"/>
        </w:rPr>
        <w:t>v1i</w:t>
      </w:r>
      <w:r>
        <w:t xml:space="preserve"> - средний за 3 года, предшествующие отчетному финансовому году, объем </w:t>
      </w:r>
      <w:r>
        <w:lastRenderedPageBreak/>
        <w:t>производства овощей открытого грунта в сельскохозяйственных организациях, крестьянских (фермерских) хозяйствах и у индивидуальных предпринимателей в i-м субъекте Российской Федерации, определяемый на основании данных Федеральной службы государственной статистики.</w:t>
      </w:r>
      <w:proofErr w:type="gramEnd"/>
    </w:p>
    <w:p w:rsidR="00156B64" w:rsidRDefault="00156B64">
      <w:pPr>
        <w:pStyle w:val="ConsPlusNormal"/>
        <w:spacing w:before="220"/>
        <w:ind w:firstLine="540"/>
        <w:jc w:val="both"/>
      </w:pPr>
      <w:r>
        <w:t>В случае если D</w:t>
      </w:r>
      <w:r>
        <w:rPr>
          <w:vertAlign w:val="subscript"/>
        </w:rPr>
        <w:t>vпр1i</w:t>
      </w:r>
      <w:r>
        <w:t xml:space="preserve"> имеет отрицательное значение, применяется значение, равное нулю;</w:t>
      </w:r>
    </w:p>
    <w:p w:rsidR="00156B64" w:rsidRDefault="00156B64">
      <w:pPr>
        <w:pStyle w:val="ConsPlusNormal"/>
        <w:spacing w:before="220"/>
        <w:ind w:firstLine="540"/>
        <w:jc w:val="both"/>
      </w:pPr>
      <w:proofErr w:type="spellStart"/>
      <w:r>
        <w:t>k</w:t>
      </w:r>
      <w:r>
        <w:rPr>
          <w:vertAlign w:val="subscript"/>
        </w:rPr>
        <w:t>vi</w:t>
      </w:r>
      <w:proofErr w:type="spellEnd"/>
      <w:r>
        <w:t xml:space="preserve"> - коэффициент увеличения показателя i-</w:t>
      </w:r>
      <w:proofErr w:type="spellStart"/>
      <w:r>
        <w:t>го</w:t>
      </w:r>
      <w:proofErr w:type="spellEnd"/>
      <w:r>
        <w:t xml:space="preserve"> субъекта Российской Федерации. </w:t>
      </w:r>
      <w:proofErr w:type="gramStart"/>
      <w:r>
        <w:t>Для субъектов Российской Федерации, входящих в состав Дальневосточного федерального округа, значение коэффициента равно 2, для Калининградской области - 1,2, для других субъектов Российской Федерации - 1;</w:t>
      </w:r>
      <w:proofErr w:type="gramEnd"/>
    </w:p>
    <w:p w:rsidR="00156B64" w:rsidRDefault="00156B64">
      <w:pPr>
        <w:pStyle w:val="ConsPlusNormal"/>
        <w:spacing w:before="220"/>
        <w:ind w:firstLine="540"/>
        <w:jc w:val="both"/>
      </w:pPr>
      <w:proofErr w:type="spellStart"/>
      <w:r>
        <w:t>Y</w:t>
      </w:r>
      <w:r>
        <w:rPr>
          <w:vertAlign w:val="subscript"/>
        </w:rPr>
        <w:t>i</w:t>
      </w:r>
      <w:proofErr w:type="spellEnd"/>
      <w:r>
        <w:t xml:space="preserve"> - предельный уровень </w:t>
      </w:r>
      <w:proofErr w:type="spellStart"/>
      <w:r>
        <w:t>софинансирования</w:t>
      </w:r>
      <w:proofErr w:type="spellEnd"/>
      <w:r>
        <w:t xml:space="preserve"> расходного обязательства i-</w:t>
      </w:r>
      <w:proofErr w:type="spellStart"/>
      <w:r>
        <w:t>го</w:t>
      </w:r>
      <w:proofErr w:type="spellEnd"/>
      <w:r>
        <w:t xml:space="preserve"> субъекта Российской Федерации из федерального бюджета на очередной финансовый год (процентов), определяемый в соответствии с </w:t>
      </w:r>
      <w:hyperlink r:id="rId171">
        <w:r>
          <w:rPr>
            <w:color w:val="0000FF"/>
          </w:rPr>
          <w:t>пунктом 13</w:t>
        </w:r>
      </w:hyperlink>
      <w:r>
        <w:t xml:space="preserve"> Правил формирования субсидий;</w:t>
      </w:r>
    </w:p>
    <w:p w:rsidR="00156B64" w:rsidRDefault="00156B64">
      <w:pPr>
        <w:pStyle w:val="ConsPlusNormal"/>
        <w:spacing w:before="220"/>
        <w:ind w:firstLine="540"/>
        <w:jc w:val="both"/>
      </w:pPr>
      <w:r>
        <w:t xml:space="preserve">n1 - количество субъектов Российской Федерации, являющихся участниками федерального </w:t>
      </w:r>
      <w:hyperlink r:id="rId172">
        <w:r>
          <w:rPr>
            <w:color w:val="0000FF"/>
          </w:rPr>
          <w:t>проекта</w:t>
        </w:r>
      </w:hyperlink>
      <w:r>
        <w:t xml:space="preserve"> "Развитие отраслей овощеводства и картофелеводства" на очередной финансовый год по направлению, указанному в </w:t>
      </w:r>
      <w:hyperlink w:anchor="P1409">
        <w:r>
          <w:rPr>
            <w:color w:val="0000FF"/>
          </w:rPr>
          <w:t>абзаце четвертом подпункта "б" пункта 4</w:t>
        </w:r>
      </w:hyperlink>
      <w:r>
        <w:t xml:space="preserve"> настоящих Правил, в части поддержки производства овощей открытого грунта.</w:t>
      </w:r>
    </w:p>
    <w:p w:rsidR="00156B64" w:rsidRDefault="00156B64">
      <w:pPr>
        <w:pStyle w:val="ConsPlusNormal"/>
        <w:jc w:val="both"/>
      </w:pPr>
      <w:r>
        <w:t xml:space="preserve">(п. 13 в ред. </w:t>
      </w:r>
      <w:hyperlink r:id="rId173">
        <w:r>
          <w:rPr>
            <w:color w:val="0000FF"/>
          </w:rPr>
          <w:t>Постановления</w:t>
        </w:r>
      </w:hyperlink>
      <w:r>
        <w:t xml:space="preserve"> Правительства РФ от 24.11.2023 N 1984)</w:t>
      </w:r>
    </w:p>
    <w:p w:rsidR="00156B64" w:rsidRDefault="00156B64">
      <w:pPr>
        <w:pStyle w:val="ConsPlusNormal"/>
        <w:spacing w:before="220"/>
        <w:ind w:firstLine="540"/>
        <w:jc w:val="both"/>
      </w:pPr>
      <w:r>
        <w:t>14. Размер субсидии, предоставляемой бюджету i-</w:t>
      </w:r>
      <w:proofErr w:type="spellStart"/>
      <w:r>
        <w:t>го</w:t>
      </w:r>
      <w:proofErr w:type="spellEnd"/>
      <w:r>
        <w:t xml:space="preserve"> субъекта Российской Федерации по направлению, указанному в </w:t>
      </w:r>
      <w:hyperlink w:anchor="P1408">
        <w:r>
          <w:rPr>
            <w:color w:val="0000FF"/>
          </w:rPr>
          <w:t>абзаце третьем подпункта "б" пункта 4</w:t>
        </w:r>
      </w:hyperlink>
      <w:r>
        <w:t xml:space="preserve"> настоящих Правил (a</w:t>
      </w:r>
      <w:r>
        <w:rPr>
          <w:vertAlign w:val="subscript"/>
        </w:rPr>
        <w:t>2i</w:t>
      </w:r>
      <w:r>
        <w:t>), определяется по формуле:</w:t>
      </w:r>
    </w:p>
    <w:p w:rsidR="00156B64" w:rsidRDefault="00156B64">
      <w:pPr>
        <w:pStyle w:val="ConsPlusNormal"/>
        <w:jc w:val="both"/>
      </w:pPr>
    </w:p>
    <w:p w:rsidR="00156B64" w:rsidRDefault="00156B64">
      <w:pPr>
        <w:pStyle w:val="ConsPlusNormal"/>
        <w:jc w:val="center"/>
      </w:pPr>
      <w:r>
        <w:rPr>
          <w:noProof/>
          <w:position w:val="-55"/>
        </w:rPr>
        <w:drawing>
          <wp:inline distT="0" distB="0" distL="0" distR="0">
            <wp:extent cx="2609215" cy="838200"/>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2609215" cy="838200"/>
                    </a:xfrm>
                    <a:prstGeom prst="rect">
                      <a:avLst/>
                    </a:prstGeom>
                    <a:noFill/>
                    <a:ln>
                      <a:noFill/>
                    </a:ln>
                  </pic:spPr>
                </pic:pic>
              </a:graphicData>
            </a:graphic>
          </wp:inline>
        </w:drawing>
      </w:r>
    </w:p>
    <w:p w:rsidR="00156B64" w:rsidRDefault="00156B64">
      <w:pPr>
        <w:pStyle w:val="ConsPlusNormal"/>
        <w:jc w:val="both"/>
      </w:pPr>
    </w:p>
    <w:p w:rsidR="00156B64" w:rsidRDefault="00156B64">
      <w:pPr>
        <w:pStyle w:val="ConsPlusNormal"/>
        <w:ind w:firstLine="540"/>
        <w:jc w:val="both"/>
      </w:pPr>
      <w:r>
        <w:t>где:</w:t>
      </w:r>
    </w:p>
    <w:p w:rsidR="00156B64" w:rsidRDefault="00156B64">
      <w:pPr>
        <w:pStyle w:val="ConsPlusNormal"/>
        <w:spacing w:before="220"/>
        <w:ind w:firstLine="540"/>
        <w:jc w:val="both"/>
      </w:pPr>
      <w:r>
        <w:t>k</w:t>
      </w:r>
      <w:r>
        <w:rPr>
          <w:vertAlign w:val="subscript"/>
        </w:rPr>
        <w:t>2</w:t>
      </w:r>
      <w:r>
        <w:t xml:space="preserve"> - </w:t>
      </w:r>
      <w:hyperlink r:id="rId175">
        <w:r>
          <w:rPr>
            <w:color w:val="0000FF"/>
          </w:rPr>
          <w:t>коэффициент</w:t>
        </w:r>
      </w:hyperlink>
      <w:r>
        <w:t xml:space="preserve">, устанавливаемый Министерством сельского хозяйства Российской Федерации для определения размера субсидии, предоставляемой в целях </w:t>
      </w:r>
      <w:proofErr w:type="spellStart"/>
      <w:r>
        <w:t>софинансирования</w:t>
      </w:r>
      <w:proofErr w:type="spellEnd"/>
      <w:r>
        <w:t xml:space="preserve"> расходных обязательств субъекта Российской Федерации по финансовому обеспечению (возмещению) части затрат на производство овощей защищенного грунта, произведенных с применением технологии </w:t>
      </w:r>
      <w:proofErr w:type="spellStart"/>
      <w:r>
        <w:t>досвечивания</w:t>
      </w:r>
      <w:proofErr w:type="spellEnd"/>
      <w:r>
        <w:t>;</w:t>
      </w:r>
    </w:p>
    <w:p w:rsidR="00156B64" w:rsidRDefault="00156B64">
      <w:pPr>
        <w:pStyle w:val="ConsPlusNormal"/>
        <w:spacing w:before="220"/>
        <w:ind w:firstLine="540"/>
        <w:jc w:val="both"/>
      </w:pPr>
      <w:r>
        <w:t>D</w:t>
      </w:r>
      <w:r>
        <w:rPr>
          <w:vertAlign w:val="subscript"/>
        </w:rPr>
        <w:t>v2i</w:t>
      </w:r>
      <w:r>
        <w:t xml:space="preserve"> - плановый объем производства на очередной финансовый год овощей защищенного грунта, произведенных с применением технологии </w:t>
      </w:r>
      <w:proofErr w:type="spellStart"/>
      <w:r>
        <w:t>досвечивания</w:t>
      </w:r>
      <w:proofErr w:type="spellEnd"/>
      <w:r>
        <w:t xml:space="preserve">, в i-м субъекте Российской Федерации на основании данных, представленных субъектом Российской Федерации в Министерство сельского хозяйства Российской Федерации по </w:t>
      </w:r>
      <w:hyperlink r:id="rId176">
        <w:r>
          <w:rPr>
            <w:color w:val="0000FF"/>
          </w:rPr>
          <w:t>форме</w:t>
        </w:r>
      </w:hyperlink>
      <w:r>
        <w:t xml:space="preserve"> и в </w:t>
      </w:r>
      <w:hyperlink r:id="rId177">
        <w:r>
          <w:rPr>
            <w:color w:val="0000FF"/>
          </w:rPr>
          <w:t>срок</w:t>
        </w:r>
      </w:hyperlink>
      <w:r>
        <w:t>, которые устанавливаются Министерством;</w:t>
      </w:r>
    </w:p>
    <w:p w:rsidR="00156B64" w:rsidRDefault="00156B64">
      <w:pPr>
        <w:pStyle w:val="ConsPlusNormal"/>
        <w:spacing w:before="220"/>
        <w:ind w:firstLine="540"/>
        <w:jc w:val="both"/>
      </w:pPr>
      <w:r>
        <w:t xml:space="preserve">n2 - количество субъектов Российской Федерации, являющихся участниками федерального </w:t>
      </w:r>
      <w:hyperlink r:id="rId178">
        <w:r>
          <w:rPr>
            <w:color w:val="0000FF"/>
          </w:rPr>
          <w:t>проекта</w:t>
        </w:r>
      </w:hyperlink>
      <w:r>
        <w:t xml:space="preserve"> "Развитие отраслей овощеводства и картофелеводства" на очередной финансовый год по направлению, указанному в </w:t>
      </w:r>
      <w:hyperlink w:anchor="P1408">
        <w:r>
          <w:rPr>
            <w:color w:val="0000FF"/>
          </w:rPr>
          <w:t>абзаце третьем подпункта "б" пункта 4</w:t>
        </w:r>
      </w:hyperlink>
      <w:r>
        <w:t xml:space="preserve"> настоящих Правил.</w:t>
      </w:r>
    </w:p>
    <w:p w:rsidR="00156B64" w:rsidRDefault="00156B64">
      <w:pPr>
        <w:pStyle w:val="ConsPlusNormal"/>
        <w:jc w:val="both"/>
      </w:pPr>
      <w:r>
        <w:t xml:space="preserve">(п. 14 в ред. </w:t>
      </w:r>
      <w:hyperlink r:id="rId179">
        <w:r>
          <w:rPr>
            <w:color w:val="0000FF"/>
          </w:rPr>
          <w:t>Постановления</w:t>
        </w:r>
      </w:hyperlink>
      <w:r>
        <w:t xml:space="preserve"> Правительства РФ от 24.11.2023 N 1984)</w:t>
      </w:r>
    </w:p>
    <w:p w:rsidR="00156B64" w:rsidRDefault="00156B64">
      <w:pPr>
        <w:pStyle w:val="ConsPlusNormal"/>
        <w:spacing w:before="220"/>
        <w:ind w:firstLine="540"/>
        <w:jc w:val="both"/>
      </w:pPr>
      <w:r>
        <w:t>15. Размер субсидии, предоставляемой бюджету i-</w:t>
      </w:r>
      <w:proofErr w:type="spellStart"/>
      <w:r>
        <w:t>го</w:t>
      </w:r>
      <w:proofErr w:type="spellEnd"/>
      <w:r>
        <w:t xml:space="preserve"> субъекта Российской Федерации по направлению, указанному в </w:t>
      </w:r>
      <w:hyperlink w:anchor="P1409">
        <w:r>
          <w:rPr>
            <w:color w:val="0000FF"/>
          </w:rPr>
          <w:t>абзаце четвертом подпункта "б" пункта 4</w:t>
        </w:r>
      </w:hyperlink>
      <w:r>
        <w:t xml:space="preserve"> настоящих Правил, в части поддержки производства картофеля (a</w:t>
      </w:r>
      <w:r>
        <w:rPr>
          <w:vertAlign w:val="subscript"/>
        </w:rPr>
        <w:t>3i</w:t>
      </w:r>
      <w:r>
        <w:t>), определяется по формуле:</w:t>
      </w:r>
    </w:p>
    <w:p w:rsidR="00156B64" w:rsidRDefault="00156B64">
      <w:pPr>
        <w:pStyle w:val="ConsPlusNormal"/>
        <w:jc w:val="both"/>
      </w:pPr>
    </w:p>
    <w:p w:rsidR="00156B64" w:rsidRDefault="00156B64">
      <w:pPr>
        <w:pStyle w:val="ConsPlusNormal"/>
        <w:jc w:val="center"/>
      </w:pPr>
      <w:r>
        <w:rPr>
          <w:noProof/>
          <w:position w:val="-55"/>
        </w:rPr>
        <w:lastRenderedPageBreak/>
        <w:drawing>
          <wp:inline distT="0" distB="0" distL="0" distR="0">
            <wp:extent cx="3897630" cy="838200"/>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3897630" cy="838200"/>
                    </a:xfrm>
                    <a:prstGeom prst="rect">
                      <a:avLst/>
                    </a:prstGeom>
                    <a:noFill/>
                    <a:ln>
                      <a:noFill/>
                    </a:ln>
                  </pic:spPr>
                </pic:pic>
              </a:graphicData>
            </a:graphic>
          </wp:inline>
        </w:drawing>
      </w:r>
    </w:p>
    <w:p w:rsidR="00156B64" w:rsidRDefault="00156B64">
      <w:pPr>
        <w:pStyle w:val="ConsPlusNormal"/>
        <w:jc w:val="both"/>
      </w:pPr>
    </w:p>
    <w:p w:rsidR="00156B64" w:rsidRDefault="00156B64">
      <w:pPr>
        <w:pStyle w:val="ConsPlusNormal"/>
        <w:ind w:firstLine="540"/>
        <w:jc w:val="both"/>
      </w:pPr>
      <w:r>
        <w:t>где:</w:t>
      </w:r>
    </w:p>
    <w:p w:rsidR="00156B64" w:rsidRDefault="00156B64">
      <w:pPr>
        <w:pStyle w:val="ConsPlusNormal"/>
        <w:spacing w:before="220"/>
        <w:ind w:firstLine="540"/>
        <w:jc w:val="both"/>
      </w:pPr>
      <w:r>
        <w:t>k</w:t>
      </w:r>
      <w:r>
        <w:rPr>
          <w:vertAlign w:val="subscript"/>
        </w:rPr>
        <w:t>3</w:t>
      </w:r>
      <w:r>
        <w:t xml:space="preserve"> - </w:t>
      </w:r>
      <w:hyperlink r:id="rId181">
        <w:r>
          <w:rPr>
            <w:color w:val="0000FF"/>
          </w:rPr>
          <w:t>коэффициент</w:t>
        </w:r>
      </w:hyperlink>
      <w:r>
        <w:t xml:space="preserve">, устанавливаемый Министерством сельского хозяйства Российской Федерации для определения размера субсидии, предоставляемой в целях </w:t>
      </w:r>
      <w:proofErr w:type="spellStart"/>
      <w:r>
        <w:t>софинансирования</w:t>
      </w:r>
      <w:proofErr w:type="spellEnd"/>
      <w:r>
        <w:t xml:space="preserve"> расходных обязательств субъекта Российской Федерации по финансовому обеспечению (возмещению) части затрат на поддержку производства картофеля;</w:t>
      </w:r>
    </w:p>
    <w:p w:rsidR="00156B64" w:rsidRDefault="00156B64">
      <w:pPr>
        <w:pStyle w:val="ConsPlusNormal"/>
        <w:spacing w:before="220"/>
        <w:ind w:firstLine="540"/>
        <w:jc w:val="both"/>
      </w:pPr>
      <w:r>
        <w:t>D</w:t>
      </w:r>
      <w:r>
        <w:rPr>
          <w:vertAlign w:val="subscript"/>
        </w:rPr>
        <w:t>v3i</w:t>
      </w:r>
      <w:r>
        <w:t xml:space="preserve"> - объем производства картофеля в сельскохозяйственных организациях, крестьянских (фермерских) хозяйствах и у индивидуальных предпринимателей в i-м субъекте Российской Федерации за отчетный финансовый год на основании данных Федеральной службы государственной статистики;</w:t>
      </w:r>
    </w:p>
    <w:p w:rsidR="00156B64" w:rsidRDefault="00156B64">
      <w:pPr>
        <w:pStyle w:val="ConsPlusNormal"/>
        <w:spacing w:before="220"/>
        <w:ind w:firstLine="540"/>
        <w:jc w:val="both"/>
      </w:pPr>
      <w:r>
        <w:t>D</w:t>
      </w:r>
      <w:r>
        <w:rPr>
          <w:vertAlign w:val="subscript"/>
        </w:rPr>
        <w:t>vпр3i</w:t>
      </w:r>
      <w:r>
        <w:t xml:space="preserve"> - прирост объема производства картофеля в сельскохозяйственных организациях, крестьянских (фермерских) хозяйствах и у индивидуальных предпринимателей за отчетный финансовый год к среднему объему производства картофеля в сельскохозяйственных организациях, крестьянских (фермерских) хозяйствах и у индивидуальных предпринимателей за 3 года, предшествующие отчетному финансовому году, в i-м субъекте Российской Федерации, определяемый по формуле:</w:t>
      </w:r>
    </w:p>
    <w:p w:rsidR="00156B64" w:rsidRDefault="00156B64">
      <w:pPr>
        <w:pStyle w:val="ConsPlusNormal"/>
        <w:jc w:val="both"/>
      </w:pPr>
    </w:p>
    <w:p w:rsidR="00156B64" w:rsidRDefault="00156B64">
      <w:pPr>
        <w:pStyle w:val="ConsPlusNormal"/>
        <w:jc w:val="center"/>
      </w:pPr>
      <w:r>
        <w:t>D</w:t>
      </w:r>
      <w:r>
        <w:rPr>
          <w:vertAlign w:val="subscript"/>
        </w:rPr>
        <w:t>vпр3i</w:t>
      </w:r>
      <w:r>
        <w:t xml:space="preserve"> = D</w:t>
      </w:r>
      <w:r>
        <w:rPr>
          <w:vertAlign w:val="subscript"/>
        </w:rPr>
        <w:t>v3i</w:t>
      </w:r>
      <w:r>
        <w:t xml:space="preserve"> - SPR</w:t>
      </w:r>
      <w:r>
        <w:rPr>
          <w:vertAlign w:val="subscript"/>
        </w:rPr>
        <w:t>v3i</w:t>
      </w:r>
      <w:r>
        <w:t>,</w:t>
      </w:r>
    </w:p>
    <w:p w:rsidR="00156B64" w:rsidRDefault="00156B64">
      <w:pPr>
        <w:pStyle w:val="ConsPlusNormal"/>
        <w:jc w:val="both"/>
      </w:pPr>
    </w:p>
    <w:p w:rsidR="00156B64" w:rsidRDefault="00156B64">
      <w:pPr>
        <w:pStyle w:val="ConsPlusNormal"/>
        <w:ind w:firstLine="540"/>
        <w:jc w:val="both"/>
      </w:pPr>
      <w:proofErr w:type="gramStart"/>
      <w:r>
        <w:t>где SPR</w:t>
      </w:r>
      <w:r>
        <w:rPr>
          <w:vertAlign w:val="subscript"/>
        </w:rPr>
        <w:t>v3i</w:t>
      </w:r>
      <w:r>
        <w:t xml:space="preserve"> - средний за 3 года, предшествующие отчетному финансовому году, объем производства картофеля в сельскохозяйственных организациях, крестьянских (фермерских) хозяйствах и у индивидуальных предпринимателей в i-м субъекте Российской Федерации, определяемый на основании данных Федеральной службы государственной статистики.</w:t>
      </w:r>
      <w:proofErr w:type="gramEnd"/>
    </w:p>
    <w:p w:rsidR="00156B64" w:rsidRDefault="00156B64">
      <w:pPr>
        <w:pStyle w:val="ConsPlusNormal"/>
        <w:spacing w:before="220"/>
        <w:ind w:firstLine="540"/>
        <w:jc w:val="both"/>
      </w:pPr>
      <w:r>
        <w:t>В случае если D</w:t>
      </w:r>
      <w:r>
        <w:rPr>
          <w:vertAlign w:val="subscript"/>
        </w:rPr>
        <w:t>vпр3i</w:t>
      </w:r>
      <w:r>
        <w:t xml:space="preserve"> имеет отрицательное значение, применяется значение, равное нулю;</w:t>
      </w:r>
    </w:p>
    <w:p w:rsidR="00156B64" w:rsidRDefault="00156B64">
      <w:pPr>
        <w:pStyle w:val="ConsPlusNormal"/>
        <w:spacing w:before="220"/>
        <w:ind w:firstLine="540"/>
        <w:jc w:val="both"/>
      </w:pPr>
      <w:r>
        <w:t xml:space="preserve">n3 - количество субъектов Российской Федерации, являющихся участниками федерального </w:t>
      </w:r>
      <w:hyperlink r:id="rId182">
        <w:r>
          <w:rPr>
            <w:color w:val="0000FF"/>
          </w:rPr>
          <w:t>проекта</w:t>
        </w:r>
      </w:hyperlink>
      <w:r>
        <w:t xml:space="preserve"> "Развитие отраслей овощеводства и картофелеводства" на очередной финансовый год по направлению, указанному в </w:t>
      </w:r>
      <w:hyperlink w:anchor="P1409">
        <w:r>
          <w:rPr>
            <w:color w:val="0000FF"/>
          </w:rPr>
          <w:t>абзаце четвертом подпункта "б" пункта 4</w:t>
        </w:r>
      </w:hyperlink>
      <w:r>
        <w:t xml:space="preserve"> настоящих Правил, в части поддержки производства картофеля.</w:t>
      </w:r>
    </w:p>
    <w:p w:rsidR="00156B64" w:rsidRDefault="00156B64">
      <w:pPr>
        <w:pStyle w:val="ConsPlusNormal"/>
        <w:jc w:val="both"/>
      </w:pPr>
      <w:r>
        <w:t xml:space="preserve">(п. 15 в ред. </w:t>
      </w:r>
      <w:hyperlink r:id="rId183">
        <w:r>
          <w:rPr>
            <w:color w:val="0000FF"/>
          </w:rPr>
          <w:t>Постановления</w:t>
        </w:r>
      </w:hyperlink>
      <w:r>
        <w:t xml:space="preserve"> Правительства РФ от 24.11.2023 N 1984)</w:t>
      </w:r>
    </w:p>
    <w:p w:rsidR="00156B64" w:rsidRDefault="00156B64">
      <w:pPr>
        <w:pStyle w:val="ConsPlusNormal"/>
        <w:spacing w:before="220"/>
        <w:ind w:firstLine="540"/>
        <w:jc w:val="both"/>
      </w:pPr>
      <w:r>
        <w:t>16. Размер субсидии, предоставляемой бюджету i-</w:t>
      </w:r>
      <w:proofErr w:type="spellStart"/>
      <w:r>
        <w:t>го</w:t>
      </w:r>
      <w:proofErr w:type="spellEnd"/>
      <w:r>
        <w:t xml:space="preserve"> субъекта Российской Федерации по направлению, указанному в </w:t>
      </w:r>
      <w:hyperlink w:anchor="P1407">
        <w:r>
          <w:rPr>
            <w:color w:val="0000FF"/>
          </w:rPr>
          <w:t>абзаце втором подпункта "б" пункта 4</w:t>
        </w:r>
      </w:hyperlink>
      <w:r>
        <w:t xml:space="preserve"> настоящих Правил (a</w:t>
      </w:r>
      <w:r>
        <w:rPr>
          <w:vertAlign w:val="subscript"/>
        </w:rPr>
        <w:t>4i</w:t>
      </w:r>
      <w:r>
        <w:t>), определяется по формуле:</w:t>
      </w:r>
    </w:p>
    <w:p w:rsidR="00156B64" w:rsidRDefault="00156B64">
      <w:pPr>
        <w:pStyle w:val="ConsPlusNormal"/>
        <w:jc w:val="both"/>
      </w:pPr>
    </w:p>
    <w:p w:rsidR="00156B64" w:rsidRDefault="00156B64">
      <w:pPr>
        <w:pStyle w:val="ConsPlusNormal"/>
        <w:jc w:val="center"/>
      </w:pPr>
      <w:r>
        <w:rPr>
          <w:noProof/>
          <w:position w:val="-55"/>
        </w:rPr>
        <w:drawing>
          <wp:inline distT="0" distB="0" distL="0" distR="0">
            <wp:extent cx="2640330" cy="838200"/>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2640330" cy="838200"/>
                    </a:xfrm>
                    <a:prstGeom prst="rect">
                      <a:avLst/>
                    </a:prstGeom>
                    <a:noFill/>
                    <a:ln>
                      <a:noFill/>
                    </a:ln>
                  </pic:spPr>
                </pic:pic>
              </a:graphicData>
            </a:graphic>
          </wp:inline>
        </w:drawing>
      </w:r>
    </w:p>
    <w:p w:rsidR="00156B64" w:rsidRDefault="00156B64">
      <w:pPr>
        <w:pStyle w:val="ConsPlusNormal"/>
        <w:jc w:val="both"/>
      </w:pPr>
    </w:p>
    <w:p w:rsidR="00156B64" w:rsidRDefault="00156B64">
      <w:pPr>
        <w:pStyle w:val="ConsPlusNormal"/>
        <w:ind w:firstLine="540"/>
        <w:jc w:val="both"/>
      </w:pPr>
      <w:r>
        <w:t>где:</w:t>
      </w:r>
    </w:p>
    <w:p w:rsidR="00156B64" w:rsidRDefault="00156B64">
      <w:pPr>
        <w:pStyle w:val="ConsPlusNormal"/>
        <w:spacing w:before="220"/>
        <w:ind w:firstLine="540"/>
        <w:jc w:val="both"/>
      </w:pPr>
      <w:r>
        <w:t>k</w:t>
      </w:r>
      <w:r>
        <w:rPr>
          <w:vertAlign w:val="subscript"/>
        </w:rPr>
        <w:t>4</w:t>
      </w:r>
      <w:r>
        <w:t xml:space="preserve"> - </w:t>
      </w:r>
      <w:hyperlink r:id="rId185">
        <w:r>
          <w:rPr>
            <w:color w:val="0000FF"/>
          </w:rPr>
          <w:t>коэффициент</w:t>
        </w:r>
      </w:hyperlink>
      <w:r>
        <w:t xml:space="preserve">, устанавливаемый Министерством сельского хозяйства Российской Федерации для определения размера субсидии, предоставляемой в целях </w:t>
      </w:r>
      <w:proofErr w:type="spellStart"/>
      <w:r>
        <w:t>софинансирования</w:t>
      </w:r>
      <w:proofErr w:type="spellEnd"/>
      <w:r>
        <w:t xml:space="preserve"> расходных обязательств субъекта Российской Федерации по финансовому обеспечению </w:t>
      </w:r>
      <w:r>
        <w:lastRenderedPageBreak/>
        <w:t>(возмещению) части затрат на поддержку элитного семеноводства картофеля и овощных культур, включая гибриды овощных культур;</w:t>
      </w:r>
    </w:p>
    <w:p w:rsidR="00156B64" w:rsidRDefault="00156B64">
      <w:pPr>
        <w:pStyle w:val="ConsPlusNormal"/>
        <w:spacing w:before="220"/>
        <w:ind w:firstLine="540"/>
        <w:jc w:val="both"/>
      </w:pPr>
      <w:r>
        <w:t>S</w:t>
      </w:r>
      <w:r>
        <w:rPr>
          <w:vertAlign w:val="subscript"/>
        </w:rPr>
        <w:t>4элитi</w:t>
      </w:r>
      <w:r>
        <w:t xml:space="preserve"> - площадь, засеваемая элитными семенами картофеля и овощных культур, включая гибриды овощных культур, в i-м субъекте Российской Федерации за отчетный финансовый год на основании данных, представленных субъектом Российской Федерации в Министерство сельского хозяйства Российской Федерации по </w:t>
      </w:r>
      <w:hyperlink r:id="rId186">
        <w:r>
          <w:rPr>
            <w:color w:val="0000FF"/>
          </w:rPr>
          <w:t>форме</w:t>
        </w:r>
      </w:hyperlink>
      <w:r>
        <w:t xml:space="preserve"> и в </w:t>
      </w:r>
      <w:hyperlink r:id="rId187">
        <w:r>
          <w:rPr>
            <w:color w:val="0000FF"/>
          </w:rPr>
          <w:t>срок</w:t>
        </w:r>
      </w:hyperlink>
      <w:r>
        <w:t>, которые устанавливаются Министерством;</w:t>
      </w:r>
    </w:p>
    <w:p w:rsidR="00156B64" w:rsidRDefault="00156B64">
      <w:pPr>
        <w:pStyle w:val="ConsPlusNormal"/>
        <w:spacing w:before="220"/>
        <w:ind w:firstLine="540"/>
        <w:jc w:val="both"/>
      </w:pPr>
      <w:r>
        <w:t xml:space="preserve">n4 - количество субъектов Российской Федерации, являющихся участниками федерального </w:t>
      </w:r>
      <w:hyperlink r:id="rId188">
        <w:r>
          <w:rPr>
            <w:color w:val="0000FF"/>
          </w:rPr>
          <w:t>проекта</w:t>
        </w:r>
      </w:hyperlink>
      <w:r>
        <w:t xml:space="preserve"> "Развитие отраслей овощеводства и картофелеводства" на очередной финансовый год по направлению, указанному в </w:t>
      </w:r>
      <w:hyperlink w:anchor="P1407">
        <w:r>
          <w:rPr>
            <w:color w:val="0000FF"/>
          </w:rPr>
          <w:t>абзаце втором подпункта "б" пункта 4</w:t>
        </w:r>
      </w:hyperlink>
      <w:r>
        <w:t xml:space="preserve"> настоящих Правил.</w:t>
      </w:r>
    </w:p>
    <w:p w:rsidR="00156B64" w:rsidRDefault="00156B64">
      <w:pPr>
        <w:pStyle w:val="ConsPlusNormal"/>
        <w:jc w:val="both"/>
      </w:pPr>
      <w:r>
        <w:t xml:space="preserve">(п. 16 в ред. </w:t>
      </w:r>
      <w:hyperlink r:id="rId189">
        <w:r>
          <w:rPr>
            <w:color w:val="0000FF"/>
          </w:rPr>
          <w:t>Постановления</w:t>
        </w:r>
      </w:hyperlink>
      <w:r>
        <w:t xml:space="preserve"> Правительства РФ от 24.11.2023 N 1984)</w:t>
      </w:r>
    </w:p>
    <w:p w:rsidR="00156B64" w:rsidRDefault="00156B64">
      <w:pPr>
        <w:pStyle w:val="ConsPlusNormal"/>
        <w:spacing w:before="220"/>
        <w:ind w:firstLine="540"/>
        <w:jc w:val="both"/>
      </w:pPr>
      <w:r>
        <w:t>17. Размер субсидии, предоставляемой бюджету i-</w:t>
      </w:r>
      <w:proofErr w:type="spellStart"/>
      <w:r>
        <w:t>го</w:t>
      </w:r>
      <w:proofErr w:type="spellEnd"/>
      <w:r>
        <w:t xml:space="preserve"> субъекта Российской Федерации по направлению, указанному в </w:t>
      </w:r>
      <w:hyperlink w:anchor="P1405">
        <w:r>
          <w:rPr>
            <w:color w:val="0000FF"/>
          </w:rPr>
          <w:t>подпункте "а" пункта 4</w:t>
        </w:r>
      </w:hyperlink>
      <w:r>
        <w:t xml:space="preserve"> настоящих Правил (a</w:t>
      </w:r>
      <w:r>
        <w:rPr>
          <w:vertAlign w:val="subscript"/>
        </w:rPr>
        <w:t>5i</w:t>
      </w:r>
      <w:r>
        <w:t>), определяется по формуле:</w:t>
      </w:r>
    </w:p>
    <w:p w:rsidR="00156B64" w:rsidRDefault="00156B64">
      <w:pPr>
        <w:pStyle w:val="ConsPlusNormal"/>
        <w:jc w:val="both"/>
      </w:pPr>
    </w:p>
    <w:p w:rsidR="00156B64" w:rsidRDefault="00156B64">
      <w:pPr>
        <w:pStyle w:val="ConsPlusNormal"/>
        <w:jc w:val="center"/>
      </w:pPr>
      <w:r>
        <w:rPr>
          <w:noProof/>
          <w:position w:val="-55"/>
        </w:rPr>
        <w:drawing>
          <wp:inline distT="0" distB="0" distL="0" distR="0">
            <wp:extent cx="2651125" cy="838200"/>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2651125" cy="838200"/>
                    </a:xfrm>
                    <a:prstGeom prst="rect">
                      <a:avLst/>
                    </a:prstGeom>
                    <a:noFill/>
                    <a:ln>
                      <a:noFill/>
                    </a:ln>
                  </pic:spPr>
                </pic:pic>
              </a:graphicData>
            </a:graphic>
          </wp:inline>
        </w:drawing>
      </w:r>
    </w:p>
    <w:p w:rsidR="00156B64" w:rsidRDefault="00156B64">
      <w:pPr>
        <w:pStyle w:val="ConsPlusNormal"/>
        <w:jc w:val="both"/>
      </w:pPr>
    </w:p>
    <w:p w:rsidR="00156B64" w:rsidRDefault="00156B64">
      <w:pPr>
        <w:pStyle w:val="ConsPlusNormal"/>
        <w:ind w:firstLine="540"/>
        <w:jc w:val="both"/>
      </w:pPr>
      <w:r>
        <w:t>где:</w:t>
      </w:r>
    </w:p>
    <w:p w:rsidR="00156B64" w:rsidRDefault="00156B64">
      <w:pPr>
        <w:pStyle w:val="ConsPlusNormal"/>
        <w:spacing w:before="220"/>
        <w:ind w:firstLine="540"/>
        <w:jc w:val="both"/>
      </w:pPr>
      <w:proofErr w:type="gramStart"/>
      <w:r>
        <w:t>k</w:t>
      </w:r>
      <w:r>
        <w:rPr>
          <w:vertAlign w:val="subscript"/>
        </w:rPr>
        <w:t>5</w:t>
      </w:r>
      <w:r>
        <w:t xml:space="preserve"> - </w:t>
      </w:r>
      <w:hyperlink r:id="rId191">
        <w:r>
          <w:rPr>
            <w:color w:val="0000FF"/>
          </w:rPr>
          <w:t>коэффициент</w:t>
        </w:r>
      </w:hyperlink>
      <w:r>
        <w:t xml:space="preserve">, устанавливаемый Министерством сельского хозяйства Российской Федерации для определения размера субсидии, предоставляемой в целях </w:t>
      </w:r>
      <w:proofErr w:type="spellStart"/>
      <w:r>
        <w:t>софинансирования</w:t>
      </w:r>
      <w:proofErr w:type="spellEnd"/>
      <w:r>
        <w:t xml:space="preserve"> расходных обязательств субъекта Российской Федерации по финансовому обеспечению (возмещению)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занятых картофелем и овощными культурами открытого грунта;</w:t>
      </w:r>
      <w:proofErr w:type="gramEnd"/>
    </w:p>
    <w:p w:rsidR="00156B64" w:rsidRDefault="00156B64">
      <w:pPr>
        <w:pStyle w:val="ConsPlusNormal"/>
        <w:spacing w:before="220"/>
        <w:ind w:firstLine="540"/>
        <w:jc w:val="both"/>
      </w:pPr>
      <w:proofErr w:type="spellStart"/>
      <w:proofErr w:type="gramStart"/>
      <w:r>
        <w:t>D</w:t>
      </w:r>
      <w:r>
        <w:rPr>
          <w:vertAlign w:val="subscript"/>
        </w:rPr>
        <w:t>sплi</w:t>
      </w:r>
      <w:proofErr w:type="spellEnd"/>
      <w:r>
        <w:t xml:space="preserve"> - размер посевной площади, занятой картофелем и овощными культурами открытого грунта в сельскохозяйственных организациях, крестьянских (фермерских) хозяйствах и у индивидуальных предпринимателей в i-м субъекте Российской Федерации в среднем за 3 года, предшествующие году, в котором осуществляется расчет размера субсидий на очередной финансовый год, определяемый на основании данных Федеральной службы государственной статистики;</w:t>
      </w:r>
      <w:proofErr w:type="gramEnd"/>
    </w:p>
    <w:p w:rsidR="00156B64" w:rsidRDefault="00156B64">
      <w:pPr>
        <w:pStyle w:val="ConsPlusNormal"/>
        <w:spacing w:before="220"/>
        <w:ind w:firstLine="540"/>
        <w:jc w:val="both"/>
      </w:pPr>
      <w:r>
        <w:t xml:space="preserve">n5 - количество субъектов Российской Федерации, являющихся участниками федерального </w:t>
      </w:r>
      <w:hyperlink r:id="rId192">
        <w:r>
          <w:rPr>
            <w:color w:val="0000FF"/>
          </w:rPr>
          <w:t>проекта</w:t>
        </w:r>
      </w:hyperlink>
      <w:r>
        <w:t xml:space="preserve"> "Развитие отраслей овощеводства и картофелеводства" на очередной финансовый год по направлению, указанному в </w:t>
      </w:r>
      <w:hyperlink w:anchor="P1405">
        <w:r>
          <w:rPr>
            <w:color w:val="0000FF"/>
          </w:rPr>
          <w:t>подпункте "а" пункта 4</w:t>
        </w:r>
      </w:hyperlink>
      <w:r>
        <w:t xml:space="preserve"> настоящих Правил.</w:t>
      </w:r>
    </w:p>
    <w:p w:rsidR="00156B64" w:rsidRDefault="00156B64">
      <w:pPr>
        <w:pStyle w:val="ConsPlusNormal"/>
        <w:jc w:val="both"/>
      </w:pPr>
      <w:r>
        <w:t xml:space="preserve">(п. 17 в ред. </w:t>
      </w:r>
      <w:hyperlink r:id="rId193">
        <w:r>
          <w:rPr>
            <w:color w:val="0000FF"/>
          </w:rPr>
          <w:t>Постановления</w:t>
        </w:r>
      </w:hyperlink>
      <w:r>
        <w:t xml:space="preserve"> Правительства РФ от 24.11.2023 N 1984)</w:t>
      </w:r>
    </w:p>
    <w:p w:rsidR="00156B64" w:rsidRDefault="00156B64">
      <w:pPr>
        <w:pStyle w:val="ConsPlusNormal"/>
        <w:spacing w:before="220"/>
        <w:ind w:firstLine="540"/>
        <w:jc w:val="both"/>
      </w:pPr>
      <w:r>
        <w:t>18. Размер субсидии, предоставляемой бюджету i-</w:t>
      </w:r>
      <w:proofErr w:type="spellStart"/>
      <w:r>
        <w:t>го</w:t>
      </w:r>
      <w:proofErr w:type="spellEnd"/>
      <w:r>
        <w:t xml:space="preserve"> субъекта Российской Федерации по направлению, указанному в </w:t>
      </w:r>
      <w:hyperlink w:anchor="P1410">
        <w:r>
          <w:rPr>
            <w:color w:val="0000FF"/>
          </w:rPr>
          <w:t>подпункте "в" пункта 4</w:t>
        </w:r>
      </w:hyperlink>
      <w:r>
        <w:t xml:space="preserve"> настоящих Правил, в части производства картофеля (a</w:t>
      </w:r>
      <w:r>
        <w:rPr>
          <w:vertAlign w:val="subscript"/>
        </w:rPr>
        <w:t>6i</w:t>
      </w:r>
      <w:r>
        <w:t>), определяется по формуле:</w:t>
      </w:r>
    </w:p>
    <w:p w:rsidR="00156B64" w:rsidRDefault="00156B64">
      <w:pPr>
        <w:pStyle w:val="ConsPlusNormal"/>
        <w:jc w:val="both"/>
      </w:pPr>
    </w:p>
    <w:p w:rsidR="00156B64" w:rsidRDefault="00156B64">
      <w:pPr>
        <w:pStyle w:val="ConsPlusNormal"/>
        <w:jc w:val="center"/>
      </w:pPr>
      <w:r>
        <w:rPr>
          <w:noProof/>
          <w:position w:val="-68"/>
        </w:rPr>
        <w:drawing>
          <wp:inline distT="0" distB="0" distL="0" distR="0">
            <wp:extent cx="4558030" cy="1005840"/>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4558030" cy="1005840"/>
                    </a:xfrm>
                    <a:prstGeom prst="rect">
                      <a:avLst/>
                    </a:prstGeom>
                    <a:noFill/>
                    <a:ln>
                      <a:noFill/>
                    </a:ln>
                  </pic:spPr>
                </pic:pic>
              </a:graphicData>
            </a:graphic>
          </wp:inline>
        </w:drawing>
      </w:r>
    </w:p>
    <w:p w:rsidR="00156B64" w:rsidRDefault="00156B64">
      <w:pPr>
        <w:pStyle w:val="ConsPlusNormal"/>
        <w:jc w:val="both"/>
      </w:pPr>
    </w:p>
    <w:p w:rsidR="00156B64" w:rsidRDefault="00156B64">
      <w:pPr>
        <w:pStyle w:val="ConsPlusNormal"/>
        <w:ind w:firstLine="540"/>
        <w:jc w:val="both"/>
      </w:pPr>
      <w:r>
        <w:lastRenderedPageBreak/>
        <w:t>где:</w:t>
      </w:r>
    </w:p>
    <w:p w:rsidR="00156B64" w:rsidRDefault="00156B64">
      <w:pPr>
        <w:pStyle w:val="ConsPlusNormal"/>
        <w:spacing w:before="220"/>
        <w:ind w:firstLine="540"/>
        <w:jc w:val="both"/>
      </w:pPr>
      <w:r>
        <w:t>k</w:t>
      </w:r>
      <w:r>
        <w:rPr>
          <w:vertAlign w:val="subscript"/>
        </w:rPr>
        <w:t>6</w:t>
      </w:r>
      <w:r>
        <w:t xml:space="preserve"> - </w:t>
      </w:r>
      <w:hyperlink r:id="rId195">
        <w:r>
          <w:rPr>
            <w:color w:val="0000FF"/>
          </w:rPr>
          <w:t>коэффициент</w:t>
        </w:r>
      </w:hyperlink>
      <w:r>
        <w:t xml:space="preserve">, устанавливаемый Министерством сельского хозяйства Российской Федерации для определения размера субсидии, предоставляемой в целях </w:t>
      </w:r>
      <w:proofErr w:type="spellStart"/>
      <w:r>
        <w:t>софинансирования</w:t>
      </w:r>
      <w:proofErr w:type="spellEnd"/>
      <w:r>
        <w:t xml:space="preserve"> расходных обязательств субъекта Российской Федерации по финансовому обеспечению (возмещению) части затрат на поддержку производства картофеля, произведенного гражданами, ведущими личное подсобное хозяйство и применяющими специальный налоговый режим "Налог на профессиональный доход";</w:t>
      </w:r>
    </w:p>
    <w:p w:rsidR="00156B64" w:rsidRDefault="00156B64">
      <w:pPr>
        <w:pStyle w:val="ConsPlusNormal"/>
        <w:spacing w:before="220"/>
        <w:ind w:firstLine="540"/>
        <w:jc w:val="both"/>
      </w:pPr>
      <w:proofErr w:type="gramStart"/>
      <w:r>
        <w:t>D</w:t>
      </w:r>
      <w:r>
        <w:rPr>
          <w:vertAlign w:val="subscript"/>
        </w:rPr>
        <w:t>V6фпрi</w:t>
      </w:r>
      <w:r>
        <w:t xml:space="preserve"> - доля среднего объема производства картофеля в хозяйствах населения в i-м субъекте Российской Федерации за 3 года, предшествующие году, в котором осуществляется расчет размера субсидий на очередной финансовый год, в среднем объеме производства картофеля в хозяйствах всех категорий в i-м субъекте Российской Федерации за 3 года, предшествующие году, в котором осуществляется расчет размера субсидий на очередной финансовый год, определяемая по</w:t>
      </w:r>
      <w:proofErr w:type="gramEnd"/>
      <w:r>
        <w:t xml:space="preserve"> формуле:</w:t>
      </w:r>
    </w:p>
    <w:p w:rsidR="00156B64" w:rsidRDefault="00156B64">
      <w:pPr>
        <w:pStyle w:val="ConsPlusNormal"/>
        <w:jc w:val="both"/>
      </w:pPr>
    </w:p>
    <w:p w:rsidR="00156B64" w:rsidRDefault="00156B64">
      <w:pPr>
        <w:pStyle w:val="ConsPlusNormal"/>
        <w:jc w:val="center"/>
      </w:pPr>
      <w:r>
        <w:rPr>
          <w:noProof/>
          <w:position w:val="-29"/>
        </w:rPr>
        <w:drawing>
          <wp:inline distT="0" distB="0" distL="0" distR="0">
            <wp:extent cx="1268095" cy="513715"/>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1268095" cy="513715"/>
                    </a:xfrm>
                    <a:prstGeom prst="rect">
                      <a:avLst/>
                    </a:prstGeom>
                    <a:noFill/>
                    <a:ln>
                      <a:noFill/>
                    </a:ln>
                  </pic:spPr>
                </pic:pic>
              </a:graphicData>
            </a:graphic>
          </wp:inline>
        </w:drawing>
      </w:r>
    </w:p>
    <w:p w:rsidR="00156B64" w:rsidRDefault="00156B64">
      <w:pPr>
        <w:pStyle w:val="ConsPlusNormal"/>
        <w:jc w:val="both"/>
      </w:pPr>
    </w:p>
    <w:p w:rsidR="00156B64" w:rsidRDefault="00156B64">
      <w:pPr>
        <w:pStyle w:val="ConsPlusNormal"/>
        <w:ind w:firstLine="540"/>
        <w:jc w:val="both"/>
      </w:pPr>
      <w:r>
        <w:t>где:</w:t>
      </w:r>
    </w:p>
    <w:p w:rsidR="00156B64" w:rsidRDefault="00156B64">
      <w:pPr>
        <w:pStyle w:val="ConsPlusNormal"/>
        <w:spacing w:before="220"/>
        <w:ind w:firstLine="540"/>
        <w:jc w:val="both"/>
      </w:pPr>
      <w:proofErr w:type="spellStart"/>
      <w:proofErr w:type="gramStart"/>
      <w:r>
        <w:t>V</w:t>
      </w:r>
      <w:proofErr w:type="gramEnd"/>
      <w:r>
        <w:rPr>
          <w:vertAlign w:val="subscript"/>
        </w:rPr>
        <w:t>фкартвалi</w:t>
      </w:r>
      <w:proofErr w:type="spellEnd"/>
      <w:r>
        <w:t xml:space="preserve"> - средний объем производства картофеля в хозяйствах населения в i-м субъекте Российской Федерации за 3 года, предшествующие году, в котором осуществляется расчет размера субсидий на очередной финансовый год, определяемый на основании данных Федеральной службы государственной статистики;</w:t>
      </w:r>
    </w:p>
    <w:p w:rsidR="00156B64" w:rsidRDefault="00156B64">
      <w:pPr>
        <w:pStyle w:val="ConsPlusNormal"/>
        <w:spacing w:before="220"/>
        <w:ind w:firstLine="540"/>
        <w:jc w:val="both"/>
      </w:pPr>
      <w:proofErr w:type="spellStart"/>
      <w:proofErr w:type="gramStart"/>
      <w:r>
        <w:t>H</w:t>
      </w:r>
      <w:proofErr w:type="gramEnd"/>
      <w:r>
        <w:rPr>
          <w:vertAlign w:val="subscript"/>
        </w:rPr>
        <w:t>фкартвалi</w:t>
      </w:r>
      <w:proofErr w:type="spellEnd"/>
      <w:r>
        <w:t xml:space="preserve"> - средний объем производства картофеля в хозяйствах всех категорий в i-м субъекте Российской Федерации за 3 года, предшествующие году, в котором осуществляется расчет размера субсидий на очередной финансовый год, определяемый на основании данных Федеральной службы государственной статистики;</w:t>
      </w:r>
    </w:p>
    <w:p w:rsidR="00156B64" w:rsidRDefault="00156B64">
      <w:pPr>
        <w:pStyle w:val="ConsPlusNormal"/>
        <w:spacing w:before="220"/>
        <w:ind w:firstLine="540"/>
        <w:jc w:val="both"/>
      </w:pPr>
      <w:r>
        <w:t>D</w:t>
      </w:r>
      <w:r>
        <w:rPr>
          <w:vertAlign w:val="subscript"/>
        </w:rPr>
        <w:t>V6плпрi</w:t>
      </w:r>
      <w:r>
        <w:t xml:space="preserve"> - плановый объем реализации на очередной финансовый год картофеля, произведенного гражданами, ведущими личное подсобное хозяйство и применяющими специальный налоговый режим "Налог на профессиональный доход", в i-м субъекте Российской Федерации на основании данных, представленных субъектом Российской Федерации в Министерство сельского хозяйства Российской Федерации по </w:t>
      </w:r>
      <w:hyperlink r:id="rId197">
        <w:r>
          <w:rPr>
            <w:color w:val="0000FF"/>
          </w:rPr>
          <w:t>форме</w:t>
        </w:r>
      </w:hyperlink>
      <w:r>
        <w:t xml:space="preserve"> и в </w:t>
      </w:r>
      <w:hyperlink r:id="rId198">
        <w:r>
          <w:rPr>
            <w:color w:val="0000FF"/>
          </w:rPr>
          <w:t>срок</w:t>
        </w:r>
      </w:hyperlink>
      <w:r>
        <w:t>, которые устанавливаются Министерством;</w:t>
      </w:r>
    </w:p>
    <w:p w:rsidR="00156B64" w:rsidRDefault="00156B64">
      <w:pPr>
        <w:pStyle w:val="ConsPlusNormal"/>
        <w:spacing w:before="220"/>
        <w:ind w:firstLine="540"/>
        <w:jc w:val="both"/>
      </w:pPr>
      <w:r>
        <w:t xml:space="preserve">n6 - количество субъектов Российской Федерации, являющихся участниками федерального </w:t>
      </w:r>
      <w:hyperlink r:id="rId199">
        <w:r>
          <w:rPr>
            <w:color w:val="0000FF"/>
          </w:rPr>
          <w:t>проекта</w:t>
        </w:r>
      </w:hyperlink>
      <w:r>
        <w:t xml:space="preserve"> "Развитие отраслей овощеводства и картофелеводства" на очередной финансовый год по направлению, указанному в </w:t>
      </w:r>
      <w:hyperlink w:anchor="P1410">
        <w:r>
          <w:rPr>
            <w:color w:val="0000FF"/>
          </w:rPr>
          <w:t>подпункте "в" пункта 4</w:t>
        </w:r>
      </w:hyperlink>
      <w:r>
        <w:t xml:space="preserve"> настоящих Правил, в части производства картофеля.</w:t>
      </w:r>
    </w:p>
    <w:p w:rsidR="00156B64" w:rsidRDefault="00156B64">
      <w:pPr>
        <w:pStyle w:val="ConsPlusNormal"/>
        <w:jc w:val="both"/>
      </w:pPr>
      <w:r>
        <w:t xml:space="preserve">(п. 18 в ред. </w:t>
      </w:r>
      <w:hyperlink r:id="rId200">
        <w:r>
          <w:rPr>
            <w:color w:val="0000FF"/>
          </w:rPr>
          <w:t>Постановления</w:t>
        </w:r>
      </w:hyperlink>
      <w:r>
        <w:t xml:space="preserve"> Правительства РФ от 24.11.2023 N 1984)</w:t>
      </w:r>
    </w:p>
    <w:p w:rsidR="00156B64" w:rsidRDefault="00156B64">
      <w:pPr>
        <w:pStyle w:val="ConsPlusNormal"/>
        <w:spacing w:before="220"/>
        <w:ind w:firstLine="540"/>
        <w:jc w:val="both"/>
      </w:pPr>
      <w:bookmarkStart w:id="17" w:name="P1538"/>
      <w:bookmarkEnd w:id="17"/>
      <w:r>
        <w:t>19. Размер субсидии, предоставляемой бюджету i-</w:t>
      </w:r>
      <w:proofErr w:type="spellStart"/>
      <w:r>
        <w:t>го</w:t>
      </w:r>
      <w:proofErr w:type="spellEnd"/>
      <w:r>
        <w:t xml:space="preserve"> субъекта Российской Федерации по направлению, указанному в </w:t>
      </w:r>
      <w:hyperlink w:anchor="P1410">
        <w:r>
          <w:rPr>
            <w:color w:val="0000FF"/>
          </w:rPr>
          <w:t>подпункте "в" пункта 4</w:t>
        </w:r>
      </w:hyperlink>
      <w:r>
        <w:t xml:space="preserve"> настоящих Правил, в части производства овощей открытого грунта (a</w:t>
      </w:r>
      <w:r>
        <w:rPr>
          <w:vertAlign w:val="subscript"/>
        </w:rPr>
        <w:t>7i</w:t>
      </w:r>
      <w:r>
        <w:t>), определяется по формуле:</w:t>
      </w:r>
    </w:p>
    <w:p w:rsidR="00156B64" w:rsidRDefault="00156B64">
      <w:pPr>
        <w:pStyle w:val="ConsPlusNormal"/>
        <w:jc w:val="both"/>
      </w:pPr>
    </w:p>
    <w:p w:rsidR="00156B64" w:rsidRDefault="00156B64">
      <w:pPr>
        <w:pStyle w:val="ConsPlusNormal"/>
        <w:jc w:val="center"/>
      </w:pPr>
      <w:r>
        <w:rPr>
          <w:noProof/>
          <w:position w:val="-68"/>
        </w:rPr>
        <w:drawing>
          <wp:inline distT="0" distB="0" distL="0" distR="0">
            <wp:extent cx="4777740" cy="1005840"/>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4777740" cy="1005840"/>
                    </a:xfrm>
                    <a:prstGeom prst="rect">
                      <a:avLst/>
                    </a:prstGeom>
                    <a:noFill/>
                    <a:ln>
                      <a:noFill/>
                    </a:ln>
                  </pic:spPr>
                </pic:pic>
              </a:graphicData>
            </a:graphic>
          </wp:inline>
        </w:drawing>
      </w:r>
    </w:p>
    <w:p w:rsidR="00156B64" w:rsidRDefault="00156B64">
      <w:pPr>
        <w:pStyle w:val="ConsPlusNormal"/>
        <w:jc w:val="both"/>
      </w:pPr>
    </w:p>
    <w:p w:rsidR="00156B64" w:rsidRDefault="00156B64">
      <w:pPr>
        <w:pStyle w:val="ConsPlusNormal"/>
        <w:ind w:firstLine="540"/>
        <w:jc w:val="both"/>
      </w:pPr>
      <w:r>
        <w:t>где:</w:t>
      </w:r>
    </w:p>
    <w:p w:rsidR="00156B64" w:rsidRDefault="00156B64">
      <w:pPr>
        <w:pStyle w:val="ConsPlusNormal"/>
        <w:spacing w:before="220"/>
        <w:ind w:firstLine="540"/>
        <w:jc w:val="both"/>
      </w:pPr>
      <w:r>
        <w:t>k</w:t>
      </w:r>
      <w:r>
        <w:rPr>
          <w:vertAlign w:val="subscript"/>
        </w:rPr>
        <w:t>7</w:t>
      </w:r>
      <w:r>
        <w:t xml:space="preserve"> - </w:t>
      </w:r>
      <w:hyperlink r:id="rId202">
        <w:r>
          <w:rPr>
            <w:color w:val="0000FF"/>
          </w:rPr>
          <w:t>коэффициент</w:t>
        </w:r>
      </w:hyperlink>
      <w:r>
        <w:t xml:space="preserve">, устанавливаемый Министерством сельского хозяйства Российской Федерации для определения размера субсидии, предоставляемой в целях </w:t>
      </w:r>
      <w:proofErr w:type="spellStart"/>
      <w:r>
        <w:t>софинансирования</w:t>
      </w:r>
      <w:proofErr w:type="spellEnd"/>
      <w:r>
        <w:t xml:space="preserve"> расходных обязательств субъекта Российской Федерации по финансовому обеспечению (возмещению) части затрат на поддержку производства овощей открытого грунта, произведенных гражданами, ведущими личное подсобное хозяйство и применяющими специальный налоговый режим "Налог на профессиональный доход";</w:t>
      </w:r>
    </w:p>
    <w:p w:rsidR="00156B64" w:rsidRDefault="00156B64">
      <w:pPr>
        <w:pStyle w:val="ConsPlusNormal"/>
        <w:spacing w:before="220"/>
        <w:ind w:firstLine="540"/>
        <w:jc w:val="both"/>
      </w:pPr>
      <w:proofErr w:type="gramStart"/>
      <w:r>
        <w:t>D</w:t>
      </w:r>
      <w:r>
        <w:rPr>
          <w:vertAlign w:val="subscript"/>
        </w:rPr>
        <w:t>V7фпрi</w:t>
      </w:r>
      <w:r>
        <w:t xml:space="preserve"> - доля среднего объема производства овощей открытого грунта в хозяйствах населения в i-м субъекте Российской Федерации за 3 года, предшествующие году, в котором осуществляется расчет размера субсидий на очередной финансовый год, в среднем объеме производства овощей открытого грунта в хозяйствах всех категорий за 3 года, предшествующие году, в котором осуществляется расчет размера субсидий на очередной финансовый год, определяемая по формуле:</w:t>
      </w:r>
      <w:proofErr w:type="gramEnd"/>
    </w:p>
    <w:p w:rsidR="00156B64" w:rsidRDefault="00156B64">
      <w:pPr>
        <w:pStyle w:val="ConsPlusNormal"/>
        <w:jc w:val="both"/>
      </w:pPr>
    </w:p>
    <w:p w:rsidR="00156B64" w:rsidRDefault="00156B64">
      <w:pPr>
        <w:pStyle w:val="ConsPlusNormal"/>
        <w:jc w:val="center"/>
      </w:pPr>
      <w:r>
        <w:rPr>
          <w:noProof/>
          <w:position w:val="-29"/>
        </w:rPr>
        <w:drawing>
          <wp:inline distT="0" distB="0" distL="0" distR="0">
            <wp:extent cx="1205230" cy="513715"/>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1205230" cy="513715"/>
                    </a:xfrm>
                    <a:prstGeom prst="rect">
                      <a:avLst/>
                    </a:prstGeom>
                    <a:noFill/>
                    <a:ln>
                      <a:noFill/>
                    </a:ln>
                  </pic:spPr>
                </pic:pic>
              </a:graphicData>
            </a:graphic>
          </wp:inline>
        </w:drawing>
      </w:r>
    </w:p>
    <w:p w:rsidR="00156B64" w:rsidRDefault="00156B64">
      <w:pPr>
        <w:pStyle w:val="ConsPlusNormal"/>
        <w:jc w:val="both"/>
      </w:pPr>
    </w:p>
    <w:p w:rsidR="00156B64" w:rsidRDefault="00156B64">
      <w:pPr>
        <w:pStyle w:val="ConsPlusNormal"/>
        <w:ind w:firstLine="540"/>
        <w:jc w:val="both"/>
      </w:pPr>
      <w:r>
        <w:t>где:</w:t>
      </w:r>
    </w:p>
    <w:p w:rsidR="00156B64" w:rsidRDefault="00156B64">
      <w:pPr>
        <w:pStyle w:val="ConsPlusNormal"/>
        <w:spacing w:before="220"/>
        <w:ind w:firstLine="540"/>
        <w:jc w:val="both"/>
      </w:pPr>
      <w:proofErr w:type="spellStart"/>
      <w:proofErr w:type="gramStart"/>
      <w:r>
        <w:t>V</w:t>
      </w:r>
      <w:proofErr w:type="gramEnd"/>
      <w:r>
        <w:rPr>
          <w:vertAlign w:val="subscript"/>
        </w:rPr>
        <w:t>фоввалi</w:t>
      </w:r>
      <w:proofErr w:type="spellEnd"/>
      <w:r>
        <w:t xml:space="preserve"> - средний объем производства овощей открытого грунта в хозяйствах населения в i-м субъекте Российской Федерации за 3 года, предшествующие году, в котором осуществляется расчет размера субсидий на очередной финансовый год, определяемый на основании данных Федеральной службы государственной статистики;</w:t>
      </w:r>
    </w:p>
    <w:p w:rsidR="00156B64" w:rsidRDefault="00156B64">
      <w:pPr>
        <w:pStyle w:val="ConsPlusNormal"/>
        <w:spacing w:before="220"/>
        <w:ind w:firstLine="540"/>
        <w:jc w:val="both"/>
      </w:pPr>
      <w:proofErr w:type="spellStart"/>
      <w:proofErr w:type="gramStart"/>
      <w:r>
        <w:t>H</w:t>
      </w:r>
      <w:proofErr w:type="gramEnd"/>
      <w:r>
        <w:rPr>
          <w:vertAlign w:val="subscript"/>
        </w:rPr>
        <w:t>фоввалi</w:t>
      </w:r>
      <w:proofErr w:type="spellEnd"/>
      <w:r>
        <w:t xml:space="preserve"> - средний объем производства овощей открытого грунта в хозяйствах всех категорий в i-м субъекте Российской Федерации за 3 года, предшествующие году, в котором осуществляется расчет размера субсидий на очередной финансовый год, определяемый на основании данных Федеральной службы государственной статистики;</w:t>
      </w:r>
    </w:p>
    <w:p w:rsidR="00156B64" w:rsidRDefault="00156B64">
      <w:pPr>
        <w:pStyle w:val="ConsPlusNormal"/>
        <w:spacing w:before="220"/>
        <w:ind w:firstLine="540"/>
        <w:jc w:val="both"/>
      </w:pPr>
      <w:proofErr w:type="gramStart"/>
      <w:r>
        <w:t>D</w:t>
      </w:r>
      <w:r>
        <w:rPr>
          <w:vertAlign w:val="subscript"/>
        </w:rPr>
        <w:t>V7плпрi</w:t>
      </w:r>
      <w:r>
        <w:t xml:space="preserve"> - плановый объем реализации на очередной финансовый год овощей открытого грунта, произведенных гражданами, ведущими личное подсобное хозяйство и применяющими специальный налоговый режим "Налог на профессиональный доход", в i-м субъекте Российской Федерации на основании данных, представленных субъектом Российской Федерации в Министерство сельского хозяйства Российской Федерации по </w:t>
      </w:r>
      <w:hyperlink r:id="rId204">
        <w:r>
          <w:rPr>
            <w:color w:val="0000FF"/>
          </w:rPr>
          <w:t>форме</w:t>
        </w:r>
      </w:hyperlink>
      <w:r>
        <w:t xml:space="preserve"> и в </w:t>
      </w:r>
      <w:hyperlink r:id="rId205">
        <w:r>
          <w:rPr>
            <w:color w:val="0000FF"/>
          </w:rPr>
          <w:t>срок</w:t>
        </w:r>
      </w:hyperlink>
      <w:r>
        <w:t>, которые устанавливаются Министерством;</w:t>
      </w:r>
      <w:proofErr w:type="gramEnd"/>
    </w:p>
    <w:p w:rsidR="00156B64" w:rsidRDefault="00156B64">
      <w:pPr>
        <w:pStyle w:val="ConsPlusNormal"/>
        <w:spacing w:before="220"/>
        <w:ind w:firstLine="540"/>
        <w:jc w:val="both"/>
      </w:pPr>
      <w:proofErr w:type="gramStart"/>
      <w:r>
        <w:t xml:space="preserve">n7 - количество субъектов Российской Федерации, являющихся участниками федерального </w:t>
      </w:r>
      <w:hyperlink r:id="rId206">
        <w:r>
          <w:rPr>
            <w:color w:val="0000FF"/>
          </w:rPr>
          <w:t>проекта</w:t>
        </w:r>
      </w:hyperlink>
      <w:r>
        <w:t xml:space="preserve"> "Развитие отраслей овощеводства и картофелеводства" на очередной финансовый год по направлению, указанному в </w:t>
      </w:r>
      <w:hyperlink w:anchor="P1410">
        <w:r>
          <w:rPr>
            <w:color w:val="0000FF"/>
          </w:rPr>
          <w:t>подпункте "в" пункта 4</w:t>
        </w:r>
      </w:hyperlink>
      <w:r>
        <w:t xml:space="preserve"> настоящих Правил, в части производства овощей открытого грунта.</w:t>
      </w:r>
      <w:proofErr w:type="gramEnd"/>
    </w:p>
    <w:p w:rsidR="00156B64" w:rsidRDefault="00156B64">
      <w:pPr>
        <w:pStyle w:val="ConsPlusNormal"/>
        <w:jc w:val="both"/>
      </w:pPr>
      <w:r>
        <w:t xml:space="preserve">(п. 19 в ред. </w:t>
      </w:r>
      <w:hyperlink r:id="rId207">
        <w:r>
          <w:rPr>
            <w:color w:val="0000FF"/>
          </w:rPr>
          <w:t>Постановления</w:t>
        </w:r>
      </w:hyperlink>
      <w:r>
        <w:t xml:space="preserve"> Правительства РФ от 24.11.2023 N 1984)</w:t>
      </w:r>
    </w:p>
    <w:p w:rsidR="00156B64" w:rsidRDefault="00156B64">
      <w:pPr>
        <w:pStyle w:val="ConsPlusNormal"/>
        <w:spacing w:before="220"/>
        <w:ind w:firstLine="540"/>
        <w:jc w:val="both"/>
      </w:pPr>
      <w:bookmarkStart w:id="18" w:name="P1554"/>
      <w:bookmarkEnd w:id="18"/>
      <w:r>
        <w:t>20. Объем бюджетных ассигнований, предусмотренных на предоставление субсидии в соответствующем финансовом году на создание и (или) модернизацию хранилищ в i-м субъекте Российской Федерации (</w:t>
      </w:r>
      <w:proofErr w:type="spellStart"/>
      <w:r>
        <w:t>W</w:t>
      </w:r>
      <w:r>
        <w:rPr>
          <w:vertAlign w:val="subscript"/>
        </w:rPr>
        <w:t>ki</w:t>
      </w:r>
      <w:proofErr w:type="spellEnd"/>
      <w:r>
        <w:t>), определяется по формуле:</w:t>
      </w:r>
    </w:p>
    <w:p w:rsidR="00156B64" w:rsidRDefault="00156B64">
      <w:pPr>
        <w:pStyle w:val="ConsPlusNormal"/>
        <w:ind w:firstLine="540"/>
        <w:jc w:val="both"/>
      </w:pPr>
    </w:p>
    <w:p w:rsidR="00156B64" w:rsidRDefault="00156B64">
      <w:pPr>
        <w:pStyle w:val="ConsPlusNormal"/>
        <w:jc w:val="center"/>
      </w:pPr>
      <w:proofErr w:type="spellStart"/>
      <w:r>
        <w:t>W</w:t>
      </w:r>
      <w:r>
        <w:rPr>
          <w:vertAlign w:val="subscript"/>
        </w:rPr>
        <w:t>ki</w:t>
      </w:r>
      <w:proofErr w:type="spellEnd"/>
      <w:r>
        <w:t xml:space="preserve"> = </w:t>
      </w:r>
      <w:proofErr w:type="spellStart"/>
      <w:r>
        <w:t>B</w:t>
      </w:r>
      <w:r>
        <w:rPr>
          <w:vertAlign w:val="subscript"/>
        </w:rPr>
        <w:t>i</w:t>
      </w:r>
      <w:proofErr w:type="spellEnd"/>
      <w:r>
        <w:t xml:space="preserve"> x </w:t>
      </w:r>
      <w:proofErr w:type="spellStart"/>
      <w:r>
        <w:t>Y</w:t>
      </w:r>
      <w:r>
        <w:rPr>
          <w:vertAlign w:val="subscript"/>
        </w:rPr>
        <w:t>i</w:t>
      </w:r>
      <w:proofErr w:type="spellEnd"/>
      <w:r>
        <w:t>,</w:t>
      </w:r>
    </w:p>
    <w:p w:rsidR="00156B64" w:rsidRDefault="00156B64">
      <w:pPr>
        <w:pStyle w:val="ConsPlusNormal"/>
        <w:ind w:firstLine="540"/>
        <w:jc w:val="both"/>
      </w:pPr>
    </w:p>
    <w:p w:rsidR="00156B64" w:rsidRDefault="00156B64">
      <w:pPr>
        <w:pStyle w:val="ConsPlusNormal"/>
        <w:ind w:firstLine="540"/>
        <w:jc w:val="both"/>
      </w:pPr>
      <w:r>
        <w:t xml:space="preserve">где </w:t>
      </w:r>
      <w:proofErr w:type="spellStart"/>
      <w:r>
        <w:t>B</w:t>
      </w:r>
      <w:r>
        <w:rPr>
          <w:vertAlign w:val="subscript"/>
        </w:rPr>
        <w:t>i</w:t>
      </w:r>
      <w:proofErr w:type="spellEnd"/>
      <w:r>
        <w:t xml:space="preserve"> - размер субсидии, необходимой для возмещения части прямых понесенных затрат по инвестиционным проектам, отобранным комиссией и предусматривающим создание и (или) модернизацию хранилищ, введенных в эксплуатацию или планируемых к вводу в эксплуатацию </w:t>
      </w:r>
      <w:r>
        <w:lastRenderedPageBreak/>
        <w:t>не позднее 1 июля года предоставления субсидии в i-м субъекте Российской Федерации, определяемый по формуле:</w:t>
      </w:r>
    </w:p>
    <w:p w:rsidR="00156B64" w:rsidRDefault="00156B64">
      <w:pPr>
        <w:pStyle w:val="ConsPlusNormal"/>
        <w:jc w:val="both"/>
      </w:pPr>
      <w:r>
        <w:t xml:space="preserve">(в ред. </w:t>
      </w:r>
      <w:hyperlink r:id="rId208">
        <w:r>
          <w:rPr>
            <w:color w:val="0000FF"/>
          </w:rPr>
          <w:t>Постановления</w:t>
        </w:r>
      </w:hyperlink>
      <w:r>
        <w:t xml:space="preserve"> Правительства РФ от 13.06.2023 N 976)</w:t>
      </w:r>
    </w:p>
    <w:p w:rsidR="00156B64" w:rsidRDefault="00156B64">
      <w:pPr>
        <w:pStyle w:val="ConsPlusNormal"/>
        <w:jc w:val="both"/>
      </w:pPr>
    </w:p>
    <w:p w:rsidR="00156B64" w:rsidRDefault="00156B64">
      <w:pPr>
        <w:pStyle w:val="ConsPlusNormal"/>
        <w:jc w:val="center"/>
      </w:pPr>
      <w:r>
        <w:rPr>
          <w:noProof/>
          <w:position w:val="-12"/>
        </w:rPr>
        <w:drawing>
          <wp:inline distT="0" distB="0" distL="0" distR="0">
            <wp:extent cx="1163320" cy="304165"/>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1163320" cy="304165"/>
                    </a:xfrm>
                    <a:prstGeom prst="rect">
                      <a:avLst/>
                    </a:prstGeom>
                    <a:noFill/>
                    <a:ln>
                      <a:noFill/>
                    </a:ln>
                  </pic:spPr>
                </pic:pic>
              </a:graphicData>
            </a:graphic>
          </wp:inline>
        </w:drawing>
      </w:r>
    </w:p>
    <w:p w:rsidR="00156B64" w:rsidRDefault="00156B64">
      <w:pPr>
        <w:pStyle w:val="ConsPlusNormal"/>
        <w:jc w:val="both"/>
      </w:pPr>
    </w:p>
    <w:p w:rsidR="00156B64" w:rsidRDefault="00156B64">
      <w:pPr>
        <w:pStyle w:val="ConsPlusNormal"/>
        <w:ind w:firstLine="540"/>
        <w:jc w:val="both"/>
      </w:pPr>
      <w:r>
        <w:t>где:</w:t>
      </w:r>
    </w:p>
    <w:p w:rsidR="00156B64" w:rsidRDefault="00156B64">
      <w:pPr>
        <w:pStyle w:val="ConsPlusNormal"/>
        <w:spacing w:before="220"/>
        <w:ind w:firstLine="540"/>
        <w:jc w:val="both"/>
      </w:pPr>
      <w:proofErr w:type="spellStart"/>
      <w:r>
        <w:t>C</w:t>
      </w:r>
      <w:r>
        <w:rPr>
          <w:vertAlign w:val="subscript"/>
        </w:rPr>
        <w:t>j</w:t>
      </w:r>
      <w:proofErr w:type="spellEnd"/>
      <w:r>
        <w:t xml:space="preserve"> - фактическая и (или) плановая стоимость j-</w:t>
      </w:r>
      <w:proofErr w:type="spellStart"/>
      <w:r>
        <w:t>го</w:t>
      </w:r>
      <w:proofErr w:type="spellEnd"/>
      <w:r>
        <w:t xml:space="preserve"> хранилища;</w:t>
      </w:r>
    </w:p>
    <w:p w:rsidR="00156B64" w:rsidRDefault="00156B64">
      <w:pPr>
        <w:pStyle w:val="ConsPlusNormal"/>
        <w:spacing w:before="220"/>
        <w:ind w:firstLine="540"/>
        <w:jc w:val="both"/>
      </w:pPr>
      <w:r>
        <w:t xml:space="preserve">k - процент возмещения части прямых понесенных затрат в соответствии с </w:t>
      </w:r>
      <w:hyperlink w:anchor="P1432">
        <w:r>
          <w:rPr>
            <w:color w:val="0000FF"/>
          </w:rPr>
          <w:t>абзацем четвертым подпункта "г" пункта 7</w:t>
        </w:r>
      </w:hyperlink>
      <w:r>
        <w:t xml:space="preserve"> настоящих Правил.</w:t>
      </w:r>
    </w:p>
    <w:p w:rsidR="00156B64" w:rsidRDefault="00156B64">
      <w:pPr>
        <w:pStyle w:val="ConsPlusNormal"/>
        <w:spacing w:before="220"/>
        <w:ind w:firstLine="540"/>
        <w:jc w:val="both"/>
      </w:pPr>
      <w:bookmarkStart w:id="19" w:name="P1566"/>
      <w:bookmarkEnd w:id="19"/>
      <w:r>
        <w:t xml:space="preserve">20(1). </w:t>
      </w:r>
      <w:proofErr w:type="gramStart"/>
      <w:r>
        <w:t>Если по состоянию на 1 мая текущего финансового года субъектом Российской Федерации перечислено получателям средств менее 50 процентов размера субсидии, предусмотренного этому субъекту Российской Федерации в федеральном бюджете на текущий финансовый год (для субъектов Российской Федерации, входящих в состав Дальневосточного федерального округа, - менее 20 процентов), размер субсидии, предусмотренный этому субъекту Российской Федерации в федеральном бюджете на текущий финансовый год, подлежит</w:t>
      </w:r>
      <w:proofErr w:type="gramEnd"/>
      <w:r>
        <w:t xml:space="preserve"> уменьшению на 10 процентов.</w:t>
      </w:r>
    </w:p>
    <w:p w:rsidR="00156B64" w:rsidRDefault="00156B64">
      <w:pPr>
        <w:pStyle w:val="ConsPlusNormal"/>
        <w:spacing w:before="220"/>
        <w:ind w:firstLine="540"/>
        <w:jc w:val="both"/>
      </w:pPr>
      <w:proofErr w:type="gramStart"/>
      <w:r>
        <w:t>Если по состоянию на 15 июня 2023 г. субъектом Российской Федерации перечислено получателям средств менее 50 процентов размера субсидии, предусмотренного этому субъекту Российской Федерации в федеральном бюджете на 2023 год (для субъектов Российской Федерации, входящих в состав Дальневосточного федерального округа, - менее 20 процентов), размер субсидии, предусмотренный этому субъекту Российской Федерации в федеральном бюджете на 2023 год, подлежит уменьшению на 15</w:t>
      </w:r>
      <w:proofErr w:type="gramEnd"/>
      <w:r>
        <w:t xml:space="preserve"> процентов.</w:t>
      </w:r>
    </w:p>
    <w:p w:rsidR="00156B64" w:rsidRDefault="00156B64">
      <w:pPr>
        <w:pStyle w:val="ConsPlusNormal"/>
        <w:spacing w:before="220"/>
        <w:ind w:firstLine="540"/>
        <w:jc w:val="both"/>
      </w:pPr>
      <w:proofErr w:type="gramStart"/>
      <w:r>
        <w:t xml:space="preserve">Субъект Российской Федерации, допустивший нарушение обязательства по перечислению средств, указанного в </w:t>
      </w:r>
      <w:hyperlink w:anchor="P1446">
        <w:r>
          <w:rPr>
            <w:color w:val="0000FF"/>
          </w:rPr>
          <w:t>пункте 11(1)</w:t>
        </w:r>
      </w:hyperlink>
      <w:r>
        <w:t xml:space="preserve"> настоящих Правил, в течение 30 календарных дней обязан обеспечить заключение дополнительного соглашения к соглашению о предоставлении субсидии об уменьшении размера субсидии, подлежащей предоставлению из федерального бюджета бюджету субъекта Российской Федерации в текущем финансовом году, в размере, установленном настоящим пунктом.</w:t>
      </w:r>
      <w:proofErr w:type="gramEnd"/>
    </w:p>
    <w:p w:rsidR="00156B64" w:rsidRDefault="00156B64">
      <w:pPr>
        <w:pStyle w:val="ConsPlusNormal"/>
        <w:spacing w:before="220"/>
        <w:ind w:firstLine="540"/>
        <w:jc w:val="both"/>
      </w:pPr>
      <w:proofErr w:type="gramStart"/>
      <w:r>
        <w:t xml:space="preserve">Высвобождающиеся бюджетные ассигнования перераспределяются на реализацию мероприятий, предусмотренных </w:t>
      </w:r>
      <w:hyperlink r:id="rId210">
        <w:r>
          <w:rPr>
            <w:color w:val="0000FF"/>
          </w:rPr>
          <w:t>Правилами</w:t>
        </w:r>
      </w:hyperlink>
      <w:r>
        <w:t xml:space="preserve"> предоставления и распределения иных межбюджетных трансфертов из федерального бюджета бюджетам субъектов Российской Федерации в целях </w:t>
      </w:r>
      <w:proofErr w:type="spellStart"/>
      <w:r>
        <w:t>софинансирования</w:t>
      </w:r>
      <w:proofErr w:type="spellEnd"/>
      <w:r>
        <w:t xml:space="preserve">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w:t>
      </w:r>
      <w:proofErr w:type="gramEnd"/>
      <w:r>
        <w:t xml:space="preserve"> </w:t>
      </w:r>
      <w:proofErr w:type="gramStart"/>
      <w:r>
        <w:t xml:space="preserve">видов молочной продукции, утвержденными постановлением Правительства Российской Федерации от 24 ноября 2018 г. N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w:t>
      </w:r>
      <w:proofErr w:type="spellStart"/>
      <w:r>
        <w:t>софинансирования</w:t>
      </w:r>
      <w:proofErr w:type="spellEnd"/>
      <w:r>
        <w:t xml:space="preserve">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w:t>
      </w:r>
      <w:proofErr w:type="gramEnd"/>
      <w:r>
        <w:t xml:space="preserve"> промышленную эксплуатацию маркировочного оборудования для внедрения обязательной маркировки отдельных видов молочной продукции", а также иных мероприятий по поручению Правительства Российской Федерации.</w:t>
      </w:r>
    </w:p>
    <w:p w:rsidR="00156B64" w:rsidRDefault="00156B64">
      <w:pPr>
        <w:pStyle w:val="ConsPlusNormal"/>
        <w:spacing w:before="220"/>
        <w:ind w:firstLine="540"/>
        <w:jc w:val="both"/>
      </w:pPr>
      <w:r>
        <w:t xml:space="preserve">Положения </w:t>
      </w:r>
      <w:hyperlink w:anchor="P1566">
        <w:r>
          <w:rPr>
            <w:color w:val="0000FF"/>
          </w:rPr>
          <w:t>абзаца первого</w:t>
        </w:r>
      </w:hyperlink>
      <w:r>
        <w:t xml:space="preserve"> настоящего пункта не применяются в отношении средств, предоставляемых на реализацию мероприятий, указанных в </w:t>
      </w:r>
      <w:hyperlink w:anchor="P1410">
        <w:r>
          <w:rPr>
            <w:color w:val="0000FF"/>
          </w:rPr>
          <w:t>подпунктах "в"</w:t>
        </w:r>
      </w:hyperlink>
      <w:r>
        <w:t xml:space="preserve"> и </w:t>
      </w:r>
      <w:hyperlink w:anchor="P1413">
        <w:r>
          <w:rPr>
            <w:color w:val="0000FF"/>
          </w:rPr>
          <w:t>"г" пункта 4</w:t>
        </w:r>
      </w:hyperlink>
      <w:r>
        <w:t xml:space="preserve"> </w:t>
      </w:r>
      <w:r>
        <w:lastRenderedPageBreak/>
        <w:t>настоящих Правил.</w:t>
      </w:r>
    </w:p>
    <w:p w:rsidR="00156B64" w:rsidRDefault="00156B64">
      <w:pPr>
        <w:pStyle w:val="ConsPlusNormal"/>
        <w:jc w:val="both"/>
      </w:pPr>
      <w:r>
        <w:t xml:space="preserve">(п. 20(1) </w:t>
      </w:r>
      <w:proofErr w:type="gramStart"/>
      <w:r>
        <w:t>введен</w:t>
      </w:r>
      <w:proofErr w:type="gramEnd"/>
      <w:r>
        <w:t xml:space="preserve"> </w:t>
      </w:r>
      <w:hyperlink r:id="rId211">
        <w:r>
          <w:rPr>
            <w:color w:val="0000FF"/>
          </w:rPr>
          <w:t>Постановлением</w:t>
        </w:r>
      </w:hyperlink>
      <w:r>
        <w:t xml:space="preserve"> Правительства РФ от 13.06.2023 N 976)</w:t>
      </w:r>
    </w:p>
    <w:p w:rsidR="00156B64" w:rsidRDefault="00156B64">
      <w:pPr>
        <w:pStyle w:val="ConsPlusNormal"/>
        <w:spacing w:before="220"/>
        <w:ind w:firstLine="540"/>
        <w:jc w:val="both"/>
      </w:pPr>
      <w:bookmarkStart w:id="20" w:name="P1572"/>
      <w:bookmarkEnd w:id="20"/>
      <w:r>
        <w:t xml:space="preserve">21. </w:t>
      </w:r>
      <w:proofErr w:type="gramStart"/>
      <w:r>
        <w:t>В случае выделения в текущем финансовом году из федерального бюджета дополнительных бюджетных ассигнований на предоставление субсидий в соответствии с настоящими Правилами их распределение осуществляется между субъектами Российской Федерации, имеющими дополнительную потребность в субсидиях,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 сверх размеров субсидии, рассчитанных в соответствии с</w:t>
      </w:r>
      <w:proofErr w:type="gramEnd"/>
      <w:r>
        <w:t xml:space="preserve"> </w:t>
      </w:r>
      <w:hyperlink w:anchor="P1448">
        <w:r>
          <w:rPr>
            <w:color w:val="0000FF"/>
          </w:rPr>
          <w:t>пунктами 12</w:t>
        </w:r>
      </w:hyperlink>
      <w:r>
        <w:t xml:space="preserve"> - </w:t>
      </w:r>
      <w:hyperlink w:anchor="P1554">
        <w:r>
          <w:rPr>
            <w:color w:val="0000FF"/>
          </w:rPr>
          <w:t>20</w:t>
        </w:r>
      </w:hyperlink>
      <w:r>
        <w:t xml:space="preserve"> настоящих Правил, с установлением результатов их использования.</w:t>
      </w:r>
    </w:p>
    <w:p w:rsidR="00156B64" w:rsidRDefault="00156B64">
      <w:pPr>
        <w:pStyle w:val="ConsPlusNormal"/>
        <w:spacing w:before="220"/>
        <w:ind w:firstLine="540"/>
        <w:jc w:val="both"/>
      </w:pPr>
      <w:r>
        <w:t>Информация о дополнительной потребности в субсидиях формируется на основании письменных обращений уполномоченных органов в Министерство сельского хозяйства Российской Федерации.</w:t>
      </w:r>
    </w:p>
    <w:p w:rsidR="00156B64" w:rsidRDefault="00156B64">
      <w:pPr>
        <w:pStyle w:val="ConsPlusNormal"/>
        <w:spacing w:before="220"/>
        <w:ind w:firstLine="540"/>
        <w:jc w:val="both"/>
      </w:pPr>
      <w:r>
        <w:t xml:space="preserve">Размер предоставляемой в соответствии с </w:t>
      </w:r>
      <w:hyperlink w:anchor="P1572">
        <w:r>
          <w:rPr>
            <w:color w:val="0000FF"/>
          </w:rPr>
          <w:t>абзацем первым</w:t>
        </w:r>
      </w:hyperlink>
      <w:r>
        <w:t xml:space="preserve"> настоящего пункта бюджету субъекта Российской Федерации субсидии не может быть больше заявленной субъектом Российской Федерации дополнительной потребности в такой субсидии.</w:t>
      </w:r>
    </w:p>
    <w:p w:rsidR="00156B64" w:rsidRDefault="00156B64">
      <w:pPr>
        <w:pStyle w:val="ConsPlusNormal"/>
        <w:spacing w:before="220"/>
        <w:ind w:firstLine="540"/>
        <w:jc w:val="both"/>
      </w:pPr>
      <w:r>
        <w:t xml:space="preserve">21(1). </w:t>
      </w:r>
      <w:proofErr w:type="gramStart"/>
      <w:r>
        <w:t xml:space="preserve">В соглашении о предоставлении субсидии объем финансового обеспечения расходных обязательств субъекта Российской Федерации, в целях </w:t>
      </w:r>
      <w:proofErr w:type="spellStart"/>
      <w:r>
        <w:t>софинансирования</w:t>
      </w:r>
      <w:proofErr w:type="spellEnd"/>
      <w:r>
        <w:t xml:space="preserve"> которых предоставляется субсидия по направлениям, указанным в </w:t>
      </w:r>
      <w:hyperlink w:anchor="P1405">
        <w:r>
          <w:rPr>
            <w:color w:val="0000FF"/>
          </w:rPr>
          <w:t>подпунктах "а"</w:t>
        </w:r>
      </w:hyperlink>
      <w:r>
        <w:t xml:space="preserve"> - </w:t>
      </w:r>
      <w:hyperlink w:anchor="P1410">
        <w:r>
          <w:rPr>
            <w:color w:val="0000FF"/>
          </w:rPr>
          <w:t>"в" пункта 4</w:t>
        </w:r>
      </w:hyperlink>
      <w:r>
        <w:t xml:space="preserve"> настоящих Правил, не может быть меньше расчетного размера предоставляемой бюджету соответствующего субъекта Российской Федерации субсидии, рассчитанного по соответствующему направлению в соответствии с </w:t>
      </w:r>
      <w:hyperlink w:anchor="P1462">
        <w:r>
          <w:rPr>
            <w:color w:val="0000FF"/>
          </w:rPr>
          <w:t>пунктами 13</w:t>
        </w:r>
      </w:hyperlink>
      <w:r>
        <w:t xml:space="preserve"> - </w:t>
      </w:r>
      <w:hyperlink w:anchor="P1538">
        <w:r>
          <w:rPr>
            <w:color w:val="0000FF"/>
          </w:rPr>
          <w:t>19</w:t>
        </w:r>
      </w:hyperlink>
      <w:r>
        <w:t xml:space="preserve"> настоящих Правил.</w:t>
      </w:r>
      <w:proofErr w:type="gramEnd"/>
    </w:p>
    <w:p w:rsidR="00156B64" w:rsidRDefault="00156B64">
      <w:pPr>
        <w:pStyle w:val="ConsPlusNormal"/>
        <w:spacing w:before="220"/>
        <w:ind w:firstLine="540"/>
        <w:jc w:val="both"/>
      </w:pPr>
      <w:proofErr w:type="gramStart"/>
      <w:r>
        <w:t xml:space="preserve">Субъект Российской Федерации вправе не более 2 раз в год по согласованию с Министерством сельского хозяйства Российской Федерации без увеличения общего размера субсидии, предоставляемой бюджету субъекта Российской Федерации на соответствующий финансовый год, перераспределить средства, источником </w:t>
      </w:r>
      <w:proofErr w:type="spellStart"/>
      <w:r>
        <w:t>софинансирования</w:t>
      </w:r>
      <w:proofErr w:type="spellEnd"/>
      <w:r>
        <w:t xml:space="preserve"> которых является субсидия, между направлениями, указанными в </w:t>
      </w:r>
      <w:hyperlink w:anchor="P1405">
        <w:r>
          <w:rPr>
            <w:color w:val="0000FF"/>
          </w:rPr>
          <w:t>подпунктах "а"</w:t>
        </w:r>
      </w:hyperlink>
      <w:r>
        <w:t xml:space="preserve"> - </w:t>
      </w:r>
      <w:hyperlink w:anchor="P1410">
        <w:r>
          <w:rPr>
            <w:color w:val="0000FF"/>
          </w:rPr>
          <w:t>"в" пункта 4</w:t>
        </w:r>
      </w:hyperlink>
      <w:r>
        <w:t xml:space="preserve"> настоящих Правил и определенными в соглашении о предоставлении субсидии, без уменьшения значений</w:t>
      </w:r>
      <w:proofErr w:type="gramEnd"/>
      <w:r>
        <w:t xml:space="preserve"> результатов использования субсидии, установленных в </w:t>
      </w:r>
      <w:hyperlink w:anchor="P1588">
        <w:r>
          <w:rPr>
            <w:color w:val="0000FF"/>
          </w:rPr>
          <w:t>пункте 24</w:t>
        </w:r>
      </w:hyperlink>
      <w:r>
        <w:t xml:space="preserve"> настоящих Правил.</w:t>
      </w:r>
    </w:p>
    <w:p w:rsidR="00156B64" w:rsidRDefault="00156B64">
      <w:pPr>
        <w:pStyle w:val="ConsPlusNormal"/>
        <w:jc w:val="both"/>
      </w:pPr>
      <w:r>
        <w:t xml:space="preserve">(п. 21(1) </w:t>
      </w:r>
      <w:proofErr w:type="gramStart"/>
      <w:r>
        <w:t>введен</w:t>
      </w:r>
      <w:proofErr w:type="gramEnd"/>
      <w:r>
        <w:t xml:space="preserve"> </w:t>
      </w:r>
      <w:hyperlink r:id="rId212">
        <w:r>
          <w:rPr>
            <w:color w:val="0000FF"/>
          </w:rPr>
          <w:t>Постановлением</w:t>
        </w:r>
      </w:hyperlink>
      <w:r>
        <w:t xml:space="preserve"> Правительства РФ от 24.11.2023 N 1984)</w:t>
      </w:r>
    </w:p>
    <w:p w:rsidR="00156B64" w:rsidRDefault="00156B64">
      <w:pPr>
        <w:pStyle w:val="ConsPlusNormal"/>
        <w:spacing w:before="220"/>
        <w:ind w:firstLine="540"/>
        <w:jc w:val="both"/>
      </w:pPr>
      <w:r>
        <w:t>22.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156B64" w:rsidRDefault="00156B64">
      <w:pPr>
        <w:pStyle w:val="ConsPlusNormal"/>
        <w:spacing w:before="220"/>
        <w:ind w:firstLine="540"/>
        <w:jc w:val="both"/>
      </w:pPr>
      <w:r>
        <w:t xml:space="preserve">23. Уполномоченный орган представляет в Министерство сельского хозяйства Российской </w:t>
      </w:r>
      <w:proofErr w:type="gramStart"/>
      <w:r>
        <w:t>Федерации</w:t>
      </w:r>
      <w:proofErr w:type="gramEnd"/>
      <w:r>
        <w:t xml:space="preserve"> следующие документы:</w:t>
      </w:r>
    </w:p>
    <w:p w:rsidR="00156B64" w:rsidRDefault="00156B64">
      <w:pPr>
        <w:pStyle w:val="ConsPlusNormal"/>
        <w:spacing w:before="220"/>
        <w:ind w:firstLine="540"/>
        <w:jc w:val="both"/>
      </w:pPr>
      <w:proofErr w:type="gramStart"/>
      <w:r>
        <w:t xml:space="preserve">а) 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и (или) муниципального правового акта представительного органа муниципального образования о местном бюджете (сводной бюджетной росписи местного бюджета), подтверждающая наличие утвержденных в бюджете субъекта Российской Федерации (местном бюджете) бюджетных ассигнований на финансовое обеспечение указанных в </w:t>
      </w:r>
      <w:hyperlink w:anchor="P1404">
        <w:r>
          <w:rPr>
            <w:color w:val="0000FF"/>
          </w:rPr>
          <w:t>пункте 4</w:t>
        </w:r>
      </w:hyperlink>
      <w:r>
        <w:t xml:space="preserve"> настоящих Правил расходных обязательств субъекта</w:t>
      </w:r>
      <w:proofErr w:type="gramEnd"/>
      <w:r>
        <w:t xml:space="preserve"> Российской Федерации (расходных обязательств муниципальных образований, в целях </w:t>
      </w:r>
      <w:proofErr w:type="spellStart"/>
      <w:r>
        <w:t>софинансирования</w:t>
      </w:r>
      <w:proofErr w:type="spellEnd"/>
      <w:r>
        <w:t xml:space="preserve"> которых бюджету субъекта Российской Федерации предоставляется субсидия), - не позднее 30 дней со дня заключения соглашения о предоставлении субсидии;</w:t>
      </w:r>
    </w:p>
    <w:p w:rsidR="00156B64" w:rsidRDefault="00156B64">
      <w:pPr>
        <w:pStyle w:val="ConsPlusNormal"/>
        <w:jc w:val="both"/>
      </w:pPr>
      <w:r>
        <w:t>(</w:t>
      </w:r>
      <w:proofErr w:type="spellStart"/>
      <w:r>
        <w:t>пп</w:t>
      </w:r>
      <w:proofErr w:type="spellEnd"/>
      <w:r>
        <w:t xml:space="preserve">. "а" в ред. </w:t>
      </w:r>
      <w:hyperlink r:id="rId213">
        <w:r>
          <w:rPr>
            <w:color w:val="0000FF"/>
          </w:rPr>
          <w:t>Постановления</w:t>
        </w:r>
      </w:hyperlink>
      <w:r>
        <w:t xml:space="preserve"> Правительства РФ от 13.06.2023 N 976)</w:t>
      </w:r>
    </w:p>
    <w:p w:rsidR="00156B64" w:rsidRDefault="00156B64">
      <w:pPr>
        <w:pStyle w:val="ConsPlusNormal"/>
        <w:spacing w:before="220"/>
        <w:ind w:firstLine="540"/>
        <w:jc w:val="both"/>
      </w:pPr>
      <w:r>
        <w:lastRenderedPageBreak/>
        <w:t xml:space="preserve">б) документ, содержащий информацию об использовании средств бюджетов субъектов Российской Федерации, в целях </w:t>
      </w:r>
      <w:proofErr w:type="spellStart"/>
      <w:r>
        <w:t>софинансирования</w:t>
      </w:r>
      <w:proofErr w:type="spellEnd"/>
      <w:r>
        <w:t xml:space="preserve"> расходных обязательств которых предоставляются субсидии, с приложением перечня получателей средств по </w:t>
      </w:r>
      <w:hyperlink r:id="rId214">
        <w:r>
          <w:rPr>
            <w:color w:val="0000FF"/>
          </w:rPr>
          <w:t>форме</w:t>
        </w:r>
      </w:hyperlink>
      <w:r>
        <w:t xml:space="preserve"> и в </w:t>
      </w:r>
      <w:hyperlink r:id="rId215">
        <w:r>
          <w:rPr>
            <w:color w:val="0000FF"/>
          </w:rPr>
          <w:t>срок</w:t>
        </w:r>
      </w:hyperlink>
      <w:r>
        <w:t>, которые устанавливаются Министерством сельского хозяйства Российской Федерации;</w:t>
      </w:r>
    </w:p>
    <w:p w:rsidR="00156B64" w:rsidRDefault="00156B64">
      <w:pPr>
        <w:pStyle w:val="ConsPlusNormal"/>
        <w:spacing w:before="220"/>
        <w:ind w:firstLine="540"/>
        <w:jc w:val="both"/>
      </w:pPr>
      <w:r>
        <w:t xml:space="preserve">в) отчет о финансово-экономическом состоянии товаропроизводителей агропромышленного комплекса по </w:t>
      </w:r>
      <w:hyperlink r:id="rId216">
        <w:r>
          <w:rPr>
            <w:color w:val="0000FF"/>
          </w:rPr>
          <w:t>форме</w:t>
        </w:r>
      </w:hyperlink>
      <w:r>
        <w:t xml:space="preserve"> и в </w:t>
      </w:r>
      <w:hyperlink r:id="rId217">
        <w:r>
          <w:rPr>
            <w:color w:val="0000FF"/>
          </w:rPr>
          <w:t>срок</w:t>
        </w:r>
      </w:hyperlink>
      <w:r>
        <w:t>, которые устанавливаются Министерством сельского хозяйства Российской Федерации;</w:t>
      </w:r>
    </w:p>
    <w:p w:rsidR="00156B64" w:rsidRDefault="00156B64">
      <w:pPr>
        <w:pStyle w:val="ConsPlusNormal"/>
        <w:spacing w:before="220"/>
        <w:ind w:firstLine="540"/>
        <w:jc w:val="both"/>
      </w:pPr>
      <w:r>
        <w:t>г) отчет о достижении значений результатов использования субсидии и обязательствах, принятых в целях их достижения, подготавливаемый (формируемый) с использованием государственной интегрированной информационной системы управления общественными финансами "Электронный бюджет", - в порядке и сроки, которые установлены соглашением о предоставлении субсидии;</w:t>
      </w:r>
    </w:p>
    <w:p w:rsidR="00156B64" w:rsidRDefault="00156B64">
      <w:pPr>
        <w:pStyle w:val="ConsPlusNormal"/>
        <w:spacing w:before="220"/>
        <w:ind w:firstLine="540"/>
        <w:jc w:val="both"/>
      </w:pPr>
      <w:r>
        <w:t xml:space="preserve">д) значения плановых показателей деятельности, необходимых для расчета размера субсидии в соответствии с </w:t>
      </w:r>
      <w:hyperlink w:anchor="P1448">
        <w:r>
          <w:rPr>
            <w:color w:val="0000FF"/>
          </w:rPr>
          <w:t>пунктами 12</w:t>
        </w:r>
      </w:hyperlink>
      <w:r>
        <w:t xml:space="preserve"> - </w:t>
      </w:r>
      <w:hyperlink w:anchor="P1538">
        <w:r>
          <w:rPr>
            <w:color w:val="0000FF"/>
          </w:rPr>
          <w:t>19</w:t>
        </w:r>
      </w:hyperlink>
      <w:r>
        <w:t xml:space="preserve"> настоящих Правил, по форме и в срок, которые устанавливаются Министерством сельского хозяйства Российской Федерации;</w:t>
      </w:r>
    </w:p>
    <w:p w:rsidR="00156B64" w:rsidRDefault="00156B64">
      <w:pPr>
        <w:pStyle w:val="ConsPlusNormal"/>
        <w:spacing w:before="220"/>
        <w:ind w:firstLine="540"/>
        <w:jc w:val="both"/>
      </w:pPr>
      <w:bookmarkStart w:id="21" w:name="P1586"/>
      <w:bookmarkEnd w:id="21"/>
      <w:r>
        <w:t xml:space="preserve">е) заявочную документацию по </w:t>
      </w:r>
      <w:hyperlink r:id="rId218">
        <w:r>
          <w:rPr>
            <w:color w:val="0000FF"/>
          </w:rPr>
          <w:t>форме</w:t>
        </w:r>
      </w:hyperlink>
      <w:r>
        <w:t xml:space="preserve"> и в срок, которые устанавливаются Министерством сельского хозяйства Российской Федерации;</w:t>
      </w:r>
    </w:p>
    <w:p w:rsidR="00156B64" w:rsidRDefault="00156B64">
      <w:pPr>
        <w:pStyle w:val="ConsPlusNormal"/>
        <w:spacing w:before="220"/>
        <w:ind w:firstLine="540"/>
        <w:jc w:val="both"/>
      </w:pPr>
      <w:bookmarkStart w:id="22" w:name="P1587"/>
      <w:bookmarkEnd w:id="22"/>
      <w:r>
        <w:t xml:space="preserve">ж) информацию о соответствии инвестиционного проекта условиям, указанным в </w:t>
      </w:r>
      <w:hyperlink w:anchor="P1428">
        <w:r>
          <w:rPr>
            <w:color w:val="0000FF"/>
          </w:rPr>
          <w:t>подпункте "г" пункта 7</w:t>
        </w:r>
      </w:hyperlink>
      <w:r>
        <w:t xml:space="preserve"> настоящих Правил, по </w:t>
      </w:r>
      <w:hyperlink r:id="rId219">
        <w:r>
          <w:rPr>
            <w:color w:val="0000FF"/>
          </w:rPr>
          <w:t>форме</w:t>
        </w:r>
      </w:hyperlink>
      <w:r>
        <w:t xml:space="preserve"> и в срок, которые устанавливаются Министерством сельского хозяйства Российской Федерации.</w:t>
      </w:r>
    </w:p>
    <w:p w:rsidR="00156B64" w:rsidRDefault="00156B64">
      <w:pPr>
        <w:pStyle w:val="ConsPlusNormal"/>
        <w:spacing w:before="220"/>
        <w:ind w:firstLine="540"/>
        <w:jc w:val="both"/>
      </w:pPr>
      <w:bookmarkStart w:id="23" w:name="P1588"/>
      <w:bookmarkEnd w:id="23"/>
      <w:r>
        <w:t>24. Для оценки эффективности использования субсидии и в соответствии с показателями, установленными субъекту Российской Федерации федеральным проектом "Развитие отраслей овощеводства и картофелеводства", применяются следующие результаты использования субсидии:</w:t>
      </w:r>
    </w:p>
    <w:p w:rsidR="00156B64" w:rsidRDefault="00156B64">
      <w:pPr>
        <w:pStyle w:val="ConsPlusNormal"/>
        <w:spacing w:before="220"/>
        <w:ind w:firstLine="540"/>
        <w:jc w:val="both"/>
      </w:pPr>
      <w:r>
        <w:t>а) произведено овощей открытого грунта в сельскохозяйственных организациях, крестьянских (фермерских) хозяйствах и у индивидуальных предпринимателей (тыс. тонн);</w:t>
      </w:r>
    </w:p>
    <w:p w:rsidR="00156B64" w:rsidRDefault="00156B64">
      <w:pPr>
        <w:pStyle w:val="ConsPlusNormal"/>
        <w:spacing w:before="220"/>
        <w:ind w:firstLine="540"/>
        <w:jc w:val="both"/>
      </w:pPr>
      <w:r>
        <w:t xml:space="preserve">б) произведено продукции овощеводства защищенного грунта собственного производства, выращенной с применением технологии </w:t>
      </w:r>
      <w:proofErr w:type="spellStart"/>
      <w:r>
        <w:t>досвечивания</w:t>
      </w:r>
      <w:proofErr w:type="spellEnd"/>
      <w:r>
        <w:t xml:space="preserve"> (тыс. тонн);</w:t>
      </w:r>
    </w:p>
    <w:p w:rsidR="00156B64" w:rsidRDefault="00156B64">
      <w:pPr>
        <w:pStyle w:val="ConsPlusNormal"/>
        <w:spacing w:before="220"/>
        <w:ind w:firstLine="540"/>
        <w:jc w:val="both"/>
      </w:pPr>
      <w:r>
        <w:t>в) произведено картофеля в сельскохозяйственных организациях, крестьянских (фермерских) хозяйствах и у индивидуальных предпринимателей (тыс. тонн);</w:t>
      </w:r>
    </w:p>
    <w:p w:rsidR="00156B64" w:rsidRDefault="00156B64">
      <w:pPr>
        <w:pStyle w:val="ConsPlusNormal"/>
        <w:spacing w:before="220"/>
        <w:ind w:firstLine="540"/>
        <w:jc w:val="both"/>
      </w:pPr>
      <w:r>
        <w:t>г) реализовано картофеля, произведенного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 (тыс. тонн);</w:t>
      </w:r>
    </w:p>
    <w:p w:rsidR="00156B64" w:rsidRDefault="00156B64">
      <w:pPr>
        <w:pStyle w:val="ConsPlusNormal"/>
        <w:spacing w:before="220"/>
        <w:ind w:firstLine="540"/>
        <w:jc w:val="both"/>
      </w:pPr>
      <w:r>
        <w:t>д) реализовано овощей открытого грунта, произведенных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 (тыс. тонн);</w:t>
      </w:r>
    </w:p>
    <w:p w:rsidR="00156B64" w:rsidRDefault="00156B64">
      <w:pPr>
        <w:pStyle w:val="ConsPlusNormal"/>
        <w:spacing w:before="220"/>
        <w:ind w:firstLine="540"/>
        <w:jc w:val="both"/>
      </w:pPr>
      <w:r>
        <w:t>е) достигнут объем высева элитного и (или) оригинального семенного картофеля и овощных культур (тыс. тонн);</w:t>
      </w:r>
    </w:p>
    <w:p w:rsidR="00156B64" w:rsidRDefault="00156B64">
      <w:pPr>
        <w:pStyle w:val="ConsPlusNormal"/>
        <w:spacing w:before="220"/>
        <w:ind w:firstLine="540"/>
        <w:jc w:val="both"/>
      </w:pPr>
      <w:r>
        <w:t>ж) посевная площадь под овощами открытого грунта в сельскохозяйственных организациях, крестьянских (фермерских) хозяйствах, включая индивидуальных предпринимателей, составила (тыс. гектаров);</w:t>
      </w:r>
    </w:p>
    <w:p w:rsidR="00156B64" w:rsidRDefault="00156B64">
      <w:pPr>
        <w:pStyle w:val="ConsPlusNormal"/>
        <w:spacing w:before="220"/>
        <w:ind w:firstLine="540"/>
        <w:jc w:val="both"/>
      </w:pPr>
      <w:r>
        <w:t xml:space="preserve">з) посевная площадь под картофелем в сельскохозяйственных организациях, крестьянских </w:t>
      </w:r>
      <w:r>
        <w:lastRenderedPageBreak/>
        <w:t>(фермерских) хозяйствах, включая индивидуальных предпринимателей, составила (тыс. гектаров);</w:t>
      </w:r>
    </w:p>
    <w:p w:rsidR="00156B64" w:rsidRDefault="00156B64">
      <w:pPr>
        <w:pStyle w:val="ConsPlusNormal"/>
        <w:spacing w:before="220"/>
        <w:ind w:firstLine="540"/>
        <w:jc w:val="both"/>
      </w:pPr>
      <w:r>
        <w:t>и) обеспечено увеличение мощностей по хранению картофеля и овощей (тыс. тонн).</w:t>
      </w:r>
    </w:p>
    <w:p w:rsidR="00156B64" w:rsidRDefault="00156B64">
      <w:pPr>
        <w:pStyle w:val="ConsPlusNormal"/>
        <w:jc w:val="both"/>
      </w:pPr>
      <w:r>
        <w:t>(</w:t>
      </w:r>
      <w:proofErr w:type="spellStart"/>
      <w:r>
        <w:t>пп</w:t>
      </w:r>
      <w:proofErr w:type="spellEnd"/>
      <w:r>
        <w:t xml:space="preserve">. "и" в ред. </w:t>
      </w:r>
      <w:hyperlink r:id="rId220">
        <w:r>
          <w:rPr>
            <w:color w:val="0000FF"/>
          </w:rPr>
          <w:t>Постановления</w:t>
        </w:r>
      </w:hyperlink>
      <w:r>
        <w:t xml:space="preserve"> Правительства РФ от 24.11.2023 N 1984)</w:t>
      </w:r>
    </w:p>
    <w:p w:rsidR="00156B64" w:rsidRDefault="00156B64">
      <w:pPr>
        <w:pStyle w:val="ConsPlusNormal"/>
        <w:jc w:val="both"/>
      </w:pPr>
      <w:r>
        <w:t xml:space="preserve">(п. 24 в ред. </w:t>
      </w:r>
      <w:hyperlink r:id="rId221">
        <w:r>
          <w:rPr>
            <w:color w:val="0000FF"/>
          </w:rPr>
          <w:t>Постановления</w:t>
        </w:r>
      </w:hyperlink>
      <w:r>
        <w:t xml:space="preserve"> Правительства РФ от 13.06.2023 N 976)</w:t>
      </w:r>
    </w:p>
    <w:p w:rsidR="00156B64" w:rsidRDefault="00156B64">
      <w:pPr>
        <w:pStyle w:val="ConsPlusNormal"/>
        <w:spacing w:before="220"/>
        <w:ind w:firstLine="540"/>
        <w:jc w:val="both"/>
      </w:pPr>
      <w:r>
        <w:t xml:space="preserve">25. </w:t>
      </w:r>
      <w:proofErr w:type="gramStart"/>
      <w:r>
        <w:t>В случае отсутствия в текущем финансовом году у субъекта Российской Федерации потребности в субсидии невостребованные бюджетные ассигнования на предоставление</w:t>
      </w:r>
      <w:proofErr w:type="gramEnd"/>
      <w:r>
        <w:t xml:space="preserve"> субсидии на основании письменного обращения уполномоченного органа перераспределяются между другими субъектами Российской Федерации с учетом </w:t>
      </w:r>
      <w:hyperlink w:anchor="P1448">
        <w:r>
          <w:rPr>
            <w:color w:val="0000FF"/>
          </w:rPr>
          <w:t>пунктов 12</w:t>
        </w:r>
      </w:hyperlink>
      <w:r>
        <w:t xml:space="preserve"> - </w:t>
      </w:r>
      <w:hyperlink w:anchor="P1554">
        <w:r>
          <w:rPr>
            <w:color w:val="0000FF"/>
          </w:rPr>
          <w:t>20</w:t>
        </w:r>
      </w:hyperlink>
      <w:r>
        <w:t xml:space="preserve"> настоящих Правил.</w:t>
      </w:r>
    </w:p>
    <w:p w:rsidR="00156B64" w:rsidRDefault="00156B64">
      <w:pPr>
        <w:pStyle w:val="ConsPlusNormal"/>
        <w:spacing w:before="220"/>
        <w:ind w:firstLine="540"/>
        <w:jc w:val="both"/>
      </w:pPr>
      <w:r>
        <w:t xml:space="preserve">26. Эффективность использования субсидии оценивается ежегодно Министерством сельского хозяйства Российской Федерации на основании интегральной </w:t>
      </w:r>
      <w:proofErr w:type="gramStart"/>
      <w:r>
        <w:t>оценки достижения значений результатов использования</w:t>
      </w:r>
      <w:proofErr w:type="gramEnd"/>
      <w:r>
        <w:t xml:space="preserve"> субсидии, предусмотренных соглашением о предоставлении субсидии, в соответствии с </w:t>
      </w:r>
      <w:hyperlink r:id="rId222">
        <w:r>
          <w:rPr>
            <w:color w:val="0000FF"/>
          </w:rPr>
          <w:t>методикой</w:t>
        </w:r>
      </w:hyperlink>
      <w:r>
        <w:t>, утверждаемой Министерством сельского хозяйства Российской Федерации.</w:t>
      </w:r>
    </w:p>
    <w:p w:rsidR="00156B64" w:rsidRDefault="00156B64">
      <w:pPr>
        <w:pStyle w:val="ConsPlusNormal"/>
        <w:spacing w:before="220"/>
        <w:ind w:firstLine="540"/>
        <w:jc w:val="both"/>
      </w:pPr>
      <w:r>
        <w:t xml:space="preserve">26(1). Оценка эффективности использования субсидий по результатам, предусмотренным </w:t>
      </w:r>
      <w:hyperlink w:anchor="P1588">
        <w:r>
          <w:rPr>
            <w:color w:val="0000FF"/>
          </w:rPr>
          <w:t>подпунктами "г"</w:t>
        </w:r>
      </w:hyperlink>
      <w:r>
        <w:t xml:space="preserve"> и </w:t>
      </w:r>
      <w:hyperlink w:anchor="P1588">
        <w:r>
          <w:rPr>
            <w:color w:val="0000FF"/>
          </w:rPr>
          <w:t>"д" пункта 24</w:t>
        </w:r>
      </w:hyperlink>
      <w:r>
        <w:t xml:space="preserve"> настоящих Правил, осуществляется на основании представленных уполномоченным органом в Министерство сельского хозяйства Российской Федерации отчетов об эффективности использования средств, предоставленных гражданам, ведущим личное подсобное хозяйство и применяющим специальный налоговый режим "Налог на профессиональный доход", </w:t>
      </w:r>
      <w:hyperlink r:id="rId223">
        <w:r>
          <w:rPr>
            <w:color w:val="0000FF"/>
          </w:rPr>
          <w:t>форма</w:t>
        </w:r>
      </w:hyperlink>
      <w:r>
        <w:t xml:space="preserve"> и </w:t>
      </w:r>
      <w:hyperlink r:id="rId224">
        <w:r>
          <w:rPr>
            <w:color w:val="0000FF"/>
          </w:rPr>
          <w:t>срок</w:t>
        </w:r>
      </w:hyperlink>
      <w:r>
        <w:t xml:space="preserve"> </w:t>
      </w:r>
      <w:proofErr w:type="gramStart"/>
      <w:r>
        <w:t>представления</w:t>
      </w:r>
      <w:proofErr w:type="gramEnd"/>
      <w:r>
        <w:t xml:space="preserve"> которых устанавливаются Министерством сельского хозяйства Российской Федерации.</w:t>
      </w:r>
    </w:p>
    <w:p w:rsidR="00156B64" w:rsidRDefault="00156B64">
      <w:pPr>
        <w:pStyle w:val="ConsPlusNormal"/>
        <w:spacing w:before="220"/>
        <w:ind w:firstLine="540"/>
        <w:jc w:val="both"/>
      </w:pPr>
      <w:r>
        <w:t xml:space="preserve">27. </w:t>
      </w:r>
      <w:proofErr w:type="gramStart"/>
      <w:r>
        <w:t xml:space="preserve">Оценка соответствия инвестиционного проекта, предусматривающего создание и (или) модернизацию хранилищ, планируемых к введению в эксплуатацию не позднее 1 июля года предоставления субсидии, условиям, указанным в </w:t>
      </w:r>
      <w:hyperlink w:anchor="P1428">
        <w:r>
          <w:rPr>
            <w:color w:val="0000FF"/>
          </w:rPr>
          <w:t>подпункте "г" пункта 7</w:t>
        </w:r>
      </w:hyperlink>
      <w:r>
        <w:t xml:space="preserve"> настоящих Правил, и подтверждение факта ввода в эксплуатацию хранилища осуществляются комиссией на основании документов, представляемых уполномоченным органом в соответствии с </w:t>
      </w:r>
      <w:hyperlink w:anchor="P1586">
        <w:r>
          <w:rPr>
            <w:color w:val="0000FF"/>
          </w:rPr>
          <w:t>подпунктами "е"</w:t>
        </w:r>
      </w:hyperlink>
      <w:r>
        <w:t xml:space="preserve"> и </w:t>
      </w:r>
      <w:hyperlink w:anchor="P1587">
        <w:r>
          <w:rPr>
            <w:color w:val="0000FF"/>
          </w:rPr>
          <w:t>"ж" пункта 23</w:t>
        </w:r>
      </w:hyperlink>
      <w:r>
        <w:t xml:space="preserve"> настоящих Правил.</w:t>
      </w:r>
      <w:proofErr w:type="gramEnd"/>
    </w:p>
    <w:p w:rsidR="00156B64" w:rsidRDefault="00156B64">
      <w:pPr>
        <w:pStyle w:val="ConsPlusNormal"/>
        <w:jc w:val="both"/>
      </w:pPr>
      <w:r>
        <w:t>(</w:t>
      </w:r>
      <w:proofErr w:type="gramStart"/>
      <w:r>
        <w:t>в</w:t>
      </w:r>
      <w:proofErr w:type="gramEnd"/>
      <w:r>
        <w:t xml:space="preserve"> ред. </w:t>
      </w:r>
      <w:hyperlink r:id="rId225">
        <w:r>
          <w:rPr>
            <w:color w:val="0000FF"/>
          </w:rPr>
          <w:t>Постановления</w:t>
        </w:r>
      </w:hyperlink>
      <w:r>
        <w:t xml:space="preserve"> Правительства РФ от 13.06.2023 N 976)</w:t>
      </w:r>
    </w:p>
    <w:p w:rsidR="00156B64" w:rsidRDefault="00156B64">
      <w:pPr>
        <w:pStyle w:val="ConsPlusNormal"/>
        <w:spacing w:before="220"/>
        <w:ind w:firstLine="540"/>
        <w:jc w:val="both"/>
      </w:pPr>
      <w:r>
        <w:t xml:space="preserve">Порядок проведения комиссией оценки соответствия инвестиционного проекта условиям, указанным в </w:t>
      </w:r>
      <w:hyperlink w:anchor="P1428">
        <w:r>
          <w:rPr>
            <w:color w:val="0000FF"/>
          </w:rPr>
          <w:t>подпункте "г" пункта 7</w:t>
        </w:r>
      </w:hyperlink>
      <w:r>
        <w:t xml:space="preserve"> настоящих Правил, утверждается Министерством сельского хозяйства Российской Федерации.</w:t>
      </w:r>
    </w:p>
    <w:p w:rsidR="00156B64" w:rsidRDefault="00156B64">
      <w:pPr>
        <w:pStyle w:val="ConsPlusNormal"/>
        <w:spacing w:before="220"/>
        <w:ind w:firstLine="540"/>
        <w:jc w:val="both"/>
      </w:pPr>
      <w:r>
        <w:t xml:space="preserve">28. </w:t>
      </w:r>
      <w:proofErr w:type="gramStart"/>
      <w:r>
        <w:t>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сентября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бюджетные ассигнования на предоставление субсидии такому субъекту Российской Федерации распределяются между другими субъектами Российской Федерации</w:t>
      </w:r>
      <w:proofErr w:type="gramEnd"/>
      <w:r>
        <w:t xml:space="preserve">, </w:t>
      </w:r>
      <w:proofErr w:type="gramStart"/>
      <w:r>
        <w:t>имеющими право на получение субсидии в соответствии с настоящими Правилами.</w:t>
      </w:r>
      <w:proofErr w:type="gramEnd"/>
    </w:p>
    <w:p w:rsidR="00156B64" w:rsidRDefault="00156B64">
      <w:pPr>
        <w:pStyle w:val="ConsPlusNormal"/>
        <w:spacing w:before="220"/>
        <w:ind w:firstLine="540"/>
        <w:jc w:val="both"/>
      </w:pPr>
      <w:r>
        <w:t>28(1). В случае нарушения субъектом Российской Федерации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156B64" w:rsidRDefault="00156B64">
      <w:pPr>
        <w:pStyle w:val="ConsPlusNormal"/>
        <w:jc w:val="both"/>
      </w:pPr>
      <w:r>
        <w:t>(</w:t>
      </w:r>
      <w:proofErr w:type="gramStart"/>
      <w:r>
        <w:t>п</w:t>
      </w:r>
      <w:proofErr w:type="gramEnd"/>
      <w:r>
        <w:t xml:space="preserve">. 28(1) введен </w:t>
      </w:r>
      <w:hyperlink r:id="rId226">
        <w:r>
          <w:rPr>
            <w:color w:val="0000FF"/>
          </w:rPr>
          <w:t>Постановлением</w:t>
        </w:r>
      </w:hyperlink>
      <w:r>
        <w:t xml:space="preserve"> Правительства РФ от 24.11.2023 N 1984)</w:t>
      </w:r>
    </w:p>
    <w:p w:rsidR="00156B64" w:rsidRDefault="00156B64">
      <w:pPr>
        <w:pStyle w:val="ConsPlusNormal"/>
        <w:spacing w:before="220"/>
        <w:ind w:firstLine="540"/>
        <w:jc w:val="both"/>
      </w:pPr>
      <w:r>
        <w:t xml:space="preserve">29.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о предоставлении субсидии, а также основания для освобождения субъекта Российской Федерации от применения мер финансовой ответственности установлены </w:t>
      </w:r>
      <w:hyperlink r:id="rId227">
        <w:r>
          <w:rPr>
            <w:color w:val="0000FF"/>
          </w:rPr>
          <w:t>пунктами 16</w:t>
        </w:r>
      </w:hyperlink>
      <w:r>
        <w:t xml:space="preserve"> - </w:t>
      </w:r>
      <w:hyperlink r:id="rId228">
        <w:r>
          <w:rPr>
            <w:color w:val="0000FF"/>
          </w:rPr>
          <w:t>18</w:t>
        </w:r>
      </w:hyperlink>
      <w:r>
        <w:t xml:space="preserve"> и </w:t>
      </w:r>
      <w:hyperlink r:id="rId229">
        <w:r>
          <w:rPr>
            <w:color w:val="0000FF"/>
          </w:rPr>
          <w:t>20</w:t>
        </w:r>
      </w:hyperlink>
      <w:r>
        <w:t xml:space="preserve"> Правил формирования субсидий.</w:t>
      </w:r>
    </w:p>
    <w:p w:rsidR="00156B64" w:rsidRDefault="00156B64">
      <w:pPr>
        <w:pStyle w:val="ConsPlusNormal"/>
        <w:jc w:val="both"/>
      </w:pPr>
      <w:r>
        <w:lastRenderedPageBreak/>
        <w:t>(</w:t>
      </w:r>
      <w:proofErr w:type="gramStart"/>
      <w:r>
        <w:t>п</w:t>
      </w:r>
      <w:proofErr w:type="gramEnd"/>
      <w:r>
        <w:t xml:space="preserve">. 29 в ред. </w:t>
      </w:r>
      <w:hyperlink r:id="rId230">
        <w:r>
          <w:rPr>
            <w:color w:val="0000FF"/>
          </w:rPr>
          <w:t>Постановления</w:t>
        </w:r>
      </w:hyperlink>
      <w:r>
        <w:t xml:space="preserve"> Правительства РФ от 24.11.2023 N 1984)</w:t>
      </w:r>
    </w:p>
    <w:p w:rsidR="00156B64" w:rsidRDefault="00156B64">
      <w:pPr>
        <w:pStyle w:val="ConsPlusNormal"/>
        <w:spacing w:before="220"/>
        <w:ind w:firstLine="540"/>
        <w:jc w:val="both"/>
      </w:pPr>
      <w:r>
        <w:t>30. Ответственность за достоверность представляемых Министерству сельского хозяйства Российской Федерации сведений возлагается на уполномоченный орган и высший исполнительный орган субъекта Российской Федерации.</w:t>
      </w:r>
    </w:p>
    <w:p w:rsidR="00156B64" w:rsidRDefault="00156B64">
      <w:pPr>
        <w:pStyle w:val="ConsPlusNormal"/>
        <w:spacing w:before="220"/>
        <w:ind w:firstLine="540"/>
        <w:jc w:val="both"/>
      </w:pPr>
      <w:r>
        <w:t xml:space="preserve">31. </w:t>
      </w:r>
      <w:proofErr w:type="gramStart"/>
      <w:r>
        <w:t>Контроль за</w:t>
      </w:r>
      <w:proofErr w:type="gramEnd"/>
      <w:r>
        <w:t xml:space="preserve">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156B64" w:rsidRDefault="00156B64">
      <w:pPr>
        <w:pStyle w:val="ConsPlusNormal"/>
        <w:jc w:val="both"/>
      </w:pPr>
    </w:p>
    <w:p w:rsidR="00156B64" w:rsidRDefault="00156B64">
      <w:pPr>
        <w:pStyle w:val="ConsPlusNormal"/>
        <w:jc w:val="both"/>
      </w:pPr>
    </w:p>
    <w:p w:rsidR="00156B64" w:rsidRDefault="00156B64">
      <w:pPr>
        <w:pStyle w:val="ConsPlusNormal"/>
        <w:jc w:val="both"/>
      </w:pPr>
    </w:p>
    <w:p w:rsidR="00156B64" w:rsidRDefault="00156B64">
      <w:pPr>
        <w:pStyle w:val="ConsPlusNormal"/>
        <w:jc w:val="both"/>
      </w:pPr>
    </w:p>
    <w:p w:rsidR="00156B64" w:rsidRDefault="00156B64">
      <w:pPr>
        <w:pStyle w:val="ConsPlusNormal"/>
        <w:jc w:val="both"/>
      </w:pPr>
      <w:bookmarkStart w:id="24" w:name="_GoBack"/>
      <w:bookmarkEnd w:id="24"/>
    </w:p>
    <w:sectPr w:rsidR="00156B64" w:rsidSect="001E6F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B64"/>
    <w:rsid w:val="00156B64"/>
    <w:rsid w:val="004267A9"/>
    <w:rsid w:val="00D0656F"/>
    <w:rsid w:val="00EF61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6B6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56B6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56B6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56B6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56B6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56B6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56B6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56B64"/>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EF61D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F61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6B6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56B6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56B6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56B6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56B6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56B6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56B6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56B64"/>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EF61D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F61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49494&amp;dst=100012" TargetMode="External"/><Relationship Id="rId21" Type="http://schemas.openxmlformats.org/officeDocument/2006/relationships/hyperlink" Target="https://login.consultant.ru/link/?req=doc&amp;base=LAW&amp;n=338424&amp;dst=100005" TargetMode="External"/><Relationship Id="rId42" Type="http://schemas.openxmlformats.org/officeDocument/2006/relationships/hyperlink" Target="https://login.consultant.ru/link/?req=doc&amp;base=LAW&amp;n=463813&amp;dst=100005" TargetMode="External"/><Relationship Id="rId63" Type="http://schemas.openxmlformats.org/officeDocument/2006/relationships/hyperlink" Target="https://login.consultant.ru/link/?req=doc&amp;base=LAW&amp;n=278594&amp;dst=100009" TargetMode="External"/><Relationship Id="rId84" Type="http://schemas.openxmlformats.org/officeDocument/2006/relationships/hyperlink" Target="https://login.consultant.ru/link/?req=doc&amp;base=LAW&amp;n=449494&amp;dst=100005" TargetMode="External"/><Relationship Id="rId138" Type="http://schemas.openxmlformats.org/officeDocument/2006/relationships/hyperlink" Target="https://login.consultant.ru/link/?req=doc&amp;base=LAW&amp;n=462801&amp;dst=100005" TargetMode="External"/><Relationship Id="rId159" Type="http://schemas.openxmlformats.org/officeDocument/2006/relationships/hyperlink" Target="https://login.consultant.ru/link/?req=doc&amp;base=LAW&amp;n=455136&amp;dst=100009" TargetMode="External"/><Relationship Id="rId170" Type="http://schemas.openxmlformats.org/officeDocument/2006/relationships/hyperlink" Target="https://login.consultant.ru/link/?req=doc&amp;base=LAW&amp;n=454498&amp;dst=100015" TargetMode="External"/><Relationship Id="rId191" Type="http://schemas.openxmlformats.org/officeDocument/2006/relationships/hyperlink" Target="https://login.consultant.ru/link/?req=doc&amp;base=LAW&amp;n=454498&amp;dst=100027" TargetMode="External"/><Relationship Id="rId205" Type="http://schemas.openxmlformats.org/officeDocument/2006/relationships/hyperlink" Target="https://login.consultant.ru/link/?req=doc&amp;base=LAW&amp;n=441765&amp;dst=100013" TargetMode="External"/><Relationship Id="rId226" Type="http://schemas.openxmlformats.org/officeDocument/2006/relationships/hyperlink" Target="https://login.consultant.ru/link/?req=doc&amp;base=LAW&amp;n=462801&amp;dst=100098" TargetMode="External"/><Relationship Id="rId107" Type="http://schemas.openxmlformats.org/officeDocument/2006/relationships/hyperlink" Target="https://login.consultant.ru/link/?req=doc&amp;base=LAW&amp;n=449759&amp;dst=100017" TargetMode="External"/><Relationship Id="rId11" Type="http://schemas.openxmlformats.org/officeDocument/2006/relationships/hyperlink" Target="https://login.consultant.ru/link/?req=doc&amp;base=LAW&amp;n=292465&amp;dst=100005" TargetMode="External"/><Relationship Id="rId32" Type="http://schemas.openxmlformats.org/officeDocument/2006/relationships/hyperlink" Target="https://login.consultant.ru/link/?req=doc&amp;base=LAW&amp;n=463811&amp;dst=100005" TargetMode="External"/><Relationship Id="rId53" Type="http://schemas.openxmlformats.org/officeDocument/2006/relationships/hyperlink" Target="https://login.consultant.ru/link/?req=doc&amp;base=LAW&amp;n=449693&amp;dst=100005" TargetMode="External"/><Relationship Id="rId74" Type="http://schemas.openxmlformats.org/officeDocument/2006/relationships/hyperlink" Target="https://login.consultant.ru/link/?req=doc&amp;base=LAW&amp;n=463813&amp;dst=100005" TargetMode="External"/><Relationship Id="rId128" Type="http://schemas.openxmlformats.org/officeDocument/2006/relationships/hyperlink" Target="https://login.consultant.ru/link/?req=doc&amp;base=LAW&amp;n=463743&amp;dst=100034" TargetMode="External"/><Relationship Id="rId149" Type="http://schemas.openxmlformats.org/officeDocument/2006/relationships/hyperlink" Target="https://login.consultant.ru/link/?req=doc&amp;base=LAW&amp;n=472508&amp;dst=100009"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343386&amp;dst=100036" TargetMode="External"/><Relationship Id="rId160" Type="http://schemas.openxmlformats.org/officeDocument/2006/relationships/hyperlink" Target="https://login.consultant.ru/link/?req=doc&amp;base=LAW&amp;n=449693&amp;dst=100025" TargetMode="External"/><Relationship Id="rId181" Type="http://schemas.openxmlformats.org/officeDocument/2006/relationships/hyperlink" Target="https://login.consultant.ru/link/?req=doc&amp;base=LAW&amp;n=454498&amp;dst=100021" TargetMode="External"/><Relationship Id="rId216" Type="http://schemas.openxmlformats.org/officeDocument/2006/relationships/hyperlink" Target="https://login.consultant.ru/link/?req=doc&amp;base=LAW&amp;n=475892&amp;dst=100020" TargetMode="External"/><Relationship Id="rId22" Type="http://schemas.openxmlformats.org/officeDocument/2006/relationships/hyperlink" Target="https://login.consultant.ru/link/?req=doc&amp;base=LAW&amp;n=463790&amp;dst=100005" TargetMode="External"/><Relationship Id="rId27" Type="http://schemas.openxmlformats.org/officeDocument/2006/relationships/hyperlink" Target="https://login.consultant.ru/link/?req=doc&amp;base=LAW&amp;n=357978&amp;dst=100005" TargetMode="External"/><Relationship Id="rId43" Type="http://schemas.openxmlformats.org/officeDocument/2006/relationships/hyperlink" Target="https://login.consultant.ru/link/?req=doc&amp;base=LAW&amp;n=449759&amp;dst=100013" TargetMode="External"/><Relationship Id="rId48" Type="http://schemas.openxmlformats.org/officeDocument/2006/relationships/hyperlink" Target="https://login.consultant.ru/link/?req=doc&amp;base=LAW&amp;n=463817&amp;dst=100010" TargetMode="External"/><Relationship Id="rId64" Type="http://schemas.openxmlformats.org/officeDocument/2006/relationships/hyperlink" Target="https://login.consultant.ru/link/?req=doc&amp;base=LAW&amp;n=463811&amp;dst=100010" TargetMode="External"/><Relationship Id="rId69" Type="http://schemas.openxmlformats.org/officeDocument/2006/relationships/hyperlink" Target="https://login.consultant.ru/link/?req=doc&amp;base=LAW&amp;n=463812&amp;dst=100005" TargetMode="External"/><Relationship Id="rId113" Type="http://schemas.openxmlformats.org/officeDocument/2006/relationships/hyperlink" Target="https://login.consultant.ru/link/?req=doc&amp;base=LAW&amp;n=437099&amp;dst=100271" TargetMode="External"/><Relationship Id="rId118" Type="http://schemas.openxmlformats.org/officeDocument/2006/relationships/hyperlink" Target="https://login.consultant.ru/link/?req=doc&amp;base=LAW&amp;n=459438&amp;dst=100009" TargetMode="External"/><Relationship Id="rId134" Type="http://schemas.openxmlformats.org/officeDocument/2006/relationships/hyperlink" Target="https://login.consultant.ru/link/?req=doc&amp;base=LAW&amp;n=413477&amp;dst=100014" TargetMode="External"/><Relationship Id="rId139" Type="http://schemas.openxmlformats.org/officeDocument/2006/relationships/hyperlink" Target="https://login.consultant.ru/link/?req=doc&amp;base=LAW&amp;n=449693&amp;dst=100014" TargetMode="External"/><Relationship Id="rId80" Type="http://schemas.openxmlformats.org/officeDocument/2006/relationships/hyperlink" Target="https://login.consultant.ru/link/?req=doc&amp;base=LAW&amp;n=463817&amp;dst=100010" TargetMode="External"/><Relationship Id="rId85" Type="http://schemas.openxmlformats.org/officeDocument/2006/relationships/hyperlink" Target="https://login.consultant.ru/link/?req=doc&amp;base=LAW&amp;n=449693&amp;dst=100005" TargetMode="External"/><Relationship Id="rId150" Type="http://schemas.openxmlformats.org/officeDocument/2006/relationships/hyperlink" Target="https://login.consultant.ru/link/?req=doc&amp;base=OTN&amp;n=9815" TargetMode="External"/><Relationship Id="rId155" Type="http://schemas.openxmlformats.org/officeDocument/2006/relationships/hyperlink" Target="https://login.consultant.ru/link/?req=doc&amp;base=OTN&amp;n=8378" TargetMode="External"/><Relationship Id="rId171" Type="http://schemas.openxmlformats.org/officeDocument/2006/relationships/hyperlink" Target="https://login.consultant.ru/link/?req=doc&amp;base=LAW&amp;n=467420&amp;dst=394" TargetMode="External"/><Relationship Id="rId176" Type="http://schemas.openxmlformats.org/officeDocument/2006/relationships/hyperlink" Target="https://login.consultant.ru/link/?req=doc&amp;base=LAW&amp;n=441765&amp;dst=100032" TargetMode="External"/><Relationship Id="rId192" Type="http://schemas.openxmlformats.org/officeDocument/2006/relationships/hyperlink" Target="https://login.consultant.ru/link/?req=doc&amp;base=LAW&amp;n=437099&amp;dst=100307" TargetMode="External"/><Relationship Id="rId197" Type="http://schemas.openxmlformats.org/officeDocument/2006/relationships/hyperlink" Target="https://login.consultant.ru/link/?req=doc&amp;base=LAW&amp;n=441765&amp;dst=100064" TargetMode="External"/><Relationship Id="rId206" Type="http://schemas.openxmlformats.org/officeDocument/2006/relationships/hyperlink" Target="https://login.consultant.ru/link/?req=doc&amp;base=LAW&amp;n=437099&amp;dst=100307" TargetMode="External"/><Relationship Id="rId227" Type="http://schemas.openxmlformats.org/officeDocument/2006/relationships/hyperlink" Target="https://login.consultant.ru/link/?req=doc&amp;base=LAW&amp;n=467420&amp;dst=435" TargetMode="External"/><Relationship Id="rId201" Type="http://schemas.openxmlformats.org/officeDocument/2006/relationships/image" Target="media/image8.wmf"/><Relationship Id="rId222" Type="http://schemas.openxmlformats.org/officeDocument/2006/relationships/hyperlink" Target="https://login.consultant.ru/link/?req=doc&amp;base=LAW&amp;n=441765&amp;dst=100018" TargetMode="External"/><Relationship Id="rId12" Type="http://schemas.openxmlformats.org/officeDocument/2006/relationships/hyperlink" Target="https://login.consultant.ru/link/?req=doc&amp;base=LAW&amp;n=282587&amp;dst=100005" TargetMode="External"/><Relationship Id="rId17" Type="http://schemas.openxmlformats.org/officeDocument/2006/relationships/hyperlink" Target="https://login.consultant.ru/link/?req=doc&amp;base=LAW&amp;n=425699&amp;dst=100007" TargetMode="External"/><Relationship Id="rId33" Type="http://schemas.openxmlformats.org/officeDocument/2006/relationships/hyperlink" Target="https://login.consultant.ru/link/?req=doc&amp;base=LAW&amp;n=463810&amp;dst=100005" TargetMode="External"/><Relationship Id="rId38" Type="http://schemas.openxmlformats.org/officeDocument/2006/relationships/hyperlink" Target="https://login.consultant.ru/link/?req=doc&amp;base=LAW&amp;n=404277&amp;dst=100010" TargetMode="External"/><Relationship Id="rId59" Type="http://schemas.openxmlformats.org/officeDocument/2006/relationships/hyperlink" Target="https://login.consultant.ru/link/?req=doc&amp;base=LAW&amp;n=473357&amp;dst=100005" TargetMode="External"/><Relationship Id="rId103" Type="http://schemas.openxmlformats.org/officeDocument/2006/relationships/hyperlink" Target="https://login.consultant.ru/link/?req=doc&amp;base=LAW&amp;n=319212&amp;dst=100345" TargetMode="External"/><Relationship Id="rId108" Type="http://schemas.openxmlformats.org/officeDocument/2006/relationships/hyperlink" Target="https://login.consultant.ru/link/?req=doc&amp;base=LAW&amp;n=463815&amp;dst=100010" TargetMode="External"/><Relationship Id="rId124" Type="http://schemas.openxmlformats.org/officeDocument/2006/relationships/hyperlink" Target="https://login.consultant.ru/link/?req=doc&amp;base=LAW&amp;n=381001" TargetMode="External"/><Relationship Id="rId129" Type="http://schemas.openxmlformats.org/officeDocument/2006/relationships/hyperlink" Target="https://login.consultant.ru/link/?req=doc&amp;base=LAW&amp;n=463743&amp;dst=100035" TargetMode="External"/><Relationship Id="rId54" Type="http://schemas.openxmlformats.org/officeDocument/2006/relationships/hyperlink" Target="https://login.consultant.ru/link/?req=doc&amp;base=LAW&amp;n=462647&amp;dst=100005" TargetMode="External"/><Relationship Id="rId70" Type="http://schemas.openxmlformats.org/officeDocument/2006/relationships/hyperlink" Target="https://login.consultant.ru/link/?req=doc&amp;base=LAW&amp;n=404277&amp;dst=100010" TargetMode="External"/><Relationship Id="rId75" Type="http://schemas.openxmlformats.org/officeDocument/2006/relationships/hyperlink" Target="https://login.consultant.ru/link/?req=doc&amp;base=LAW&amp;n=449759&amp;dst=100013" TargetMode="External"/><Relationship Id="rId91" Type="http://schemas.openxmlformats.org/officeDocument/2006/relationships/hyperlink" Target="https://login.consultant.ru/link/?req=doc&amp;base=LAW&amp;n=473357&amp;dst=100005" TargetMode="External"/><Relationship Id="rId96" Type="http://schemas.openxmlformats.org/officeDocument/2006/relationships/hyperlink" Target="https://login.consultant.ru/link/?req=doc&amp;base=LAW&amp;n=449494&amp;dst=100011" TargetMode="External"/><Relationship Id="rId140" Type="http://schemas.openxmlformats.org/officeDocument/2006/relationships/hyperlink" Target="https://login.consultant.ru/link/?req=doc&amp;base=LAW&amp;n=462801&amp;dst=100010" TargetMode="External"/><Relationship Id="rId145" Type="http://schemas.openxmlformats.org/officeDocument/2006/relationships/hyperlink" Target="https://login.consultant.ru/link/?req=doc&amp;base=LAW&amp;n=464169" TargetMode="External"/><Relationship Id="rId161" Type="http://schemas.openxmlformats.org/officeDocument/2006/relationships/hyperlink" Target="https://login.consultant.ru/link/?req=doc&amp;base=LAW&amp;n=455520" TargetMode="External"/><Relationship Id="rId166" Type="http://schemas.openxmlformats.org/officeDocument/2006/relationships/hyperlink" Target="https://login.consultant.ru/link/?req=doc&amp;base=LAW&amp;n=449693&amp;dst=100032" TargetMode="External"/><Relationship Id="rId182" Type="http://schemas.openxmlformats.org/officeDocument/2006/relationships/hyperlink" Target="https://login.consultant.ru/link/?req=doc&amp;base=LAW&amp;n=437099&amp;dst=100307" TargetMode="External"/><Relationship Id="rId187" Type="http://schemas.openxmlformats.org/officeDocument/2006/relationships/hyperlink" Target="https://login.consultant.ru/link/?req=doc&amp;base=LAW&amp;n=441765&amp;dst=100013" TargetMode="External"/><Relationship Id="rId217" Type="http://schemas.openxmlformats.org/officeDocument/2006/relationships/hyperlink" Target="https://login.consultant.ru/link/?req=doc&amp;base=LAW&amp;n=475892&amp;dst=100011" TargetMode="External"/><Relationship Id="rId1" Type="http://schemas.openxmlformats.org/officeDocument/2006/relationships/styles" Target="styles.xml"/><Relationship Id="rId6" Type="http://schemas.openxmlformats.org/officeDocument/2006/relationships/hyperlink" Target="https://login.consultant.ru/link/?req=doc&amp;base=LAW&amp;n=222619&amp;dst=100007" TargetMode="External"/><Relationship Id="rId212" Type="http://schemas.openxmlformats.org/officeDocument/2006/relationships/hyperlink" Target="https://login.consultant.ru/link/?req=doc&amp;base=LAW&amp;n=462801&amp;dst=100093" TargetMode="External"/><Relationship Id="rId23" Type="http://schemas.openxmlformats.org/officeDocument/2006/relationships/hyperlink" Target="https://login.consultant.ru/link/?req=doc&amp;base=LAW&amp;n=340968&amp;dst=100005" TargetMode="External"/><Relationship Id="rId28" Type="http://schemas.openxmlformats.org/officeDocument/2006/relationships/hyperlink" Target="https://login.consultant.ru/link/?req=doc&amp;base=LAW&amp;n=364182&amp;dst=100005" TargetMode="External"/><Relationship Id="rId49" Type="http://schemas.openxmlformats.org/officeDocument/2006/relationships/hyperlink" Target="https://login.consultant.ru/link/?req=doc&amp;base=LAW&amp;n=439870&amp;dst=100005" TargetMode="External"/><Relationship Id="rId114" Type="http://schemas.openxmlformats.org/officeDocument/2006/relationships/hyperlink" Target="https://login.consultant.ru/link/?req=doc&amp;base=LAW&amp;n=437099&amp;dst=100299" TargetMode="External"/><Relationship Id="rId119" Type="http://schemas.openxmlformats.org/officeDocument/2006/relationships/hyperlink" Target="https://login.consultant.ru/link/?req=doc&amp;base=LAW&amp;n=459438&amp;dst=100009" TargetMode="External"/><Relationship Id="rId44" Type="http://schemas.openxmlformats.org/officeDocument/2006/relationships/hyperlink" Target="https://login.consultant.ru/link/?req=doc&amp;base=LAW&amp;n=415409&amp;dst=100005" TargetMode="External"/><Relationship Id="rId60" Type="http://schemas.openxmlformats.org/officeDocument/2006/relationships/hyperlink" Target="https://login.consultant.ru/link/?req=doc&amp;base=LAW&amp;n=465820&amp;dst=100164" TargetMode="External"/><Relationship Id="rId65" Type="http://schemas.openxmlformats.org/officeDocument/2006/relationships/hyperlink" Target="https://login.consultant.ru/link/?req=doc&amp;base=LAW&amp;n=463810&amp;dst=100005" TargetMode="External"/><Relationship Id="rId81" Type="http://schemas.openxmlformats.org/officeDocument/2006/relationships/hyperlink" Target="https://login.consultant.ru/link/?req=doc&amp;base=LAW&amp;n=439870&amp;dst=100005" TargetMode="External"/><Relationship Id="rId86" Type="http://schemas.openxmlformats.org/officeDocument/2006/relationships/hyperlink" Target="https://login.consultant.ru/link/?req=doc&amp;base=LAW&amp;n=462647&amp;dst=100005" TargetMode="External"/><Relationship Id="rId130" Type="http://schemas.openxmlformats.org/officeDocument/2006/relationships/hyperlink" Target="https://login.consultant.ru/link/?req=doc&amp;base=LAW&amp;n=415409&amp;dst=100012" TargetMode="External"/><Relationship Id="rId135" Type="http://schemas.openxmlformats.org/officeDocument/2006/relationships/hyperlink" Target="https://login.consultant.ru/link/?req=doc&amp;base=LAW&amp;n=462647&amp;dst=100013" TargetMode="External"/><Relationship Id="rId151" Type="http://schemas.openxmlformats.org/officeDocument/2006/relationships/hyperlink" Target="https://login.consultant.ru/link/?req=doc&amp;base=OTN&amp;n=8378" TargetMode="External"/><Relationship Id="rId156" Type="http://schemas.openxmlformats.org/officeDocument/2006/relationships/hyperlink" Target="https://login.consultant.ru/link/?req=doc&amp;base=OTN&amp;n=17791" TargetMode="External"/><Relationship Id="rId177" Type="http://schemas.openxmlformats.org/officeDocument/2006/relationships/hyperlink" Target="https://login.consultant.ru/link/?req=doc&amp;base=LAW&amp;n=441765&amp;dst=100013" TargetMode="External"/><Relationship Id="rId198" Type="http://schemas.openxmlformats.org/officeDocument/2006/relationships/hyperlink" Target="https://login.consultant.ru/link/?req=doc&amp;base=LAW&amp;n=441765&amp;dst=100013" TargetMode="External"/><Relationship Id="rId172" Type="http://schemas.openxmlformats.org/officeDocument/2006/relationships/hyperlink" Target="https://login.consultant.ru/link/?req=doc&amp;base=LAW&amp;n=437099&amp;dst=100307" TargetMode="External"/><Relationship Id="rId193" Type="http://schemas.openxmlformats.org/officeDocument/2006/relationships/hyperlink" Target="https://login.consultant.ru/link/?req=doc&amp;base=LAW&amp;n=462801&amp;dst=100065" TargetMode="External"/><Relationship Id="rId202" Type="http://schemas.openxmlformats.org/officeDocument/2006/relationships/hyperlink" Target="https://login.consultant.ru/link/?req=doc&amp;base=LAW&amp;n=454498&amp;dst=100033" TargetMode="External"/><Relationship Id="rId207" Type="http://schemas.openxmlformats.org/officeDocument/2006/relationships/hyperlink" Target="https://login.consultant.ru/link/?req=doc&amp;base=LAW&amp;n=462801&amp;dst=100082" TargetMode="External"/><Relationship Id="rId223" Type="http://schemas.openxmlformats.org/officeDocument/2006/relationships/hyperlink" Target="https://login.consultant.ru/link/?req=doc&amp;base=LAW&amp;n=452015&amp;dst=100013" TargetMode="External"/><Relationship Id="rId228" Type="http://schemas.openxmlformats.org/officeDocument/2006/relationships/hyperlink" Target="https://login.consultant.ru/link/?req=doc&amp;base=LAW&amp;n=467420&amp;dst=274" TargetMode="External"/><Relationship Id="rId13" Type="http://schemas.openxmlformats.org/officeDocument/2006/relationships/hyperlink" Target="https://login.consultant.ru/link/?req=doc&amp;base=LAW&amp;n=463785&amp;dst=100005" TargetMode="External"/><Relationship Id="rId18" Type="http://schemas.openxmlformats.org/officeDocument/2006/relationships/hyperlink" Target="https://login.consultant.ru/link/?req=doc&amp;base=LAW&amp;n=463787&amp;dst=100005" TargetMode="External"/><Relationship Id="rId39" Type="http://schemas.openxmlformats.org/officeDocument/2006/relationships/hyperlink" Target="https://login.consultant.ru/link/?req=doc&amp;base=LAW&amp;n=413872&amp;dst=100010" TargetMode="External"/><Relationship Id="rId109" Type="http://schemas.openxmlformats.org/officeDocument/2006/relationships/hyperlink" Target="https://login.consultant.ru/link/?req=doc&amp;base=LAW&amp;n=467420&amp;dst=100012" TargetMode="External"/><Relationship Id="rId34" Type="http://schemas.openxmlformats.org/officeDocument/2006/relationships/hyperlink" Target="https://login.consultant.ru/link/?req=doc&amp;base=LAW&amp;n=466123&amp;dst=103109" TargetMode="External"/><Relationship Id="rId50" Type="http://schemas.openxmlformats.org/officeDocument/2006/relationships/hyperlink" Target="https://login.consultant.ru/link/?req=doc&amp;base=LAW&amp;n=463816&amp;dst=100005" TargetMode="External"/><Relationship Id="rId55" Type="http://schemas.openxmlformats.org/officeDocument/2006/relationships/hyperlink" Target="https://login.consultant.ru/link/?req=doc&amp;base=LAW&amp;n=462801&amp;dst=100005" TargetMode="External"/><Relationship Id="rId76" Type="http://schemas.openxmlformats.org/officeDocument/2006/relationships/hyperlink" Target="https://login.consultant.ru/link/?req=doc&amp;base=LAW&amp;n=415409&amp;dst=100005" TargetMode="External"/><Relationship Id="rId97" Type="http://schemas.openxmlformats.org/officeDocument/2006/relationships/hyperlink" Target="https://login.consultant.ru/link/?req=doc&amp;base=LAW&amp;n=357927" TargetMode="External"/><Relationship Id="rId104" Type="http://schemas.openxmlformats.org/officeDocument/2006/relationships/hyperlink" Target="https://login.consultant.ru/link/?req=doc&amp;base=LAW&amp;n=381001" TargetMode="External"/><Relationship Id="rId120" Type="http://schemas.openxmlformats.org/officeDocument/2006/relationships/hyperlink" Target="https://login.consultant.ru/link/?req=doc&amp;base=LAW&amp;n=463815&amp;dst=100011" TargetMode="External"/><Relationship Id="rId125" Type="http://schemas.openxmlformats.org/officeDocument/2006/relationships/hyperlink" Target="https://login.consultant.ru/link/?req=doc&amp;base=LAW&amp;n=381001" TargetMode="External"/><Relationship Id="rId141" Type="http://schemas.openxmlformats.org/officeDocument/2006/relationships/hyperlink" Target="https://login.consultant.ru/link/?req=doc&amp;base=LAW&amp;n=449693&amp;dst=100017" TargetMode="External"/><Relationship Id="rId146" Type="http://schemas.openxmlformats.org/officeDocument/2006/relationships/hyperlink" Target="https://login.consultant.ru/link/?req=doc&amp;base=LAW&amp;n=472508&amp;dst=100009" TargetMode="External"/><Relationship Id="rId167" Type="http://schemas.openxmlformats.org/officeDocument/2006/relationships/hyperlink" Target="https://login.consultant.ru/link/?req=doc&amp;base=LAW&amp;n=462801&amp;dst=100017" TargetMode="External"/><Relationship Id="rId188" Type="http://schemas.openxmlformats.org/officeDocument/2006/relationships/hyperlink" Target="https://login.consultant.ru/link/?req=doc&amp;base=LAW&amp;n=437099&amp;dst=100307" TargetMode="External"/><Relationship Id="rId7" Type="http://schemas.openxmlformats.org/officeDocument/2006/relationships/hyperlink" Target="https://login.consultant.ru/link/?req=doc&amp;base=LAW&amp;n=394859&amp;dst=100005" TargetMode="External"/><Relationship Id="rId71" Type="http://schemas.openxmlformats.org/officeDocument/2006/relationships/hyperlink" Target="https://login.consultant.ru/link/?req=doc&amp;base=LAW&amp;n=413872&amp;dst=100010" TargetMode="External"/><Relationship Id="rId92" Type="http://schemas.openxmlformats.org/officeDocument/2006/relationships/hyperlink" Target="https://login.consultant.ru/link/?req=doc&amp;base=LAW&amp;n=404423&amp;dst=100012" TargetMode="External"/><Relationship Id="rId162" Type="http://schemas.openxmlformats.org/officeDocument/2006/relationships/hyperlink" Target="https://login.consultant.ru/link/?req=doc&amp;base=LAW&amp;n=459438&amp;dst=11129" TargetMode="External"/><Relationship Id="rId183" Type="http://schemas.openxmlformats.org/officeDocument/2006/relationships/hyperlink" Target="https://login.consultant.ru/link/?req=doc&amp;base=LAW&amp;n=462801&amp;dst=100049" TargetMode="External"/><Relationship Id="rId213" Type="http://schemas.openxmlformats.org/officeDocument/2006/relationships/hyperlink" Target="https://login.consultant.ru/link/?req=doc&amp;base=LAW&amp;n=449693&amp;dst=100041" TargetMode="External"/><Relationship Id="rId218" Type="http://schemas.openxmlformats.org/officeDocument/2006/relationships/hyperlink" Target="https://login.consultant.ru/link/?req=doc&amp;base=LAW&amp;n=472508&amp;dst=100152"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63809&amp;dst=100005" TargetMode="External"/><Relationship Id="rId24" Type="http://schemas.openxmlformats.org/officeDocument/2006/relationships/hyperlink" Target="https://login.consultant.ru/link/?req=doc&amp;base=LAW&amp;n=463791&amp;dst=100005" TargetMode="External"/><Relationship Id="rId40" Type="http://schemas.openxmlformats.org/officeDocument/2006/relationships/hyperlink" Target="https://login.consultant.ru/link/?req=doc&amp;base=LAW&amp;n=425706&amp;dst=100005" TargetMode="External"/><Relationship Id="rId45" Type="http://schemas.openxmlformats.org/officeDocument/2006/relationships/hyperlink" Target="https://login.consultant.ru/link/?req=doc&amp;base=LAW&amp;n=439929&amp;dst=100005" TargetMode="External"/><Relationship Id="rId66" Type="http://schemas.openxmlformats.org/officeDocument/2006/relationships/hyperlink" Target="https://login.consultant.ru/link/?req=doc&amp;base=LAW&amp;n=466123&amp;dst=103109" TargetMode="External"/><Relationship Id="rId87" Type="http://schemas.openxmlformats.org/officeDocument/2006/relationships/hyperlink" Target="https://login.consultant.ru/link/?req=doc&amp;base=LAW&amp;n=462801&amp;dst=100005" TargetMode="External"/><Relationship Id="rId110" Type="http://schemas.openxmlformats.org/officeDocument/2006/relationships/hyperlink" Target="https://login.consultant.ru/link/?req=doc&amp;base=LAW&amp;n=381001" TargetMode="External"/><Relationship Id="rId115" Type="http://schemas.openxmlformats.org/officeDocument/2006/relationships/hyperlink" Target="https://login.consultant.ru/link/?req=doc&amp;base=LAW&amp;n=449759&amp;dst=100019" TargetMode="External"/><Relationship Id="rId131" Type="http://schemas.openxmlformats.org/officeDocument/2006/relationships/hyperlink" Target="https://login.consultant.ru/link/?req=doc&amp;base=LAW&amp;n=449759&amp;dst=100024" TargetMode="External"/><Relationship Id="rId136" Type="http://schemas.openxmlformats.org/officeDocument/2006/relationships/hyperlink" Target="https://login.consultant.ru/link/?req=doc&amp;base=LAW&amp;n=449759&amp;dst=100159" TargetMode="External"/><Relationship Id="rId157" Type="http://schemas.openxmlformats.org/officeDocument/2006/relationships/hyperlink" Target="https://login.consultant.ru/link/?req=doc&amp;base=LAW&amp;n=462801&amp;dst=100012" TargetMode="External"/><Relationship Id="rId178" Type="http://schemas.openxmlformats.org/officeDocument/2006/relationships/hyperlink" Target="https://login.consultant.ru/link/?req=doc&amp;base=LAW&amp;n=437099&amp;dst=100307" TargetMode="External"/><Relationship Id="rId61" Type="http://schemas.openxmlformats.org/officeDocument/2006/relationships/hyperlink" Target="https://login.consultant.ru/link/?req=doc&amp;base=LAW&amp;n=463789&amp;dst=100010" TargetMode="External"/><Relationship Id="rId82" Type="http://schemas.openxmlformats.org/officeDocument/2006/relationships/hyperlink" Target="https://login.consultant.ru/link/?req=doc&amp;base=LAW&amp;n=463816&amp;dst=100005" TargetMode="External"/><Relationship Id="rId152" Type="http://schemas.openxmlformats.org/officeDocument/2006/relationships/hyperlink" Target="https://login.consultant.ru/link/?req=doc&amp;base=OTN&amp;n=17791" TargetMode="External"/><Relationship Id="rId173" Type="http://schemas.openxmlformats.org/officeDocument/2006/relationships/hyperlink" Target="https://login.consultant.ru/link/?req=doc&amp;base=LAW&amp;n=462801&amp;dst=100030" TargetMode="External"/><Relationship Id="rId194" Type="http://schemas.openxmlformats.org/officeDocument/2006/relationships/image" Target="media/image6.wmf"/><Relationship Id="rId199" Type="http://schemas.openxmlformats.org/officeDocument/2006/relationships/hyperlink" Target="https://login.consultant.ru/link/?req=doc&amp;base=LAW&amp;n=437099&amp;dst=100307" TargetMode="External"/><Relationship Id="rId203" Type="http://schemas.openxmlformats.org/officeDocument/2006/relationships/image" Target="media/image9.wmf"/><Relationship Id="rId208" Type="http://schemas.openxmlformats.org/officeDocument/2006/relationships/hyperlink" Target="https://login.consultant.ru/link/?req=doc&amp;base=LAW&amp;n=449693&amp;dst=100034" TargetMode="External"/><Relationship Id="rId229" Type="http://schemas.openxmlformats.org/officeDocument/2006/relationships/hyperlink" Target="https://login.consultant.ru/link/?req=doc&amp;base=LAW&amp;n=467420&amp;dst=189" TargetMode="External"/><Relationship Id="rId19" Type="http://schemas.openxmlformats.org/officeDocument/2006/relationships/hyperlink" Target="https://login.consultant.ru/link/?req=doc&amp;base=LAW&amp;n=463789&amp;dst=100005" TargetMode="External"/><Relationship Id="rId224" Type="http://schemas.openxmlformats.org/officeDocument/2006/relationships/hyperlink" Target="https://login.consultant.ru/link/?req=doc&amp;base=LAW&amp;n=452015&amp;dst=100007" TargetMode="External"/><Relationship Id="rId14" Type="http://schemas.openxmlformats.org/officeDocument/2006/relationships/hyperlink" Target="https://login.consultant.ru/link/?req=doc&amp;base=LAW&amp;n=463786&amp;dst=100005" TargetMode="External"/><Relationship Id="rId30" Type="http://schemas.openxmlformats.org/officeDocument/2006/relationships/hyperlink" Target="https://login.consultant.ru/link/?req=doc&amp;base=LAW&amp;n=371559&amp;dst=100005" TargetMode="External"/><Relationship Id="rId35" Type="http://schemas.openxmlformats.org/officeDocument/2006/relationships/hyperlink" Target="https://login.consultant.ru/link/?req=doc&amp;base=LAW&amp;n=420661&amp;dst=100005" TargetMode="External"/><Relationship Id="rId56" Type="http://schemas.openxmlformats.org/officeDocument/2006/relationships/hyperlink" Target="https://login.consultant.ru/link/?req=doc&amp;base=LAW&amp;n=463743&amp;dst=100005" TargetMode="External"/><Relationship Id="rId77" Type="http://schemas.openxmlformats.org/officeDocument/2006/relationships/hyperlink" Target="https://login.consultant.ru/link/?req=doc&amp;base=LAW&amp;n=439929&amp;dst=100005" TargetMode="External"/><Relationship Id="rId100" Type="http://schemas.openxmlformats.org/officeDocument/2006/relationships/hyperlink" Target="https://login.consultant.ru/link/?req=doc&amp;base=LAW&amp;n=437099&amp;dst=100271" TargetMode="External"/><Relationship Id="rId105" Type="http://schemas.openxmlformats.org/officeDocument/2006/relationships/hyperlink" Target="https://login.consultant.ru/link/?req=doc&amp;base=LAW&amp;n=381001" TargetMode="External"/><Relationship Id="rId126" Type="http://schemas.openxmlformats.org/officeDocument/2006/relationships/hyperlink" Target="https://login.consultant.ru/link/?req=doc&amp;base=LAW&amp;n=449759&amp;dst=100022" TargetMode="External"/><Relationship Id="rId147" Type="http://schemas.openxmlformats.org/officeDocument/2006/relationships/hyperlink" Target="https://login.consultant.ru/link/?req=doc&amp;base=LAW&amp;n=450825" TargetMode="External"/><Relationship Id="rId168" Type="http://schemas.openxmlformats.org/officeDocument/2006/relationships/hyperlink" Target="https://login.consultant.ru/link/?req=doc&amp;base=LAW&amp;n=462801&amp;dst=100018" TargetMode="External"/><Relationship Id="rId8" Type="http://schemas.openxmlformats.org/officeDocument/2006/relationships/hyperlink" Target="https://login.consultant.ru/link/?req=doc&amp;base=LAW&amp;n=394855&amp;dst=100005" TargetMode="External"/><Relationship Id="rId51" Type="http://schemas.openxmlformats.org/officeDocument/2006/relationships/hyperlink" Target="https://login.consultant.ru/link/?req=doc&amp;base=LAW&amp;n=450475&amp;dst=100005" TargetMode="External"/><Relationship Id="rId72" Type="http://schemas.openxmlformats.org/officeDocument/2006/relationships/hyperlink" Target="https://login.consultant.ru/link/?req=doc&amp;base=LAW&amp;n=425706&amp;dst=100005" TargetMode="External"/><Relationship Id="rId93" Type="http://schemas.openxmlformats.org/officeDocument/2006/relationships/hyperlink" Target="https://login.consultant.ru/link/?req=doc&amp;base=LAW&amp;n=463548&amp;dst=100012" TargetMode="External"/><Relationship Id="rId98" Type="http://schemas.openxmlformats.org/officeDocument/2006/relationships/hyperlink" Target="https://login.consultant.ru/link/?req=doc&amp;base=LAW&amp;n=437099&amp;dst=100255" TargetMode="External"/><Relationship Id="rId121" Type="http://schemas.openxmlformats.org/officeDocument/2006/relationships/hyperlink" Target="https://login.consultant.ru/link/?req=doc&amp;base=LAW&amp;n=357927&amp;dst=100011" TargetMode="External"/><Relationship Id="rId142" Type="http://schemas.openxmlformats.org/officeDocument/2006/relationships/hyperlink" Target="https://login.consultant.ru/link/?req=doc&amp;base=LAW&amp;n=440425&amp;dst=100009" TargetMode="External"/><Relationship Id="rId163" Type="http://schemas.openxmlformats.org/officeDocument/2006/relationships/hyperlink" Target="https://login.consultant.ru/link/?req=doc&amp;base=LAW&amp;n=462801&amp;dst=100013" TargetMode="External"/><Relationship Id="rId184" Type="http://schemas.openxmlformats.org/officeDocument/2006/relationships/image" Target="media/image4.wmf"/><Relationship Id="rId189" Type="http://schemas.openxmlformats.org/officeDocument/2006/relationships/hyperlink" Target="https://login.consultant.ru/link/?req=doc&amp;base=LAW&amp;n=462801&amp;dst=100059" TargetMode="External"/><Relationship Id="rId219" Type="http://schemas.openxmlformats.org/officeDocument/2006/relationships/hyperlink" Target="https://login.consultant.ru/link/?req=doc&amp;base=LAW&amp;n=472508&amp;dst=100175" TargetMode="External"/><Relationship Id="rId3" Type="http://schemas.openxmlformats.org/officeDocument/2006/relationships/settings" Target="settings.xml"/><Relationship Id="rId214" Type="http://schemas.openxmlformats.org/officeDocument/2006/relationships/hyperlink" Target="https://login.consultant.ru/link/?req=doc&amp;base=LAW&amp;n=441765&amp;dst=100084" TargetMode="External"/><Relationship Id="rId230" Type="http://schemas.openxmlformats.org/officeDocument/2006/relationships/hyperlink" Target="https://login.consultant.ru/link/?req=doc&amp;base=LAW&amp;n=462801&amp;dst=100100" TargetMode="External"/><Relationship Id="rId25" Type="http://schemas.openxmlformats.org/officeDocument/2006/relationships/hyperlink" Target="https://login.consultant.ru/link/?req=doc&amp;base=LAW&amp;n=463807&amp;dst=100005" TargetMode="External"/><Relationship Id="rId46" Type="http://schemas.openxmlformats.org/officeDocument/2006/relationships/hyperlink" Target="https://login.consultant.ru/link/?req=doc&amp;base=LAW&amp;n=463814&amp;dst=100010" TargetMode="External"/><Relationship Id="rId67" Type="http://schemas.openxmlformats.org/officeDocument/2006/relationships/hyperlink" Target="https://login.consultant.ru/link/?req=doc&amp;base=LAW&amp;n=420661&amp;dst=100005" TargetMode="External"/><Relationship Id="rId116" Type="http://schemas.openxmlformats.org/officeDocument/2006/relationships/hyperlink" Target="https://login.consultant.ru/link/?req=doc&amp;base=LAW&amp;n=463548&amp;dst=100012" TargetMode="External"/><Relationship Id="rId137" Type="http://schemas.openxmlformats.org/officeDocument/2006/relationships/hyperlink" Target="https://login.consultant.ru/link/?req=doc&amp;base=LAW&amp;n=449693&amp;dst=100013" TargetMode="External"/><Relationship Id="rId158" Type="http://schemas.openxmlformats.org/officeDocument/2006/relationships/hyperlink" Target="https://login.consultant.ru/link/?req=doc&amp;base=LAW&amp;n=449693&amp;dst=100024" TargetMode="External"/><Relationship Id="rId20" Type="http://schemas.openxmlformats.org/officeDocument/2006/relationships/hyperlink" Target="https://login.consultant.ru/link/?req=doc&amp;base=LAW&amp;n=466762&amp;dst=104224" TargetMode="External"/><Relationship Id="rId41" Type="http://schemas.openxmlformats.org/officeDocument/2006/relationships/hyperlink" Target="https://login.consultant.ru/link/?req=doc&amp;base=LAW&amp;n=413477&amp;dst=100005" TargetMode="External"/><Relationship Id="rId62" Type="http://schemas.openxmlformats.org/officeDocument/2006/relationships/hyperlink" Target="https://login.consultant.ru/link/?req=doc&amp;base=LAW&amp;n=222619&amp;dst=100012" TargetMode="External"/><Relationship Id="rId83" Type="http://schemas.openxmlformats.org/officeDocument/2006/relationships/hyperlink" Target="https://login.consultant.ru/link/?req=doc&amp;base=LAW&amp;n=450475&amp;dst=100005" TargetMode="External"/><Relationship Id="rId88" Type="http://schemas.openxmlformats.org/officeDocument/2006/relationships/hyperlink" Target="https://login.consultant.ru/link/?req=doc&amp;base=LAW&amp;n=463743&amp;dst=100005" TargetMode="External"/><Relationship Id="rId111" Type="http://schemas.openxmlformats.org/officeDocument/2006/relationships/hyperlink" Target="https://login.consultant.ru/link/?req=doc&amp;base=LAW&amp;n=437099&amp;dst=100331" TargetMode="External"/><Relationship Id="rId132" Type="http://schemas.openxmlformats.org/officeDocument/2006/relationships/hyperlink" Target="https://login.consultant.ru/link/?req=doc&amp;base=LAW&amp;n=425706&amp;dst=100021" TargetMode="External"/><Relationship Id="rId153" Type="http://schemas.openxmlformats.org/officeDocument/2006/relationships/hyperlink" Target="https://login.consultant.ru/link/?req=doc&amp;base=LAW&amp;n=449693&amp;dst=100022" TargetMode="External"/><Relationship Id="rId174" Type="http://schemas.openxmlformats.org/officeDocument/2006/relationships/image" Target="media/image2.wmf"/><Relationship Id="rId179" Type="http://schemas.openxmlformats.org/officeDocument/2006/relationships/hyperlink" Target="https://login.consultant.ru/link/?req=doc&amp;base=LAW&amp;n=462801&amp;dst=100043" TargetMode="External"/><Relationship Id="rId195" Type="http://schemas.openxmlformats.org/officeDocument/2006/relationships/hyperlink" Target="https://login.consultant.ru/link/?req=doc&amp;base=LAW&amp;n=454498&amp;dst=100030" TargetMode="External"/><Relationship Id="rId209" Type="http://schemas.openxmlformats.org/officeDocument/2006/relationships/image" Target="media/image10.wmf"/><Relationship Id="rId190" Type="http://schemas.openxmlformats.org/officeDocument/2006/relationships/image" Target="media/image5.wmf"/><Relationship Id="rId204" Type="http://schemas.openxmlformats.org/officeDocument/2006/relationships/hyperlink" Target="https://login.consultant.ru/link/?req=doc&amp;base=LAW&amp;n=441765&amp;dst=100064" TargetMode="External"/><Relationship Id="rId220" Type="http://schemas.openxmlformats.org/officeDocument/2006/relationships/hyperlink" Target="https://login.consultant.ru/link/?req=doc&amp;base=LAW&amp;n=462801&amp;dst=100096" TargetMode="External"/><Relationship Id="rId225" Type="http://schemas.openxmlformats.org/officeDocument/2006/relationships/hyperlink" Target="https://login.consultant.ru/link/?req=doc&amp;base=LAW&amp;n=449693&amp;dst=100054" TargetMode="External"/><Relationship Id="rId15" Type="http://schemas.openxmlformats.org/officeDocument/2006/relationships/hyperlink" Target="https://login.consultant.ru/link/?req=doc&amp;base=LAW&amp;n=303910&amp;dst=100005" TargetMode="External"/><Relationship Id="rId36" Type="http://schemas.openxmlformats.org/officeDocument/2006/relationships/hyperlink" Target="https://login.consultant.ru/link/?req=doc&amp;base=LAW&amp;n=404423&amp;dst=100005" TargetMode="External"/><Relationship Id="rId57" Type="http://schemas.openxmlformats.org/officeDocument/2006/relationships/hyperlink" Target="https://login.consultant.ru/link/?req=doc&amp;base=LAW&amp;n=466697&amp;dst=100005" TargetMode="External"/><Relationship Id="rId106" Type="http://schemas.openxmlformats.org/officeDocument/2006/relationships/hyperlink" Target="https://login.consultant.ru/link/?req=doc&amp;base=LAW&amp;n=437099&amp;dst=100255" TargetMode="External"/><Relationship Id="rId127" Type="http://schemas.openxmlformats.org/officeDocument/2006/relationships/hyperlink" Target="https://login.consultant.ru/link/?req=doc&amp;base=LAW&amp;n=463815&amp;dst=100014" TargetMode="External"/><Relationship Id="rId10" Type="http://schemas.openxmlformats.org/officeDocument/2006/relationships/hyperlink" Target="https://login.consultant.ru/link/?req=doc&amp;base=LAW&amp;n=463784&amp;dst=100005" TargetMode="External"/><Relationship Id="rId31" Type="http://schemas.openxmlformats.org/officeDocument/2006/relationships/hyperlink" Target="https://login.consultant.ru/link/?req=doc&amp;base=LAW&amp;n=394853&amp;dst=100005" TargetMode="External"/><Relationship Id="rId52" Type="http://schemas.openxmlformats.org/officeDocument/2006/relationships/hyperlink" Target="https://login.consultant.ru/link/?req=doc&amp;base=LAW&amp;n=449494&amp;dst=100005" TargetMode="External"/><Relationship Id="rId73" Type="http://schemas.openxmlformats.org/officeDocument/2006/relationships/hyperlink" Target="https://login.consultant.ru/link/?req=doc&amp;base=LAW&amp;n=413477&amp;dst=100005" TargetMode="External"/><Relationship Id="rId78" Type="http://schemas.openxmlformats.org/officeDocument/2006/relationships/hyperlink" Target="https://login.consultant.ru/link/?req=doc&amp;base=LAW&amp;n=463814&amp;dst=100010" TargetMode="External"/><Relationship Id="rId94" Type="http://schemas.openxmlformats.org/officeDocument/2006/relationships/hyperlink" Target="https://login.consultant.ru/link/?req=doc&amp;base=LAW&amp;n=449494&amp;dst=100010" TargetMode="External"/><Relationship Id="rId99" Type="http://schemas.openxmlformats.org/officeDocument/2006/relationships/hyperlink" Target="https://login.consultant.ru/link/?req=doc&amp;base=LAW&amp;n=437099&amp;dst=100291" TargetMode="External"/><Relationship Id="rId101" Type="http://schemas.openxmlformats.org/officeDocument/2006/relationships/hyperlink" Target="https://login.consultant.ru/link/?req=doc&amp;base=LAW&amp;n=437099&amp;dst=100299" TargetMode="External"/><Relationship Id="rId122" Type="http://schemas.openxmlformats.org/officeDocument/2006/relationships/hyperlink" Target="https://login.consultant.ru/link/?req=doc&amp;base=LAW&amp;n=437099&amp;dst=100255" TargetMode="External"/><Relationship Id="rId143" Type="http://schemas.openxmlformats.org/officeDocument/2006/relationships/hyperlink" Target="https://login.consultant.ru/link/?req=doc&amp;base=LAW&amp;n=449693&amp;dst=100018" TargetMode="External"/><Relationship Id="rId148" Type="http://schemas.openxmlformats.org/officeDocument/2006/relationships/hyperlink" Target="https://login.consultant.ru/link/?req=doc&amp;base=LAW&amp;n=462801&amp;dst=100011" TargetMode="External"/><Relationship Id="rId164" Type="http://schemas.openxmlformats.org/officeDocument/2006/relationships/hyperlink" Target="https://login.consultant.ru/link/?req=doc&amp;base=LAW&amp;n=396428" TargetMode="External"/><Relationship Id="rId169" Type="http://schemas.openxmlformats.org/officeDocument/2006/relationships/image" Target="media/image1.wmf"/><Relationship Id="rId185" Type="http://schemas.openxmlformats.org/officeDocument/2006/relationships/hyperlink" Target="https://login.consultant.ru/link/?req=doc&amp;base=LAW&amp;n=454498&amp;dst=10002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94852&amp;dst=100009" TargetMode="External"/><Relationship Id="rId180" Type="http://schemas.openxmlformats.org/officeDocument/2006/relationships/image" Target="media/image3.wmf"/><Relationship Id="rId210" Type="http://schemas.openxmlformats.org/officeDocument/2006/relationships/hyperlink" Target="https://login.consultant.ru/link/?req=doc&amp;base=LAW&amp;n=450825&amp;dst=56" TargetMode="External"/><Relationship Id="rId215" Type="http://schemas.openxmlformats.org/officeDocument/2006/relationships/hyperlink" Target="https://login.consultant.ru/link/?req=doc&amp;base=LAW&amp;n=441765&amp;dst=100014" TargetMode="External"/><Relationship Id="rId26" Type="http://schemas.openxmlformats.org/officeDocument/2006/relationships/hyperlink" Target="https://login.consultant.ru/link/?req=doc&amp;base=LAW&amp;n=463808&amp;dst=100005" TargetMode="External"/><Relationship Id="rId231" Type="http://schemas.openxmlformats.org/officeDocument/2006/relationships/fontTable" Target="fontTable.xml"/><Relationship Id="rId47" Type="http://schemas.openxmlformats.org/officeDocument/2006/relationships/hyperlink" Target="https://login.consultant.ru/link/?req=doc&amp;base=LAW&amp;n=463815&amp;dst=100005" TargetMode="External"/><Relationship Id="rId68" Type="http://schemas.openxmlformats.org/officeDocument/2006/relationships/hyperlink" Target="https://login.consultant.ru/link/?req=doc&amp;base=LAW&amp;n=404423&amp;dst=100005" TargetMode="External"/><Relationship Id="rId89" Type="http://schemas.openxmlformats.org/officeDocument/2006/relationships/hyperlink" Target="https://login.consultant.ru/link/?req=doc&amp;base=LAW&amp;n=466697&amp;dst=100005" TargetMode="External"/><Relationship Id="rId112" Type="http://schemas.openxmlformats.org/officeDocument/2006/relationships/hyperlink" Target="https://login.consultant.ru/link/?req=doc&amp;base=LAW&amp;n=437099&amp;dst=100255" TargetMode="External"/><Relationship Id="rId133" Type="http://schemas.openxmlformats.org/officeDocument/2006/relationships/hyperlink" Target="https://login.consultant.ru/link/?req=doc&amp;base=LAW&amp;n=425706&amp;dst=100184" TargetMode="External"/><Relationship Id="rId154" Type="http://schemas.openxmlformats.org/officeDocument/2006/relationships/hyperlink" Target="https://login.consultant.ru/link/?req=doc&amp;base=OTN&amp;n=9815" TargetMode="External"/><Relationship Id="rId175" Type="http://schemas.openxmlformats.org/officeDocument/2006/relationships/hyperlink" Target="https://login.consultant.ru/link/?req=doc&amp;base=LAW&amp;n=454498&amp;dst=100018" TargetMode="External"/><Relationship Id="rId196" Type="http://schemas.openxmlformats.org/officeDocument/2006/relationships/image" Target="media/image7.wmf"/><Relationship Id="rId200" Type="http://schemas.openxmlformats.org/officeDocument/2006/relationships/hyperlink" Target="https://login.consultant.ru/link/?req=doc&amp;base=LAW&amp;n=462801&amp;dst=100071" TargetMode="External"/><Relationship Id="rId16" Type="http://schemas.openxmlformats.org/officeDocument/2006/relationships/hyperlink" Target="https://login.consultant.ru/link/?req=doc&amp;base=LAW&amp;n=339934&amp;dst=100005" TargetMode="External"/><Relationship Id="rId221" Type="http://schemas.openxmlformats.org/officeDocument/2006/relationships/hyperlink" Target="https://login.consultant.ru/link/?req=doc&amp;base=LAW&amp;n=449693&amp;dst=100043" TargetMode="External"/><Relationship Id="rId37" Type="http://schemas.openxmlformats.org/officeDocument/2006/relationships/hyperlink" Target="https://login.consultant.ru/link/?req=doc&amp;base=LAW&amp;n=463812&amp;dst=100005" TargetMode="External"/><Relationship Id="rId58" Type="http://schemas.openxmlformats.org/officeDocument/2006/relationships/hyperlink" Target="https://login.consultant.ru/link/?req=doc&amp;base=LAW&amp;n=471966&amp;dst=100005" TargetMode="External"/><Relationship Id="rId79" Type="http://schemas.openxmlformats.org/officeDocument/2006/relationships/hyperlink" Target="https://login.consultant.ru/link/?req=doc&amp;base=LAW&amp;n=463815&amp;dst=100005" TargetMode="External"/><Relationship Id="rId102" Type="http://schemas.openxmlformats.org/officeDocument/2006/relationships/hyperlink" Target="https://login.consultant.ru/link/?req=doc&amp;base=LAW&amp;n=449759&amp;dst=100015" TargetMode="External"/><Relationship Id="rId123" Type="http://schemas.openxmlformats.org/officeDocument/2006/relationships/hyperlink" Target="https://login.consultant.ru/link/?req=doc&amp;base=LAW&amp;n=437099&amp;dst=100291" TargetMode="External"/><Relationship Id="rId144" Type="http://schemas.openxmlformats.org/officeDocument/2006/relationships/hyperlink" Target="https://login.consultant.ru/link/?req=doc&amp;base=LAW&amp;n=449693&amp;dst=100019" TargetMode="External"/><Relationship Id="rId90" Type="http://schemas.openxmlformats.org/officeDocument/2006/relationships/hyperlink" Target="https://login.consultant.ru/link/?req=doc&amp;base=LAW&amp;n=471966&amp;dst=100005" TargetMode="External"/><Relationship Id="rId165" Type="http://schemas.openxmlformats.org/officeDocument/2006/relationships/hyperlink" Target="https://login.consultant.ru/link/?req=doc&amp;base=LAW&amp;n=467420&amp;dst=100044" TargetMode="External"/><Relationship Id="rId186" Type="http://schemas.openxmlformats.org/officeDocument/2006/relationships/hyperlink" Target="https://login.consultant.ru/link/?req=doc&amp;base=LAW&amp;n=441765&amp;dst=100048" TargetMode="External"/><Relationship Id="rId211" Type="http://schemas.openxmlformats.org/officeDocument/2006/relationships/hyperlink" Target="https://login.consultant.ru/link/?req=doc&amp;base=LAW&amp;n=449693&amp;dst=100035" TargetMode="External"/><Relationship Id="rId23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28</Pages>
  <Words>15580</Words>
  <Characters>88807</Characters>
  <Application>Microsoft Office Word</Application>
  <DocSecurity>0</DocSecurity>
  <Lines>740</Lines>
  <Paragraphs>208</Paragraphs>
  <ScaleCrop>false</ScaleCrop>
  <Company/>
  <LinksUpToDate>false</LinksUpToDate>
  <CharactersWithSpaces>104179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Александра Трофимова</dc:creator>
  <cp:lastModifiedBy>Александра Трофимова</cp:lastModifiedBy>
  <cp:revision>2</cp:revision>
  <dcterms:created xsi:type="dcterms:W3CDTF">2024-05-22T07:49:00Z</dcterms:created>
  <dcterms:modified xsi:type="dcterms:W3CDTF">2024-05-22T07:53:00Z</dcterms:modified>
</cp:coreProperties>
</file>