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91" w:rsidRPr="006F0F91" w:rsidRDefault="006F0F91">
      <w:pPr>
        <w:spacing w:after="1" w:line="220" w:lineRule="auto"/>
        <w:jc w:val="center"/>
        <w:outlineLvl w:val="0"/>
        <w:rPr>
          <w:b/>
        </w:rPr>
      </w:pPr>
      <w:r w:rsidRPr="006F0F91">
        <w:rPr>
          <w:b/>
        </w:rPr>
        <w:t>ПРАВИТЕЛЬСТВО НИЖЕГОРОДСКОЙ ОБЛАСТИ</w:t>
      </w:r>
    </w:p>
    <w:p w:rsidR="006F0F91" w:rsidRPr="006F0F91" w:rsidRDefault="006F0F91">
      <w:pPr>
        <w:spacing w:after="1" w:line="220" w:lineRule="auto"/>
        <w:jc w:val="center"/>
        <w:rPr>
          <w:b/>
        </w:rPr>
      </w:pPr>
    </w:p>
    <w:p w:rsidR="006F0F91" w:rsidRPr="006F0F91" w:rsidRDefault="006F0F91">
      <w:pPr>
        <w:spacing w:after="1" w:line="220" w:lineRule="auto"/>
        <w:jc w:val="center"/>
        <w:rPr>
          <w:b/>
        </w:rPr>
      </w:pPr>
      <w:r w:rsidRPr="006F0F91">
        <w:rPr>
          <w:b/>
        </w:rPr>
        <w:t>ПОСТАНОВЛЕНИЕ</w:t>
      </w:r>
    </w:p>
    <w:p w:rsidR="006F0F91" w:rsidRPr="006F0F91" w:rsidRDefault="006F0F91">
      <w:pPr>
        <w:spacing w:after="1" w:line="220" w:lineRule="auto"/>
        <w:jc w:val="center"/>
        <w:rPr>
          <w:b/>
        </w:rPr>
      </w:pPr>
      <w:r w:rsidRPr="006F0F91">
        <w:rPr>
          <w:b/>
        </w:rPr>
        <w:t>от 9 марта 2023 г. N 193</w:t>
      </w:r>
    </w:p>
    <w:p w:rsidR="006F0F91" w:rsidRPr="006F0F91" w:rsidRDefault="006F0F91">
      <w:pPr>
        <w:spacing w:after="1" w:line="220" w:lineRule="auto"/>
        <w:ind w:firstLine="540"/>
        <w:jc w:val="both"/>
      </w:pPr>
    </w:p>
    <w:p w:rsidR="006F0F91" w:rsidRPr="006F0F91" w:rsidRDefault="006F0F91">
      <w:pPr>
        <w:spacing w:after="1" w:line="220" w:lineRule="auto"/>
        <w:jc w:val="center"/>
        <w:rPr>
          <w:b/>
        </w:rPr>
      </w:pPr>
      <w:r w:rsidRPr="006F0F91">
        <w:rPr>
          <w:b/>
        </w:rPr>
        <w:t>ОБ УТВЕРЖДЕНИИ ПОРЯДКА И УСЛОВИЙ ПРЕДОСТАВЛЕНИЯ СУБСИДИЙ</w:t>
      </w:r>
    </w:p>
    <w:p w:rsidR="006F0F91" w:rsidRPr="006F0F91" w:rsidRDefault="006F0F91">
      <w:pPr>
        <w:spacing w:after="1" w:line="220" w:lineRule="auto"/>
        <w:jc w:val="center"/>
        <w:rPr>
          <w:b/>
        </w:rPr>
      </w:pPr>
      <w:r w:rsidRPr="006F0F91">
        <w:rPr>
          <w:b/>
        </w:rPr>
        <w:t>НА ВОЗМЕЩЕНИЕ ПРОИЗВОДИТЕЛЯМ ЗЕРНОВЫХ КУЛЬТУР ЧАСТИ ЗАТРАТ</w:t>
      </w:r>
    </w:p>
    <w:p w:rsidR="006F0F91" w:rsidRPr="006F0F91" w:rsidRDefault="006F0F91">
      <w:pPr>
        <w:spacing w:after="1" w:line="220" w:lineRule="auto"/>
        <w:jc w:val="center"/>
        <w:rPr>
          <w:b/>
        </w:rPr>
      </w:pPr>
      <w:r w:rsidRPr="006F0F91">
        <w:rPr>
          <w:b/>
        </w:rPr>
        <w:t>НА ПРОИЗВОДСТВО И РЕАЛИЗАЦИЮ ЗЕРНОВЫХ КУЛЬТУР, ИСТОЧНИКОМ</w:t>
      </w:r>
    </w:p>
    <w:p w:rsidR="006F0F91" w:rsidRPr="006F0F91" w:rsidRDefault="006F0F91">
      <w:pPr>
        <w:spacing w:after="1" w:line="220" w:lineRule="auto"/>
        <w:jc w:val="center"/>
        <w:rPr>
          <w:b/>
        </w:rPr>
      </w:pPr>
      <w:r w:rsidRPr="006F0F91">
        <w:rPr>
          <w:b/>
        </w:rPr>
        <w:t xml:space="preserve">ФИНАНСОВОГО </w:t>
      </w:r>
      <w:proofErr w:type="gramStart"/>
      <w:r w:rsidRPr="006F0F91">
        <w:rPr>
          <w:b/>
        </w:rPr>
        <w:t>ОБЕСПЕЧЕНИЯ</w:t>
      </w:r>
      <w:proofErr w:type="gramEnd"/>
      <w:r w:rsidRPr="006F0F91">
        <w:rPr>
          <w:b/>
        </w:rPr>
        <w:t xml:space="preserve"> КОТОРЫХ ЯВЛЯЮТСЯ СУБВЕНЦИИ МЕСТНЫМ</w:t>
      </w:r>
    </w:p>
    <w:p w:rsidR="006F0F91" w:rsidRPr="006F0F91" w:rsidRDefault="006F0F91">
      <w:pPr>
        <w:spacing w:after="1" w:line="220" w:lineRule="auto"/>
        <w:jc w:val="center"/>
        <w:rPr>
          <w:b/>
        </w:rPr>
      </w:pPr>
      <w:r w:rsidRPr="006F0F91">
        <w:rPr>
          <w:b/>
        </w:rPr>
        <w:t xml:space="preserve">БЮДЖЕТАМ ДЛЯ ОСУЩЕСТВЛЕНИЯ </w:t>
      </w:r>
      <w:proofErr w:type="gramStart"/>
      <w:r w:rsidRPr="006F0F91">
        <w:rPr>
          <w:b/>
        </w:rPr>
        <w:t>ПЕРЕДАННЫХ</w:t>
      </w:r>
      <w:proofErr w:type="gramEnd"/>
      <w:r w:rsidRPr="006F0F91">
        <w:rPr>
          <w:b/>
        </w:rPr>
        <w:t xml:space="preserve"> ГОСУДАРСТВЕННЫХ</w:t>
      </w:r>
    </w:p>
    <w:p w:rsidR="006F0F91" w:rsidRPr="006F0F91" w:rsidRDefault="006F0F91">
      <w:pPr>
        <w:spacing w:after="1" w:line="220" w:lineRule="auto"/>
        <w:jc w:val="center"/>
        <w:rPr>
          <w:b/>
        </w:rPr>
      </w:pPr>
      <w:r w:rsidRPr="006F0F91">
        <w:rPr>
          <w:b/>
        </w:rPr>
        <w:t>ПОЛНОМОЧИЙ ПО ВОЗМЕЩЕНИЮ ПРОИЗВОДИТЕЛЯМ ЗЕРНОВЫХ КУЛЬТУР</w:t>
      </w:r>
    </w:p>
    <w:p w:rsidR="006F0F91" w:rsidRPr="006F0F91" w:rsidRDefault="006F0F91">
      <w:pPr>
        <w:spacing w:after="1" w:line="220" w:lineRule="auto"/>
        <w:jc w:val="center"/>
        <w:rPr>
          <w:b/>
        </w:rPr>
      </w:pPr>
      <w:r w:rsidRPr="006F0F91">
        <w:rPr>
          <w:b/>
        </w:rPr>
        <w:t>ЧАСТИ ЗАТРАТ НА ПРОИЗВОДСТВО И РЕАЛИЗАЦИЮ ЗЕРНОВЫХ КУЛЬТУР</w:t>
      </w:r>
    </w:p>
    <w:p w:rsidR="006F0F91" w:rsidRPr="006F0F91" w:rsidRDefault="006F0F91">
      <w:pPr>
        <w:spacing w:after="1" w:line="220" w:lineRule="auto"/>
        <w:jc w:val="center"/>
        <w:rPr>
          <w:b/>
        </w:rPr>
      </w:pPr>
      <w:r w:rsidRPr="006F0F91">
        <w:rPr>
          <w:b/>
        </w:rPr>
        <w:t>ЗА СЧЕТ СРЕДСТВ ФЕДЕРАЛЬНОГО БЮДЖЕТА И ОБЛАСТНОГО БЮДЖЕТА</w:t>
      </w:r>
    </w:p>
    <w:p w:rsidR="006F0F91" w:rsidRPr="006F0F91" w:rsidRDefault="006F0F91">
      <w:pPr>
        <w:spacing w:after="1" w:line="220" w:lineRule="auto"/>
        <w:jc w:val="both"/>
      </w:pPr>
    </w:p>
    <w:p w:rsidR="006F0F91" w:rsidRPr="006F0F91" w:rsidRDefault="006F0F91">
      <w:pPr>
        <w:spacing w:after="1" w:line="220" w:lineRule="auto"/>
        <w:ind w:firstLine="540"/>
        <w:jc w:val="both"/>
      </w:pPr>
      <w:proofErr w:type="gramStart"/>
      <w:r w:rsidRPr="006F0F91">
        <w:t xml:space="preserve">В соответствии с </w:t>
      </w:r>
      <w:hyperlink r:id="rId5">
        <w:r w:rsidRPr="006F0F91">
          <w:t>Законом</w:t>
        </w:r>
      </w:hyperlink>
      <w:r w:rsidRPr="006F0F91">
        <w:t xml:space="preserve"> Н</w:t>
      </w:r>
      <w:bookmarkStart w:id="0" w:name="_GoBack"/>
      <w:bookmarkEnd w:id="0"/>
      <w:r w:rsidRPr="006F0F91">
        <w:t xml:space="preserve">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w:t>
      </w:r>
      <w:hyperlink r:id="rId6">
        <w:r w:rsidRPr="006F0F91">
          <w:t>постановлением</w:t>
        </w:r>
      </w:hyperlink>
      <w:r w:rsidRPr="006F0F91">
        <w:t xml:space="preserve"> Правительства Нижегородской области от 14 октября 2019 г. N 747 "Об утверждении Порядка предоставления местным бюджетам из областного бюджета субвенций на осуществление органами местного самоуправления муниципальных образований Нижегородской области отдельных государственных полномочий</w:t>
      </w:r>
      <w:proofErr w:type="gramEnd"/>
      <w:r w:rsidRPr="006F0F91">
        <w:t xml:space="preserve"> по поддержке сельскохозяйственного производства", в целях реализации государственной </w:t>
      </w:r>
      <w:hyperlink r:id="rId7">
        <w:r w:rsidRPr="006F0F91">
          <w:t>программы</w:t>
        </w:r>
      </w:hyperlink>
      <w:r w:rsidRPr="006F0F91">
        <w:t xml:space="preserve"> "Развитие агропромышленного комплекса Нижегородской области", утвержденной постановлением Правительства Нижегородской области от 28 апреля 2014 г. N 280, Правительство Нижегородской области постановляет:</w:t>
      </w:r>
    </w:p>
    <w:p w:rsidR="006F0F91" w:rsidRPr="006F0F91" w:rsidRDefault="006F0F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F91" w:rsidRPr="006F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F91" w:rsidRPr="006F0F91" w:rsidRDefault="006F0F91"/>
        </w:tc>
        <w:tc>
          <w:tcPr>
            <w:tcW w:w="113" w:type="dxa"/>
            <w:tcBorders>
              <w:top w:val="nil"/>
              <w:left w:val="nil"/>
              <w:bottom w:val="nil"/>
              <w:right w:val="nil"/>
            </w:tcBorders>
            <w:shd w:val="clear" w:color="auto" w:fill="F4F3F8"/>
            <w:tcMar>
              <w:top w:w="0" w:type="dxa"/>
              <w:left w:w="0" w:type="dxa"/>
              <w:bottom w:w="0" w:type="dxa"/>
              <w:right w:w="0" w:type="dxa"/>
            </w:tcMar>
          </w:tcPr>
          <w:p w:rsidR="006F0F91" w:rsidRPr="006F0F91" w:rsidRDefault="006F0F91"/>
        </w:tc>
        <w:tc>
          <w:tcPr>
            <w:tcW w:w="0" w:type="auto"/>
            <w:tcBorders>
              <w:top w:val="nil"/>
              <w:left w:val="nil"/>
              <w:bottom w:val="nil"/>
              <w:right w:val="nil"/>
            </w:tcBorders>
            <w:shd w:val="clear" w:color="auto" w:fill="F4F3F8"/>
            <w:tcMar>
              <w:top w:w="113" w:type="dxa"/>
              <w:left w:w="0" w:type="dxa"/>
              <w:bottom w:w="113" w:type="dxa"/>
              <w:right w:w="0" w:type="dxa"/>
            </w:tcMar>
          </w:tcPr>
          <w:p w:rsidR="006F0F91" w:rsidRPr="006F0F91" w:rsidRDefault="006F0F91">
            <w:pPr>
              <w:spacing w:after="1" w:line="220" w:lineRule="auto"/>
              <w:jc w:val="both"/>
            </w:pPr>
            <w:r w:rsidRPr="006F0F91">
              <w:t xml:space="preserve">П. 1 </w:t>
            </w:r>
            <w:hyperlink w:anchor="P25">
              <w:r w:rsidRPr="006F0F91">
                <w:t>действует</w:t>
              </w:r>
            </w:hyperlink>
            <w:r w:rsidRPr="006F0F91">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6F0F91" w:rsidRPr="006F0F91" w:rsidRDefault="006F0F91"/>
        </w:tc>
      </w:tr>
    </w:tbl>
    <w:p w:rsidR="006F0F91" w:rsidRPr="006F0F91" w:rsidRDefault="006F0F91">
      <w:pPr>
        <w:spacing w:before="280" w:after="1" w:line="220" w:lineRule="auto"/>
        <w:ind w:firstLine="540"/>
        <w:jc w:val="both"/>
      </w:pPr>
      <w:bookmarkStart w:id="1" w:name="P17"/>
      <w:bookmarkEnd w:id="1"/>
      <w:r w:rsidRPr="006F0F91">
        <w:t xml:space="preserve">1. </w:t>
      </w:r>
      <w:proofErr w:type="gramStart"/>
      <w:r w:rsidRPr="006F0F91">
        <w:t xml:space="preserve">Утвердить прилагаемые </w:t>
      </w:r>
      <w:hyperlink w:anchor="P39">
        <w:r w:rsidRPr="006F0F91">
          <w:t>Порядок и условия</w:t>
        </w:r>
      </w:hyperlink>
      <w:r w:rsidRPr="006F0F91">
        <w:t xml:space="preserve"> предоставления субсидий на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w:t>
      </w:r>
      <w:proofErr w:type="gramEnd"/>
    </w:p>
    <w:p w:rsidR="006F0F91" w:rsidRPr="006F0F91" w:rsidRDefault="006F0F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0F91" w:rsidRPr="006F0F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0F91" w:rsidRPr="006F0F91" w:rsidRDefault="006F0F91"/>
        </w:tc>
        <w:tc>
          <w:tcPr>
            <w:tcW w:w="113" w:type="dxa"/>
            <w:tcBorders>
              <w:top w:val="nil"/>
              <w:left w:val="nil"/>
              <w:bottom w:val="nil"/>
              <w:right w:val="nil"/>
            </w:tcBorders>
            <w:shd w:val="clear" w:color="auto" w:fill="F4F3F8"/>
            <w:tcMar>
              <w:top w:w="0" w:type="dxa"/>
              <w:left w:w="0" w:type="dxa"/>
              <w:bottom w:w="0" w:type="dxa"/>
              <w:right w:w="0" w:type="dxa"/>
            </w:tcMar>
          </w:tcPr>
          <w:p w:rsidR="006F0F91" w:rsidRPr="006F0F91" w:rsidRDefault="006F0F91"/>
        </w:tc>
        <w:tc>
          <w:tcPr>
            <w:tcW w:w="0" w:type="auto"/>
            <w:tcBorders>
              <w:top w:val="nil"/>
              <w:left w:val="nil"/>
              <w:bottom w:val="nil"/>
              <w:right w:val="nil"/>
            </w:tcBorders>
            <w:shd w:val="clear" w:color="auto" w:fill="F4F3F8"/>
            <w:tcMar>
              <w:top w:w="113" w:type="dxa"/>
              <w:left w:w="0" w:type="dxa"/>
              <w:bottom w:w="113" w:type="dxa"/>
              <w:right w:w="0" w:type="dxa"/>
            </w:tcMar>
          </w:tcPr>
          <w:p w:rsidR="006F0F91" w:rsidRPr="006F0F91" w:rsidRDefault="006F0F91">
            <w:pPr>
              <w:spacing w:after="1" w:line="220" w:lineRule="auto"/>
              <w:jc w:val="both"/>
            </w:pPr>
            <w:r w:rsidRPr="006F0F91">
              <w:t xml:space="preserve">П. 2 </w:t>
            </w:r>
            <w:hyperlink w:anchor="P25">
              <w:r w:rsidRPr="006F0F91">
                <w:t>действует</w:t>
              </w:r>
            </w:hyperlink>
            <w:r w:rsidRPr="006F0F91">
              <w:t xml:space="preserve">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6F0F91" w:rsidRPr="006F0F91" w:rsidRDefault="006F0F91"/>
        </w:tc>
      </w:tr>
    </w:tbl>
    <w:p w:rsidR="006F0F91" w:rsidRPr="006F0F91" w:rsidRDefault="006F0F91">
      <w:pPr>
        <w:spacing w:before="280" w:after="1" w:line="220" w:lineRule="auto"/>
        <w:ind w:firstLine="540"/>
        <w:jc w:val="both"/>
      </w:pPr>
      <w:bookmarkStart w:id="2" w:name="P19"/>
      <w:bookmarkEnd w:id="2"/>
      <w:r w:rsidRPr="006F0F91">
        <w:t xml:space="preserve">2. </w:t>
      </w:r>
      <w:proofErr w:type="gramStart"/>
      <w:r w:rsidRPr="006F0F91">
        <w:t>Рекомендовать органам местного самоуправления Нижегородской области разработать и утвердить порядки предоставления субсидий на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w:t>
      </w:r>
      <w:proofErr w:type="gramEnd"/>
    </w:p>
    <w:p w:rsidR="006F0F91" w:rsidRPr="006F0F91" w:rsidRDefault="006F0F91">
      <w:pPr>
        <w:spacing w:before="220" w:after="1" w:line="220" w:lineRule="auto"/>
        <w:ind w:firstLine="540"/>
        <w:jc w:val="both"/>
      </w:pPr>
      <w:r w:rsidRPr="006F0F91">
        <w:t>3. Признать утратившими силу:</w:t>
      </w:r>
    </w:p>
    <w:p w:rsidR="006F0F91" w:rsidRPr="006F0F91" w:rsidRDefault="006F0F91">
      <w:pPr>
        <w:spacing w:before="220" w:after="1" w:line="220" w:lineRule="auto"/>
        <w:ind w:firstLine="540"/>
        <w:jc w:val="both"/>
      </w:pPr>
      <w:hyperlink r:id="rId8">
        <w:proofErr w:type="gramStart"/>
        <w:r w:rsidRPr="006F0F91">
          <w:t>постановление</w:t>
        </w:r>
      </w:hyperlink>
      <w:r w:rsidRPr="006F0F91">
        <w:t xml:space="preserve"> Правительства Нижегородской области от 21 июня 2021 г. N 513 "Об утверждении Порядка предоставления из местного бюджета субсидии на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w:t>
      </w:r>
      <w:proofErr w:type="gramEnd"/>
    </w:p>
    <w:p w:rsidR="006F0F91" w:rsidRPr="006F0F91" w:rsidRDefault="006F0F91">
      <w:pPr>
        <w:spacing w:before="220" w:after="1" w:line="220" w:lineRule="auto"/>
        <w:ind w:firstLine="540"/>
        <w:jc w:val="both"/>
      </w:pPr>
      <w:hyperlink r:id="rId9">
        <w:r w:rsidRPr="006F0F91">
          <w:t>постановление</w:t>
        </w:r>
      </w:hyperlink>
      <w:r w:rsidRPr="006F0F91">
        <w:t xml:space="preserve"> Правительства Нижегородской области от 17 ноября 2021 г. N 1029 "О внесении изменений в постановление Правительства Нижегородской области от 21 июня 2021 г. N 513";</w:t>
      </w:r>
    </w:p>
    <w:p w:rsidR="006F0F91" w:rsidRPr="006F0F91" w:rsidRDefault="006F0F91">
      <w:pPr>
        <w:spacing w:before="220" w:after="1" w:line="220" w:lineRule="auto"/>
        <w:ind w:firstLine="540"/>
        <w:jc w:val="both"/>
      </w:pPr>
      <w:hyperlink r:id="rId10">
        <w:r w:rsidRPr="006F0F91">
          <w:t>постановление</w:t>
        </w:r>
      </w:hyperlink>
      <w:r w:rsidRPr="006F0F91">
        <w:t xml:space="preserve"> Правительства Нижегородской области от 25 января 2023 г. N 49 "О внесении изменений в постановление Правительства Нижегородской области от 21 июня 2021 г. N 513".</w:t>
      </w:r>
    </w:p>
    <w:p w:rsidR="006F0F91" w:rsidRPr="006F0F91" w:rsidRDefault="006F0F91">
      <w:pPr>
        <w:spacing w:before="220" w:after="1" w:line="220" w:lineRule="auto"/>
        <w:ind w:firstLine="540"/>
        <w:jc w:val="both"/>
      </w:pPr>
      <w:r w:rsidRPr="006F0F91">
        <w:t>4. Настоящее постановление вступает в силу со дня его подписания и подлежит официальному опубликованию.</w:t>
      </w:r>
    </w:p>
    <w:bookmarkStart w:id="3" w:name="P25"/>
    <w:bookmarkEnd w:id="3"/>
    <w:p w:rsidR="006F0F91" w:rsidRPr="006F0F91" w:rsidRDefault="006F0F91">
      <w:pPr>
        <w:spacing w:before="220" w:after="1" w:line="220" w:lineRule="auto"/>
        <w:ind w:firstLine="540"/>
        <w:jc w:val="both"/>
      </w:pPr>
      <w:r w:rsidRPr="006F0F91">
        <w:fldChar w:fldCharType="begin"/>
      </w:r>
      <w:r w:rsidRPr="006F0F91">
        <w:instrText xml:space="preserve"> HYPERLINK \l "P17" \h </w:instrText>
      </w:r>
      <w:r w:rsidRPr="006F0F91">
        <w:fldChar w:fldCharType="separate"/>
      </w:r>
      <w:r w:rsidRPr="006F0F91">
        <w:t>Пункты 1</w:t>
      </w:r>
      <w:r w:rsidRPr="006F0F91">
        <w:fldChar w:fldCharType="end"/>
      </w:r>
      <w:r w:rsidRPr="006F0F91">
        <w:t xml:space="preserve"> и </w:t>
      </w:r>
      <w:hyperlink w:anchor="P19">
        <w:r w:rsidRPr="006F0F91">
          <w:t>2</w:t>
        </w:r>
      </w:hyperlink>
      <w:r w:rsidRPr="006F0F91">
        <w:t xml:space="preserve"> настоящего постановления действуют по 31 декабря 2023 г.</w:t>
      </w:r>
    </w:p>
    <w:p w:rsidR="006F0F91" w:rsidRPr="006F0F91" w:rsidRDefault="006F0F91">
      <w:pPr>
        <w:spacing w:after="1" w:line="220" w:lineRule="auto"/>
        <w:jc w:val="both"/>
      </w:pPr>
    </w:p>
    <w:p w:rsidR="006F0F91" w:rsidRPr="006F0F91" w:rsidRDefault="006F0F91">
      <w:pPr>
        <w:spacing w:after="1" w:line="220" w:lineRule="auto"/>
        <w:jc w:val="right"/>
      </w:pPr>
      <w:r w:rsidRPr="006F0F91">
        <w:t>Губернатор</w:t>
      </w:r>
    </w:p>
    <w:p w:rsidR="006F0F91" w:rsidRPr="006F0F91" w:rsidRDefault="006F0F91">
      <w:pPr>
        <w:spacing w:after="1" w:line="220" w:lineRule="auto"/>
        <w:jc w:val="right"/>
      </w:pPr>
      <w:r w:rsidRPr="006F0F91">
        <w:t>Г.С.НИКИТИН</w:t>
      </w:r>
    </w:p>
    <w:p w:rsidR="006F0F91" w:rsidRPr="006F0F91" w:rsidRDefault="006F0F91">
      <w:pPr>
        <w:spacing w:after="1" w:line="220" w:lineRule="auto"/>
        <w:jc w:val="both"/>
      </w:pPr>
    </w:p>
    <w:p w:rsidR="006F0F91" w:rsidRPr="006F0F91" w:rsidRDefault="006F0F91">
      <w:pPr>
        <w:spacing w:after="1" w:line="220" w:lineRule="auto"/>
        <w:jc w:val="both"/>
      </w:pPr>
    </w:p>
    <w:p w:rsidR="006F0F91" w:rsidRPr="006F0F91" w:rsidRDefault="006F0F91">
      <w:pPr>
        <w:spacing w:after="1" w:line="220" w:lineRule="auto"/>
        <w:jc w:val="both"/>
      </w:pPr>
    </w:p>
    <w:p w:rsidR="006F0F91" w:rsidRPr="006F0F91" w:rsidRDefault="006F0F91">
      <w:pPr>
        <w:spacing w:after="1" w:line="220" w:lineRule="auto"/>
        <w:jc w:val="both"/>
      </w:pPr>
    </w:p>
    <w:p w:rsidR="006F0F91" w:rsidRPr="006F0F91" w:rsidRDefault="006F0F91">
      <w:pPr>
        <w:spacing w:after="1" w:line="220" w:lineRule="auto"/>
        <w:jc w:val="both"/>
      </w:pPr>
    </w:p>
    <w:p w:rsidR="006F0F91" w:rsidRPr="006F0F91" w:rsidRDefault="006F0F91">
      <w:pPr>
        <w:spacing w:after="1" w:line="220" w:lineRule="auto"/>
        <w:jc w:val="right"/>
        <w:outlineLvl w:val="0"/>
      </w:pPr>
      <w:r w:rsidRPr="006F0F91">
        <w:t>Утверждены</w:t>
      </w:r>
    </w:p>
    <w:p w:rsidR="006F0F91" w:rsidRPr="006F0F91" w:rsidRDefault="006F0F91">
      <w:pPr>
        <w:spacing w:after="1" w:line="220" w:lineRule="auto"/>
        <w:jc w:val="right"/>
      </w:pPr>
      <w:r w:rsidRPr="006F0F91">
        <w:t>постановлением Правительства</w:t>
      </w:r>
    </w:p>
    <w:p w:rsidR="006F0F91" w:rsidRPr="006F0F91" w:rsidRDefault="006F0F91">
      <w:pPr>
        <w:spacing w:after="1" w:line="220" w:lineRule="auto"/>
        <w:jc w:val="right"/>
      </w:pPr>
      <w:r w:rsidRPr="006F0F91">
        <w:t>Нижегородской области</w:t>
      </w:r>
    </w:p>
    <w:p w:rsidR="006F0F91" w:rsidRPr="006F0F91" w:rsidRDefault="006F0F91">
      <w:pPr>
        <w:spacing w:after="1" w:line="220" w:lineRule="auto"/>
        <w:jc w:val="right"/>
      </w:pPr>
      <w:r w:rsidRPr="006F0F91">
        <w:t>от 9 марта 2023 г. N 193</w:t>
      </w:r>
    </w:p>
    <w:p w:rsidR="006F0F91" w:rsidRPr="006F0F91" w:rsidRDefault="006F0F91">
      <w:pPr>
        <w:spacing w:after="1" w:line="220" w:lineRule="auto"/>
        <w:jc w:val="both"/>
      </w:pPr>
    </w:p>
    <w:p w:rsidR="006F0F91" w:rsidRPr="006F0F91" w:rsidRDefault="006F0F91">
      <w:pPr>
        <w:spacing w:after="1" w:line="220" w:lineRule="auto"/>
        <w:jc w:val="center"/>
        <w:rPr>
          <w:b/>
        </w:rPr>
      </w:pPr>
      <w:bookmarkStart w:id="4" w:name="P39"/>
      <w:bookmarkEnd w:id="4"/>
      <w:r w:rsidRPr="006F0F91">
        <w:rPr>
          <w:b/>
        </w:rPr>
        <w:t>ПОРЯДОК И УСЛОВИЯ</w:t>
      </w:r>
    </w:p>
    <w:p w:rsidR="006F0F91" w:rsidRPr="006F0F91" w:rsidRDefault="006F0F91">
      <w:pPr>
        <w:spacing w:after="1" w:line="220" w:lineRule="auto"/>
        <w:jc w:val="center"/>
        <w:rPr>
          <w:b/>
        </w:rPr>
      </w:pPr>
      <w:r w:rsidRPr="006F0F91">
        <w:rPr>
          <w:b/>
        </w:rPr>
        <w:t>ПРЕДОСТАВЛЕНИЯ СУБСИДИЙ НА ВОЗМЕЩЕНИЕ ПРОИЗВОДИТЕЛЯМ</w:t>
      </w:r>
    </w:p>
    <w:p w:rsidR="006F0F91" w:rsidRPr="006F0F91" w:rsidRDefault="006F0F91">
      <w:pPr>
        <w:spacing w:after="1" w:line="220" w:lineRule="auto"/>
        <w:jc w:val="center"/>
        <w:rPr>
          <w:b/>
        </w:rPr>
      </w:pPr>
      <w:r w:rsidRPr="006F0F91">
        <w:rPr>
          <w:b/>
        </w:rPr>
        <w:t>ЗЕРНОВЫХ КУЛЬТУР ЧАСТИ ЗАТРАТ НА ПРОИЗВОДСТВО И РЕАЛИЗАЦИЮ</w:t>
      </w:r>
    </w:p>
    <w:p w:rsidR="006F0F91" w:rsidRPr="006F0F91" w:rsidRDefault="006F0F91">
      <w:pPr>
        <w:spacing w:after="1" w:line="220" w:lineRule="auto"/>
        <w:jc w:val="center"/>
        <w:rPr>
          <w:b/>
        </w:rPr>
      </w:pPr>
      <w:r w:rsidRPr="006F0F91">
        <w:rPr>
          <w:b/>
        </w:rPr>
        <w:t>ЗЕРНОВЫХ КУЛЬТУР, ИСТОЧНИКОМ ФИНАНСОВОГО ОБЕСПЕЧЕНИЯ</w:t>
      </w:r>
    </w:p>
    <w:p w:rsidR="006F0F91" w:rsidRPr="006F0F91" w:rsidRDefault="006F0F91">
      <w:pPr>
        <w:spacing w:after="1" w:line="220" w:lineRule="auto"/>
        <w:jc w:val="center"/>
        <w:rPr>
          <w:b/>
        </w:rPr>
      </w:pPr>
      <w:proofErr w:type="gramStart"/>
      <w:r w:rsidRPr="006F0F91">
        <w:rPr>
          <w:b/>
        </w:rPr>
        <w:t>КОТОРЫХ</w:t>
      </w:r>
      <w:proofErr w:type="gramEnd"/>
      <w:r w:rsidRPr="006F0F91">
        <w:rPr>
          <w:b/>
        </w:rPr>
        <w:t xml:space="preserve"> ЯВЛЯЮТСЯ СУБВЕНЦИИ МЕСТНЫМ БЮДЖЕТАМ ДЛЯ</w:t>
      </w:r>
    </w:p>
    <w:p w:rsidR="006F0F91" w:rsidRPr="006F0F91" w:rsidRDefault="006F0F91">
      <w:pPr>
        <w:spacing w:after="1" w:line="220" w:lineRule="auto"/>
        <w:jc w:val="center"/>
        <w:rPr>
          <w:b/>
        </w:rPr>
      </w:pPr>
      <w:r w:rsidRPr="006F0F91">
        <w:rPr>
          <w:b/>
        </w:rPr>
        <w:t>ОСУЩЕСТВЛЕНИЯ ПЕРЕДАННЫХ ГОСУДАРСТВЕННЫХ ПОЛНОМОЧИЙ</w:t>
      </w:r>
    </w:p>
    <w:p w:rsidR="006F0F91" w:rsidRPr="006F0F91" w:rsidRDefault="006F0F91">
      <w:pPr>
        <w:spacing w:after="1" w:line="220" w:lineRule="auto"/>
        <w:jc w:val="center"/>
        <w:rPr>
          <w:b/>
        </w:rPr>
      </w:pPr>
      <w:r w:rsidRPr="006F0F91">
        <w:rPr>
          <w:b/>
        </w:rPr>
        <w:t>ПО ВОЗМЕЩЕНИЮ ПРОИЗВОДИТЕЛЯМ ЗЕРНОВЫХ КУЛЬТУР ЧАСТИ</w:t>
      </w:r>
    </w:p>
    <w:p w:rsidR="006F0F91" w:rsidRPr="006F0F91" w:rsidRDefault="006F0F91">
      <w:pPr>
        <w:spacing w:after="1" w:line="220" w:lineRule="auto"/>
        <w:jc w:val="center"/>
        <w:rPr>
          <w:b/>
        </w:rPr>
      </w:pPr>
      <w:r w:rsidRPr="006F0F91">
        <w:rPr>
          <w:b/>
        </w:rPr>
        <w:t>ЗАТРАТ НА ПРОИЗВОДСТВО И РЕАЛИЗАЦИЮ ЗЕРНОВЫХ КУЛЬТУР</w:t>
      </w:r>
    </w:p>
    <w:p w:rsidR="006F0F91" w:rsidRPr="006F0F91" w:rsidRDefault="006F0F91">
      <w:pPr>
        <w:spacing w:after="1" w:line="220" w:lineRule="auto"/>
        <w:jc w:val="center"/>
        <w:rPr>
          <w:b/>
        </w:rPr>
      </w:pPr>
      <w:r w:rsidRPr="006F0F91">
        <w:rPr>
          <w:b/>
        </w:rPr>
        <w:t>ЗА СЧЕТ СРЕДСТВ ФЕДЕРАЛЬНОГО БЮДЖЕТА</w:t>
      </w:r>
    </w:p>
    <w:p w:rsidR="006F0F91" w:rsidRPr="006F0F91" w:rsidRDefault="006F0F91">
      <w:pPr>
        <w:spacing w:after="1" w:line="220" w:lineRule="auto"/>
        <w:jc w:val="center"/>
        <w:rPr>
          <w:b/>
        </w:rPr>
      </w:pPr>
      <w:r w:rsidRPr="006F0F91">
        <w:rPr>
          <w:b/>
        </w:rPr>
        <w:t>И ОБЛАСТНОГО БЮДЖЕТА</w:t>
      </w:r>
    </w:p>
    <w:p w:rsidR="006F0F91" w:rsidRPr="006F0F91" w:rsidRDefault="006F0F91">
      <w:pPr>
        <w:spacing w:after="1" w:line="220" w:lineRule="auto"/>
        <w:jc w:val="both"/>
      </w:pPr>
    </w:p>
    <w:p w:rsidR="006F0F91" w:rsidRPr="006F0F91" w:rsidRDefault="006F0F91">
      <w:pPr>
        <w:spacing w:after="1" w:line="220" w:lineRule="auto"/>
        <w:ind w:firstLine="540"/>
        <w:jc w:val="both"/>
      </w:pPr>
      <w:bookmarkStart w:id="5" w:name="P50"/>
      <w:bookmarkEnd w:id="5"/>
      <w:r w:rsidRPr="006F0F91">
        <w:t xml:space="preserve">1. </w:t>
      </w:r>
      <w:proofErr w:type="gramStart"/>
      <w:r w:rsidRPr="006F0F91">
        <w:t xml:space="preserve">Настоящие Порядок и условия разработаны в соответствии с </w:t>
      </w:r>
      <w:hyperlink r:id="rId11">
        <w:r w:rsidRPr="006F0F91">
          <w:t>Законом</w:t>
        </w:r>
      </w:hyperlink>
      <w:r w:rsidRPr="006F0F91">
        <w:t xml:space="preserve"> Нижегородской области от 11 ноября 2005 г. N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 с учетом </w:t>
      </w:r>
      <w:hyperlink r:id="rId12">
        <w:r w:rsidRPr="006F0F91">
          <w:t>Правил</w:t>
        </w:r>
      </w:hyperlink>
      <w:r w:rsidRPr="006F0F91">
        <w:t xml:space="preserve">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w:t>
      </w:r>
      <w:proofErr w:type="spellStart"/>
      <w:r w:rsidRPr="006F0F91">
        <w:t>софинансирования</w:t>
      </w:r>
      <w:proofErr w:type="spellEnd"/>
      <w:r w:rsidRPr="006F0F91">
        <w:t xml:space="preserve"> расходных обязательств</w:t>
      </w:r>
      <w:proofErr w:type="gramEnd"/>
      <w:r w:rsidRPr="006F0F91">
        <w:t xml:space="preserve"> </w:t>
      </w:r>
      <w:proofErr w:type="gramStart"/>
      <w:r w:rsidRPr="006F0F91">
        <w:t>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утвержденных постановлением Правительства Российской Федерации от 6 февраля 2021 г. N 118 (далее - Правила), и определяют порядок и условия предоставления субсидий на возмещение производителям зерновых культур части затрат на производство и реализацию зерновых культур, источником финансового обеспечения которых являются субвенции местным бюджетам</w:t>
      </w:r>
      <w:proofErr w:type="gramEnd"/>
      <w:r w:rsidRPr="006F0F91">
        <w:t xml:space="preserve"> для 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 за счет средств федерального бюджета и областного бюджета (далее соответственно - субсидии, субвенции).</w:t>
      </w:r>
    </w:p>
    <w:p w:rsidR="006F0F91" w:rsidRPr="006F0F91" w:rsidRDefault="006F0F91">
      <w:pPr>
        <w:spacing w:before="220" w:after="1" w:line="220" w:lineRule="auto"/>
        <w:ind w:firstLine="540"/>
        <w:jc w:val="both"/>
      </w:pPr>
      <w:r w:rsidRPr="006F0F91">
        <w:t>2. Для целей настоящих Порядка и условий под проектом производства и реализации зерновых культур понимается пакет документов, включающий обоснование затрат производителя зерновых культур по производству и реализации зерновых культур, перечень и формы которых утверждаются министерством сельского хозяйства и продовольственных ресурсов Нижегородской области (далее - Минсельхозпрод).</w:t>
      </w:r>
    </w:p>
    <w:p w:rsidR="006F0F91" w:rsidRPr="006F0F91" w:rsidRDefault="006F0F91">
      <w:pPr>
        <w:spacing w:before="220" w:after="1" w:line="220" w:lineRule="auto"/>
        <w:ind w:firstLine="540"/>
        <w:jc w:val="both"/>
      </w:pPr>
      <w:r w:rsidRPr="006F0F91">
        <w:lastRenderedPageBreak/>
        <w:t xml:space="preserve">Иные понятия, используемые в настоящих </w:t>
      </w:r>
      <w:proofErr w:type="gramStart"/>
      <w:r w:rsidRPr="006F0F91">
        <w:t>Порядке</w:t>
      </w:r>
      <w:proofErr w:type="gramEnd"/>
      <w:r w:rsidRPr="006F0F91">
        <w:t xml:space="preserve"> и условиях, применяются в значениях, определенных Правилами.</w:t>
      </w:r>
    </w:p>
    <w:p w:rsidR="006F0F91" w:rsidRPr="006F0F91" w:rsidRDefault="006F0F91">
      <w:pPr>
        <w:spacing w:before="220" w:after="1" w:line="220" w:lineRule="auto"/>
        <w:ind w:firstLine="540"/>
        <w:jc w:val="both"/>
      </w:pPr>
      <w:bookmarkStart w:id="6" w:name="P53"/>
      <w:bookmarkEnd w:id="6"/>
      <w:r w:rsidRPr="006F0F91">
        <w:t xml:space="preserve">3. </w:t>
      </w:r>
      <w:proofErr w:type="gramStart"/>
      <w:r w:rsidRPr="006F0F91">
        <w:t xml:space="preserve">Субвенции являются источником финансового обеспечения субсидий, предоставляемых в рамках исполнения мероприятий муниципальных программ развития агропромышленного комплекса муниципальных образований Нижегородской области, органы местного самоуправления которых наделены Законом Нижегородской области государственными полномочиями Нижегородской области по возмещению производителям зерновых культур части затрат на производство и реализацию зерновых культур (далее соответственно - муниципальное образование, органы местного самоуправления), обеспечивающих достижение значений непосредственных результатов государственной </w:t>
      </w:r>
      <w:hyperlink r:id="rId13">
        <w:r w:rsidRPr="006F0F91">
          <w:t>программы</w:t>
        </w:r>
      </w:hyperlink>
      <w:r w:rsidRPr="006F0F91">
        <w:t xml:space="preserve"> "Развитие</w:t>
      </w:r>
      <w:proofErr w:type="gramEnd"/>
      <w:r w:rsidRPr="006F0F91">
        <w:t xml:space="preserve"> </w:t>
      </w:r>
      <w:proofErr w:type="gramStart"/>
      <w:r w:rsidRPr="006F0F91">
        <w:t>агропромышленного комплекса Нижегородской области", утвержденной постановлением Правительства Нижегородской области от 28 апреля 2014 г. N 280, в целях возмещения понесенной производителями зерновых культур в отчетном и текущем годах части затрат (без учета налога на добавленную стоимость), связанных с производством и реализацией зерновых культур.</w:t>
      </w:r>
      <w:proofErr w:type="gramEnd"/>
    </w:p>
    <w:p w:rsidR="006F0F91" w:rsidRPr="006F0F91" w:rsidRDefault="006F0F91">
      <w:pPr>
        <w:spacing w:before="220" w:after="1" w:line="220" w:lineRule="auto"/>
        <w:ind w:firstLine="540"/>
        <w:jc w:val="both"/>
      </w:pPr>
      <w:r w:rsidRPr="006F0F91">
        <w:t>Для производителей зерновых культур,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F0F91" w:rsidRPr="006F0F91" w:rsidRDefault="006F0F91">
      <w:pPr>
        <w:spacing w:before="220" w:after="1" w:line="220" w:lineRule="auto"/>
        <w:ind w:firstLine="540"/>
        <w:jc w:val="both"/>
      </w:pPr>
      <w:r w:rsidRPr="006F0F91">
        <w:t>Понесенные производителем зерновых культур затраты по направлениям, предусмотренным настоящим пунктом, осуществляются в рамках реализации проектов производства и реализации зерновых культур, прошедших отбор в соответствии с порядком проведения отбора проектов производства и реализации зерновых культур, утверждаемым Минсельхозпродом (далее - отбор проектов).</w:t>
      </w:r>
    </w:p>
    <w:p w:rsidR="006F0F91" w:rsidRPr="006F0F91" w:rsidRDefault="006F0F91">
      <w:pPr>
        <w:spacing w:before="220" w:after="1" w:line="220" w:lineRule="auto"/>
        <w:ind w:firstLine="540"/>
        <w:jc w:val="both"/>
      </w:pPr>
      <w:r w:rsidRPr="006F0F91">
        <w:t xml:space="preserve">4. </w:t>
      </w:r>
      <w:proofErr w:type="gramStart"/>
      <w:r w:rsidRPr="006F0F91">
        <w:t xml:space="preserve">Субсидии предоставляются в соответствии с утвержденными органами местного самоуправления порядками предоставления субсидии из бюджета муниципального образования с учетом положений </w:t>
      </w:r>
      <w:hyperlink r:id="rId14">
        <w:r w:rsidRPr="006F0F91">
          <w:t>статьи 78</w:t>
        </w:r>
      </w:hyperlink>
      <w:r w:rsidRPr="006F0F91">
        <w:t xml:space="preserve"> Бюджетного кодекса Российской Федерации и Общих </w:t>
      </w:r>
      <w:hyperlink r:id="rId15">
        <w:r w:rsidRPr="006F0F91">
          <w:t>требований</w:t>
        </w:r>
      </w:hyperlink>
      <w:r w:rsidRPr="006F0F91">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w:t>
      </w:r>
      <w:proofErr w:type="gramEnd"/>
      <w:r w:rsidRPr="006F0F91">
        <w:t xml:space="preserve"> </w:t>
      </w:r>
      <w:proofErr w:type="gramStart"/>
      <w:r w:rsidRPr="006F0F91">
        <w:t>Российской Федерации от 18 сентября 2020 г. N 1492, с указанием категорий получателей субсидии в соответствии с пунктом 5 настоящих Порядка и условий (за исключением случая определения получателя субсидии в соответствии с решением о местном бюджете муниципального образования), условий в соответствии с пунктом 6 настоящих Порядка и условий (далее - порядок предоставления субсидии).</w:t>
      </w:r>
      <w:proofErr w:type="gramEnd"/>
    </w:p>
    <w:p w:rsidR="006F0F91" w:rsidRPr="006F0F91" w:rsidRDefault="006F0F91">
      <w:pPr>
        <w:spacing w:before="220" w:after="1" w:line="220" w:lineRule="auto"/>
        <w:ind w:firstLine="540"/>
        <w:jc w:val="both"/>
      </w:pPr>
      <w:r w:rsidRPr="006F0F91">
        <w:t>5. Субсидии предоставляются производителям зерновых культур, зарегистрированным на территории муниципальных образований и соответствующим следующим категориям (далее - получатель субсидии):</w:t>
      </w:r>
    </w:p>
    <w:p w:rsidR="006F0F91" w:rsidRPr="006F0F91" w:rsidRDefault="006F0F91">
      <w:pPr>
        <w:spacing w:before="220" w:after="1" w:line="220" w:lineRule="auto"/>
        <w:ind w:firstLine="540"/>
        <w:jc w:val="both"/>
      </w:pPr>
      <w:proofErr w:type="gramStart"/>
      <w:r w:rsidRPr="006F0F91">
        <w:t xml:space="preserve">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w:t>
      </w:r>
      <w:proofErr w:type="spellStart"/>
      <w:r w:rsidRPr="006F0F91">
        <w:t>прослеживаемости</w:t>
      </w:r>
      <w:proofErr w:type="spellEnd"/>
      <w:r w:rsidRPr="006F0F91">
        <w:t xml:space="preserve"> зерна и продуктов переработки зерна (далее - Федеральная система </w:t>
      </w:r>
      <w:proofErr w:type="spellStart"/>
      <w:r w:rsidRPr="006F0F91">
        <w:t>прослеживаемости</w:t>
      </w:r>
      <w:proofErr w:type="spellEnd"/>
      <w:r w:rsidRPr="006F0F91">
        <w:t xml:space="preserve"> зерна) в соответствии с </w:t>
      </w:r>
      <w:hyperlink r:id="rId16">
        <w:r w:rsidRPr="006F0F91">
          <w:t>Правилами</w:t>
        </w:r>
      </w:hyperlink>
      <w:r w:rsidRPr="006F0F91">
        <w:t xml:space="preserve"> создания Федеральной государственной информационной системы </w:t>
      </w:r>
      <w:proofErr w:type="spellStart"/>
      <w:r w:rsidRPr="006F0F91">
        <w:t>прослеживаемости</w:t>
      </w:r>
      <w:proofErr w:type="spellEnd"/>
      <w:r w:rsidRPr="006F0F91">
        <w:t xml:space="preserve"> зерна и продуктов переработки зерна, ее развития и эксплуатации, включая правила регистрации и представления сведений и информации в Федеральную</w:t>
      </w:r>
      <w:proofErr w:type="gramEnd"/>
      <w:r w:rsidRPr="006F0F91">
        <w:t xml:space="preserve"> </w:t>
      </w:r>
      <w:proofErr w:type="gramStart"/>
      <w:r w:rsidRPr="006F0F91">
        <w:t xml:space="preserve">государственную информационную систему </w:t>
      </w:r>
      <w:proofErr w:type="spellStart"/>
      <w:r w:rsidRPr="006F0F91">
        <w:t>прослеживаемости</w:t>
      </w:r>
      <w:proofErr w:type="spellEnd"/>
      <w:r w:rsidRPr="006F0F91">
        <w:t xml:space="preserve">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w:t>
      </w:r>
      <w:proofErr w:type="gramEnd"/>
      <w:r w:rsidRPr="006F0F91">
        <w:t xml:space="preserve"> Федерации от 9 октября 2021 г. N 1722;</w:t>
      </w:r>
    </w:p>
    <w:p w:rsidR="006F0F91" w:rsidRPr="006F0F91" w:rsidRDefault="006F0F91">
      <w:pPr>
        <w:spacing w:before="220" w:after="1" w:line="220" w:lineRule="auto"/>
        <w:ind w:firstLine="540"/>
        <w:jc w:val="both"/>
      </w:pPr>
      <w:r w:rsidRPr="006F0F91">
        <w:lastRenderedPageBreak/>
        <w:t>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rsidR="006F0F91" w:rsidRPr="006F0F91" w:rsidRDefault="006F0F91">
      <w:pPr>
        <w:spacing w:before="220" w:after="1" w:line="220" w:lineRule="auto"/>
        <w:ind w:firstLine="540"/>
        <w:jc w:val="both"/>
      </w:pPr>
      <w:r w:rsidRPr="006F0F91">
        <w:t>Результатом предоставления субсидии является объем реализованных зерновых культур собственного производства (тонн) за период с 1 января по 31 декабря года получения субсидии.</w:t>
      </w:r>
    </w:p>
    <w:p w:rsidR="006F0F91" w:rsidRPr="006F0F91" w:rsidRDefault="006F0F91">
      <w:pPr>
        <w:spacing w:before="220" w:after="1" w:line="220" w:lineRule="auto"/>
        <w:ind w:firstLine="540"/>
        <w:jc w:val="both"/>
      </w:pPr>
      <w:r w:rsidRPr="006F0F91">
        <w:t>6. Предоставление субсидии осуществляется при соблюдении следующих условий соответственно:</w:t>
      </w:r>
    </w:p>
    <w:p w:rsidR="006F0F91" w:rsidRPr="006F0F91" w:rsidRDefault="006F0F91">
      <w:pPr>
        <w:spacing w:before="220" w:after="1" w:line="220" w:lineRule="auto"/>
        <w:ind w:firstLine="540"/>
        <w:jc w:val="both"/>
      </w:pPr>
      <w:r w:rsidRPr="006F0F91">
        <w:t>6.1. Наличие у получателя субсидии проекта, прошедшего отбор проектов.</w:t>
      </w:r>
    </w:p>
    <w:p w:rsidR="006F0F91" w:rsidRPr="006F0F91" w:rsidRDefault="006F0F91">
      <w:pPr>
        <w:spacing w:before="220" w:after="1" w:line="220" w:lineRule="auto"/>
        <w:ind w:firstLine="540"/>
        <w:jc w:val="both"/>
      </w:pPr>
      <w:r w:rsidRPr="006F0F91">
        <w:t>6.2. Соответствие получателя субсидии следующим требованиям:</w:t>
      </w:r>
    </w:p>
    <w:p w:rsidR="006F0F91" w:rsidRPr="006F0F91" w:rsidRDefault="006F0F91">
      <w:pPr>
        <w:spacing w:before="220" w:after="1" w:line="220" w:lineRule="auto"/>
        <w:ind w:firstLine="540"/>
        <w:jc w:val="both"/>
      </w:pPr>
      <w:r w:rsidRPr="006F0F91">
        <w:t xml:space="preserve">6.2.1. У получателя субсидии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w:t>
      </w:r>
      <w:proofErr w:type="gramStart"/>
      <w:r w:rsidRPr="006F0F91">
        <w:t>предоставленных</w:t>
      </w:r>
      <w:proofErr w:type="gramEnd"/>
      <w:r w:rsidRPr="006F0F91">
        <w:t xml:space="preserve"> в том числе в соответствии с иными правовыми актами.</w:t>
      </w:r>
    </w:p>
    <w:p w:rsidR="006F0F91" w:rsidRPr="006F0F91" w:rsidRDefault="006F0F91">
      <w:pPr>
        <w:spacing w:before="220" w:after="1" w:line="220" w:lineRule="auto"/>
        <w:ind w:firstLine="540"/>
        <w:jc w:val="both"/>
      </w:pPr>
      <w:r w:rsidRPr="006F0F91">
        <w:t>6.2.2. Получатель субсидии - юридическое лицо не должен находиться в процессе ликвидации, в отношении него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6F0F91" w:rsidRPr="006F0F91" w:rsidRDefault="006F0F91">
      <w:pPr>
        <w:spacing w:before="220" w:after="1" w:line="220" w:lineRule="auto"/>
        <w:ind w:firstLine="540"/>
        <w:jc w:val="both"/>
      </w:pPr>
      <w:r w:rsidRPr="006F0F91">
        <w:t xml:space="preserve">6.2.3. </w:t>
      </w:r>
      <w:proofErr w:type="gramStart"/>
      <w:r w:rsidRPr="006F0F91">
        <w:t>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w:t>
      </w:r>
      <w:proofErr w:type="gramEnd"/>
      <w:r w:rsidRPr="006F0F91">
        <w:t xml:space="preserve"> компаний в совокупности превышает 25 процентов (если иное не предусмотрено законодательством Российской Федерации). </w:t>
      </w:r>
      <w:proofErr w:type="gramStart"/>
      <w:r w:rsidRPr="006F0F91">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6F0F91">
        <w:t xml:space="preserve"> публичных акционерных обществ.</w:t>
      </w:r>
    </w:p>
    <w:p w:rsidR="006F0F91" w:rsidRPr="006F0F91" w:rsidRDefault="006F0F91">
      <w:pPr>
        <w:spacing w:before="220" w:after="1" w:line="220" w:lineRule="auto"/>
        <w:ind w:firstLine="540"/>
        <w:jc w:val="both"/>
      </w:pPr>
      <w:r w:rsidRPr="006F0F91">
        <w:t xml:space="preserve">6.2.4. Получатели субсидии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на цели, установленные </w:t>
      </w:r>
      <w:hyperlink w:anchor="P50">
        <w:r w:rsidRPr="006F0F91">
          <w:t>пунктом 1</w:t>
        </w:r>
      </w:hyperlink>
      <w:r w:rsidRPr="006F0F91">
        <w:t xml:space="preserve"> настоящих Порядка и условий, в соответствии с направлениями затрат, предусмотренными </w:t>
      </w:r>
      <w:hyperlink w:anchor="P53">
        <w:r w:rsidRPr="006F0F91">
          <w:t>пунктом 3</w:t>
        </w:r>
      </w:hyperlink>
      <w:r w:rsidRPr="006F0F91">
        <w:t xml:space="preserve"> настоящих Порядка и условий.</w:t>
      </w:r>
    </w:p>
    <w:p w:rsidR="006F0F91" w:rsidRPr="006F0F91" w:rsidRDefault="006F0F91">
      <w:pPr>
        <w:spacing w:before="220" w:after="1" w:line="220" w:lineRule="auto"/>
        <w:ind w:firstLine="540"/>
        <w:jc w:val="both"/>
      </w:pPr>
      <w:r w:rsidRPr="006F0F91">
        <w:t>6.2.5. В отношении получателя субсидии не должны быть выявлены факты нарушения условий, установленных при получении бюджетных средств, и их нецелевого использования. Данное требование не распространяется на получателей субсидии, устранивших нарушения либо возвративших средства в соответствующий бюджет.</w:t>
      </w:r>
    </w:p>
    <w:p w:rsidR="006F0F91" w:rsidRPr="006F0F91" w:rsidRDefault="006F0F91">
      <w:pPr>
        <w:spacing w:before="220" w:after="1" w:line="220" w:lineRule="auto"/>
        <w:ind w:firstLine="540"/>
        <w:jc w:val="both"/>
      </w:pPr>
      <w:r w:rsidRPr="006F0F91">
        <w:t>6.2.6. В отношении получателя субсидии - индивидуального предпринимателя не должна быть введена процедура банкротства.</w:t>
      </w:r>
    </w:p>
    <w:p w:rsidR="006F0F91" w:rsidRPr="006F0F91" w:rsidRDefault="006F0F91">
      <w:pPr>
        <w:spacing w:before="220" w:after="1" w:line="220" w:lineRule="auto"/>
        <w:ind w:firstLine="540"/>
        <w:jc w:val="both"/>
      </w:pPr>
      <w:r w:rsidRPr="006F0F91">
        <w:t>6.2.7. Получатель субсидии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6F0F91" w:rsidRPr="006F0F91" w:rsidRDefault="006F0F91">
      <w:pPr>
        <w:spacing w:before="220" w:after="1" w:line="220" w:lineRule="auto"/>
        <w:ind w:firstLine="540"/>
        <w:jc w:val="both"/>
      </w:pPr>
      <w:bookmarkStart w:id="7" w:name="P71"/>
      <w:bookmarkEnd w:id="7"/>
      <w:r w:rsidRPr="006F0F91">
        <w:lastRenderedPageBreak/>
        <w:t xml:space="preserve">6.3. Принятие получателем субсидии обязательства о достижении в году </w:t>
      </w:r>
      <w:proofErr w:type="gramStart"/>
      <w:r w:rsidRPr="006F0F91">
        <w:t>предоставления субсидии значения результата предоставления</w:t>
      </w:r>
      <w:proofErr w:type="gramEnd"/>
      <w:r w:rsidRPr="006F0F91">
        <w:t xml:space="preserve"> субсидии: объем реализованных зерновых культур собственного производства (тонн) за период с 1 января по 31 декабря года получения субсидии, конечное значение которого устанавливается в соглашении о предоставлении субсидии.</w:t>
      </w:r>
    </w:p>
    <w:p w:rsidR="006F0F91" w:rsidRPr="006F0F91" w:rsidRDefault="006F0F91">
      <w:pPr>
        <w:spacing w:before="220" w:after="1" w:line="220" w:lineRule="auto"/>
        <w:ind w:firstLine="540"/>
        <w:jc w:val="both"/>
      </w:pPr>
      <w:r w:rsidRPr="006F0F91">
        <w:t>6.4. Предоставление получателем субсидии заявления о предоставлении субсидии по форме, утвержденной Минсельхозпродом, с приложением следующих документов:</w:t>
      </w:r>
    </w:p>
    <w:p w:rsidR="006F0F91" w:rsidRPr="006F0F91" w:rsidRDefault="006F0F91">
      <w:pPr>
        <w:spacing w:before="220" w:after="1" w:line="220" w:lineRule="auto"/>
        <w:ind w:firstLine="540"/>
        <w:jc w:val="both"/>
      </w:pPr>
      <w:r w:rsidRPr="006F0F91">
        <w:t>- расчета субсидии по форме, утвержденной Минсельхозпродом;</w:t>
      </w:r>
    </w:p>
    <w:p w:rsidR="006F0F91" w:rsidRPr="006F0F91" w:rsidRDefault="006F0F91">
      <w:pPr>
        <w:spacing w:before="220" w:after="1" w:line="220" w:lineRule="auto"/>
        <w:ind w:firstLine="540"/>
        <w:jc w:val="both"/>
      </w:pPr>
      <w:r w:rsidRPr="006F0F91">
        <w:t xml:space="preserve">- сведений об объемах производства зерновых культур собственного производства по форме, утвержденной Минсельхозпродом. При этом сведения об объемах производства зерновых культур собственного производства после 13 ноября 2022 г. должны представляться из Федеральной системы </w:t>
      </w:r>
      <w:proofErr w:type="spellStart"/>
      <w:r w:rsidRPr="006F0F91">
        <w:t>прослеживаемости</w:t>
      </w:r>
      <w:proofErr w:type="spellEnd"/>
      <w:r w:rsidRPr="006F0F91">
        <w:t xml:space="preserve"> зерна;</w:t>
      </w:r>
    </w:p>
    <w:p w:rsidR="006F0F91" w:rsidRPr="006F0F91" w:rsidRDefault="006F0F91">
      <w:pPr>
        <w:spacing w:before="220" w:after="1" w:line="220" w:lineRule="auto"/>
        <w:ind w:firstLine="540"/>
        <w:jc w:val="both"/>
      </w:pPr>
      <w:r w:rsidRPr="006F0F91">
        <w:t xml:space="preserve">- реестра документов, подтверждающих факт реализации зерновых культур собственного производства, по форме, утвержденной Минсельхозпродом. </w:t>
      </w:r>
      <w:proofErr w:type="gramStart"/>
      <w:r w:rsidRPr="006F0F91">
        <w:t xml:space="preserve">При этом для подтверждения факта реализации зерновых культур собственного производства после 13 ноября 2022 г. представляется товаросопроводительный документ на партию зерна или партию продуктов переработки зерна, оформленный в соответствии с </w:t>
      </w:r>
      <w:hyperlink r:id="rId17">
        <w:r w:rsidRPr="006F0F91">
          <w:t>Правилами</w:t>
        </w:r>
      </w:hyperlink>
      <w:r w:rsidRPr="006F0F91">
        <w:t xml:space="preserve">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w:t>
      </w:r>
      <w:proofErr w:type="spellStart"/>
      <w:r w:rsidRPr="006F0F91">
        <w:t>прослеживаемости</w:t>
      </w:r>
      <w:proofErr w:type="spellEnd"/>
      <w:r w:rsidRPr="006F0F91">
        <w:t xml:space="preserve"> зерна и продуктов переработки зерна, утвержденными постановлением Правительства Российской Федерации от 9</w:t>
      </w:r>
      <w:proofErr w:type="gramEnd"/>
      <w:r w:rsidRPr="006F0F91">
        <w:t xml:space="preserve"> октября 2021 г. N 1721 (далее - Правила оформления товаросопроводительного документа). Реестр представляется с предъявлением оригиналов документов, указанных в реестре;</w:t>
      </w:r>
    </w:p>
    <w:p w:rsidR="006F0F91" w:rsidRPr="006F0F91" w:rsidRDefault="006F0F91">
      <w:pPr>
        <w:spacing w:before="220" w:after="1" w:line="220" w:lineRule="auto"/>
        <w:ind w:firstLine="540"/>
        <w:jc w:val="both"/>
      </w:pPr>
      <w:r w:rsidRPr="006F0F91">
        <w:t>- реестра документов, подтверждающих фактически произведенные затраты, по форме, утвержденной Минсельхозпродом. Реестр представляется с предъявлением оригиналов документов, указанных в реестре. К реестру могут быть приложены бухгалтерские справки, подтверждающие расчет произведенных затрат, составленные на основании предъявленных документов;</w:t>
      </w:r>
    </w:p>
    <w:p w:rsidR="006F0F91" w:rsidRPr="006F0F91" w:rsidRDefault="006F0F91">
      <w:pPr>
        <w:spacing w:before="220" w:after="1" w:line="220" w:lineRule="auto"/>
        <w:ind w:firstLine="540"/>
        <w:jc w:val="both"/>
      </w:pPr>
      <w:r w:rsidRPr="006F0F91">
        <w:t xml:space="preserve">- документа, являющегося основанием применения коэффициента в соответствии с </w:t>
      </w:r>
      <w:hyperlink w:anchor="P88">
        <w:r w:rsidRPr="006F0F91">
          <w:t>пунктом 7.1</w:t>
        </w:r>
      </w:hyperlink>
      <w:r w:rsidRPr="006F0F91">
        <w:t xml:space="preserve"> настоящих Порядка и условий.</w:t>
      </w:r>
    </w:p>
    <w:p w:rsidR="006F0F91" w:rsidRPr="006F0F91" w:rsidRDefault="006F0F91">
      <w:pPr>
        <w:spacing w:before="220" w:after="1" w:line="220" w:lineRule="auto"/>
        <w:ind w:firstLine="540"/>
        <w:jc w:val="both"/>
      </w:pPr>
      <w:r w:rsidRPr="006F0F91">
        <w:t xml:space="preserve">6.5. </w:t>
      </w:r>
      <w:proofErr w:type="gramStart"/>
      <w:r w:rsidRPr="006F0F91">
        <w:t>Заключение между органом местного самоуправления,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средств субсидии), и получателем субсидии соглашения о предоставлении субсидии (далее - соглашение).</w:t>
      </w:r>
      <w:proofErr w:type="gramEnd"/>
    </w:p>
    <w:p w:rsidR="006F0F91" w:rsidRPr="006F0F91" w:rsidRDefault="006F0F91">
      <w:pPr>
        <w:spacing w:before="220" w:after="1" w:line="220" w:lineRule="auto"/>
        <w:ind w:firstLine="540"/>
        <w:jc w:val="both"/>
      </w:pPr>
      <w:r w:rsidRPr="006F0F91">
        <w:t>При этом 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финансовым органом муниципального образования.</w:t>
      </w:r>
    </w:p>
    <w:p w:rsidR="006F0F91" w:rsidRPr="006F0F91" w:rsidRDefault="006F0F91">
      <w:pPr>
        <w:spacing w:before="220" w:after="1" w:line="220" w:lineRule="auto"/>
        <w:ind w:firstLine="540"/>
        <w:jc w:val="both"/>
      </w:pPr>
      <w:r w:rsidRPr="006F0F91">
        <w:t>Условиями, включаемыми в соглашение, являются:</w:t>
      </w:r>
    </w:p>
    <w:p w:rsidR="006F0F91" w:rsidRPr="006F0F91" w:rsidRDefault="006F0F91">
      <w:pPr>
        <w:spacing w:before="220" w:after="1" w:line="220" w:lineRule="auto"/>
        <w:ind w:firstLine="540"/>
        <w:jc w:val="both"/>
      </w:pPr>
      <w:r w:rsidRPr="006F0F91">
        <w:t xml:space="preserve">- согласие получателя субсидии на осуществление проверок Главным распорядителем средств субсидии соблюдения им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со </w:t>
      </w:r>
      <w:hyperlink r:id="rId18">
        <w:r w:rsidRPr="006F0F91">
          <w:t>статьями 268.1</w:t>
        </w:r>
      </w:hyperlink>
      <w:r w:rsidRPr="006F0F91">
        <w:t xml:space="preserve"> и </w:t>
      </w:r>
      <w:hyperlink r:id="rId19">
        <w:r w:rsidRPr="006F0F91">
          <w:t>269.2</w:t>
        </w:r>
      </w:hyperlink>
      <w:r w:rsidRPr="006F0F91">
        <w:t xml:space="preserve"> Бюджетного кодекса Российской Федерации;</w:t>
      </w:r>
    </w:p>
    <w:p w:rsidR="006F0F91" w:rsidRPr="006F0F91" w:rsidRDefault="006F0F91">
      <w:pPr>
        <w:spacing w:before="220" w:after="1" w:line="220" w:lineRule="auto"/>
        <w:ind w:firstLine="540"/>
        <w:jc w:val="both"/>
      </w:pPr>
      <w:r w:rsidRPr="006F0F91">
        <w:t xml:space="preserve">- условие о согласовании новых условий соглашения или расторжении соглашения при </w:t>
      </w:r>
      <w:proofErr w:type="spellStart"/>
      <w:r w:rsidRPr="006F0F91">
        <w:t>недостижении</w:t>
      </w:r>
      <w:proofErr w:type="spellEnd"/>
      <w:r w:rsidRPr="006F0F91">
        <w:t xml:space="preserve">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6F0F91" w:rsidRPr="006F0F91" w:rsidRDefault="006F0F91">
      <w:pPr>
        <w:spacing w:before="220" w:after="1" w:line="220" w:lineRule="auto"/>
        <w:ind w:firstLine="540"/>
        <w:jc w:val="both"/>
      </w:pPr>
      <w:r w:rsidRPr="006F0F91">
        <w:lastRenderedPageBreak/>
        <w:t>- обязательства получателя субсидии:</w:t>
      </w:r>
    </w:p>
    <w:p w:rsidR="006F0F91" w:rsidRPr="006F0F91" w:rsidRDefault="006F0F91">
      <w:pPr>
        <w:spacing w:before="220" w:after="1" w:line="220" w:lineRule="auto"/>
        <w:ind w:firstLine="540"/>
        <w:jc w:val="both"/>
      </w:pPr>
      <w:r w:rsidRPr="006F0F91">
        <w:t>по достижению значений результата предоставления субсидии, указанных в подпункте 6.5 настоящего пункта, и предоставлению отчета о достижении значений результатов предоставления субсидии;</w:t>
      </w:r>
    </w:p>
    <w:p w:rsidR="006F0F91" w:rsidRPr="006F0F91" w:rsidRDefault="006F0F91">
      <w:pPr>
        <w:spacing w:before="220" w:after="1" w:line="220" w:lineRule="auto"/>
        <w:ind w:firstLine="540"/>
        <w:jc w:val="both"/>
      </w:pPr>
      <w:r w:rsidRPr="006F0F91">
        <w:t xml:space="preserve">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w:t>
      </w:r>
      <w:proofErr w:type="gramStart"/>
      <w:r w:rsidRPr="006F0F91">
        <w:t>В случае если получатель субсидии осуществляет производство сельскохозяйственной продукции на территории нескольких муниципальных образований, орган местного самоуправления, в который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местного самоуправления по месту осуществления деятельности получателя субсидии по проверке достоверности информации в представленных получателем субсидии документах;</w:t>
      </w:r>
      <w:proofErr w:type="gramEnd"/>
    </w:p>
    <w:p w:rsidR="006F0F91" w:rsidRPr="006F0F91" w:rsidRDefault="006F0F91">
      <w:pPr>
        <w:spacing w:before="220" w:after="1" w:line="220" w:lineRule="auto"/>
        <w:ind w:firstLine="540"/>
        <w:jc w:val="both"/>
      </w:pPr>
      <w:r w:rsidRPr="006F0F91">
        <w:t>- меры ответственности за нарушение условий и порядка предоставления субсидии.</w:t>
      </w:r>
    </w:p>
    <w:p w:rsidR="006F0F91" w:rsidRPr="006F0F91" w:rsidRDefault="006F0F91">
      <w:pPr>
        <w:spacing w:before="220" w:after="1" w:line="220" w:lineRule="auto"/>
        <w:ind w:firstLine="540"/>
        <w:jc w:val="both"/>
      </w:pPr>
      <w:r w:rsidRPr="006F0F91">
        <w:t>7. Размер предоставляемой субсидии определяется в следующем порядке:</w:t>
      </w:r>
    </w:p>
    <w:p w:rsidR="006F0F91" w:rsidRPr="006F0F91" w:rsidRDefault="006F0F91">
      <w:pPr>
        <w:spacing w:before="220" w:after="1" w:line="220" w:lineRule="auto"/>
        <w:ind w:firstLine="540"/>
        <w:jc w:val="both"/>
      </w:pPr>
      <w:bookmarkStart w:id="8" w:name="P88"/>
      <w:bookmarkEnd w:id="8"/>
      <w:r w:rsidRPr="006F0F91">
        <w:t>7.1. Ставка субсидии на 1 тонну реализованных зерновых культур собственного производства устанавливается Минсельхозпродом.</w:t>
      </w:r>
    </w:p>
    <w:p w:rsidR="006F0F91" w:rsidRPr="006F0F91" w:rsidRDefault="006F0F91">
      <w:pPr>
        <w:spacing w:before="220" w:after="1" w:line="220" w:lineRule="auto"/>
        <w:ind w:firstLine="540"/>
        <w:jc w:val="both"/>
      </w:pPr>
      <w:r w:rsidRPr="006F0F91">
        <w:t>Размер субсидии, предоставляемой получателю субсидии, не может составлять более 50 процентов фактических затрат получателя субсидии, на возмещение которых предоставляется субсидия.</w:t>
      </w:r>
    </w:p>
    <w:p w:rsidR="006F0F91" w:rsidRPr="006F0F91" w:rsidRDefault="006F0F91">
      <w:pPr>
        <w:spacing w:before="220" w:after="1" w:line="220" w:lineRule="auto"/>
        <w:ind w:firstLine="540"/>
        <w:jc w:val="both"/>
      </w:pPr>
      <w:proofErr w:type="gramStart"/>
      <w:r w:rsidRPr="006F0F91">
        <w:t>В случае, если в отчетном финансовом году осуществлялось сельскохозяйственное страхование, осуществляемое с государственной поддержкой, в отношении земельного участка (земельных участков), занятого (занятых) посевами конкретной зерновой культуры, в целях компенсации части затрат на производство и реализацию которых предоставляется субсидия, при расчете размера ставок, указанных в абзаце первом настоящего пункта, применяется коэффициент Кс, равный 1.</w:t>
      </w:r>
      <w:proofErr w:type="gramEnd"/>
    </w:p>
    <w:p w:rsidR="006F0F91" w:rsidRPr="006F0F91" w:rsidRDefault="006F0F91">
      <w:pPr>
        <w:spacing w:before="220" w:after="1" w:line="220" w:lineRule="auto"/>
        <w:ind w:firstLine="540"/>
        <w:jc w:val="both"/>
      </w:pPr>
      <w:r w:rsidRPr="006F0F91">
        <w:t xml:space="preserve">Коэффициент Кс применяется на основании представленной получателем субсидии в соответствии с </w:t>
      </w:r>
      <w:hyperlink w:anchor="P71">
        <w:r w:rsidRPr="006F0F91">
          <w:t>пунктом 6.3</w:t>
        </w:r>
      </w:hyperlink>
      <w:r w:rsidRPr="006F0F91">
        <w:t xml:space="preserve"> настоящих Порядка и условий заверенной им копии договора сельскохозяйственного страхования, осуществляемого с государственной поддержкой.</w:t>
      </w:r>
    </w:p>
    <w:p w:rsidR="006F0F91" w:rsidRPr="006F0F91" w:rsidRDefault="006F0F91">
      <w:pPr>
        <w:spacing w:before="220" w:after="1" w:line="220" w:lineRule="auto"/>
        <w:ind w:firstLine="540"/>
        <w:jc w:val="both"/>
      </w:pPr>
      <w:r w:rsidRPr="006F0F91">
        <w:t>Для остальных земельных участков, а также для получателей субсидии, не представивших документы, являющиеся основанием применения коэффициента, применяется коэффициент Кс, равный 0,7.</w:t>
      </w:r>
    </w:p>
    <w:p w:rsidR="006F0F91" w:rsidRPr="006F0F91" w:rsidRDefault="006F0F91">
      <w:pPr>
        <w:spacing w:before="220" w:after="1" w:line="220" w:lineRule="auto"/>
        <w:ind w:firstLine="540"/>
        <w:jc w:val="both"/>
      </w:pPr>
      <w:r w:rsidRPr="006F0F91">
        <w:t xml:space="preserve">7.2. Источником финансового обеспечения субсидии на возмещение затрат по направлениям, предусмотренным </w:t>
      </w:r>
      <w:hyperlink w:anchor="P53">
        <w:r w:rsidRPr="006F0F91">
          <w:t>пунктом 3</w:t>
        </w:r>
      </w:hyperlink>
      <w:r w:rsidRPr="006F0F91">
        <w:t xml:space="preserve"> настоящих Порядка и условий, являются субвенции.</w:t>
      </w:r>
    </w:p>
    <w:p w:rsidR="006F0F91" w:rsidRPr="006F0F91" w:rsidRDefault="006F0F91">
      <w:pPr>
        <w:spacing w:before="220" w:after="1" w:line="220" w:lineRule="auto"/>
        <w:ind w:firstLine="540"/>
        <w:jc w:val="both"/>
      </w:pPr>
      <w:bookmarkStart w:id="9" w:name="P94"/>
      <w:bookmarkEnd w:id="9"/>
      <w:r w:rsidRPr="006F0F91">
        <w:t>7.3. В случае если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6F0F91" w:rsidRPr="006F0F91" w:rsidRDefault="006F0F91">
      <w:pPr>
        <w:spacing w:after="1" w:line="220" w:lineRule="auto"/>
        <w:jc w:val="both"/>
      </w:pPr>
    </w:p>
    <w:p w:rsidR="006F0F91" w:rsidRPr="006F0F91" w:rsidRDefault="006F0F91">
      <w:pPr>
        <w:spacing w:after="1" w:line="220" w:lineRule="auto"/>
        <w:jc w:val="center"/>
      </w:pPr>
      <w:r w:rsidRPr="006F0F91">
        <w:t xml:space="preserve">С = </w:t>
      </w:r>
      <w:proofErr w:type="spellStart"/>
      <w:r w:rsidRPr="006F0F91">
        <w:t>Сп</w:t>
      </w:r>
      <w:proofErr w:type="spellEnd"/>
      <w:r w:rsidRPr="006F0F91">
        <w:t xml:space="preserve"> x</w:t>
      </w:r>
      <w:proofErr w:type="gramStart"/>
      <w:r w:rsidRPr="006F0F91">
        <w:t xml:space="preserve"> К</w:t>
      </w:r>
      <w:proofErr w:type="gramEnd"/>
      <w:r w:rsidRPr="006F0F91">
        <w:t>,</w:t>
      </w:r>
    </w:p>
    <w:p w:rsidR="006F0F91" w:rsidRPr="006F0F91" w:rsidRDefault="006F0F91">
      <w:pPr>
        <w:spacing w:after="1" w:line="220" w:lineRule="auto"/>
        <w:jc w:val="both"/>
      </w:pPr>
    </w:p>
    <w:p w:rsidR="006F0F91" w:rsidRPr="006F0F91" w:rsidRDefault="006F0F91">
      <w:pPr>
        <w:spacing w:after="1" w:line="220" w:lineRule="auto"/>
        <w:ind w:firstLine="540"/>
        <w:jc w:val="both"/>
      </w:pPr>
      <w:r w:rsidRPr="006F0F91">
        <w:t>где:</w:t>
      </w:r>
    </w:p>
    <w:p w:rsidR="006F0F91" w:rsidRPr="006F0F91" w:rsidRDefault="006F0F91">
      <w:pPr>
        <w:spacing w:before="220" w:after="1" w:line="220" w:lineRule="auto"/>
        <w:ind w:firstLine="540"/>
        <w:jc w:val="both"/>
      </w:pPr>
      <w:proofErr w:type="spellStart"/>
      <w:r w:rsidRPr="006F0F91">
        <w:t>Сп</w:t>
      </w:r>
      <w:proofErr w:type="spellEnd"/>
      <w:r w:rsidRPr="006F0F91">
        <w:t xml:space="preserve"> - размер субсидии, рассчитанный в соответствии с </w:t>
      </w:r>
      <w:hyperlink w:anchor="P88">
        <w:r w:rsidRPr="006F0F91">
          <w:t>подпунктом 7.1</w:t>
        </w:r>
      </w:hyperlink>
      <w:r w:rsidRPr="006F0F91">
        <w:t xml:space="preserve"> настоящего пункта;</w:t>
      </w:r>
    </w:p>
    <w:p w:rsidR="006F0F91" w:rsidRPr="006F0F91" w:rsidRDefault="006F0F91">
      <w:pPr>
        <w:spacing w:before="220" w:after="1" w:line="220" w:lineRule="auto"/>
        <w:ind w:firstLine="540"/>
        <w:jc w:val="both"/>
      </w:pPr>
      <w:proofErr w:type="gramStart"/>
      <w:r w:rsidRPr="006F0F91">
        <w:t>К - коэффициент бюджетной обеспеченности, определяемый по следующей формуле:</w:t>
      </w:r>
      <w:proofErr w:type="gramEnd"/>
    </w:p>
    <w:p w:rsidR="006F0F91" w:rsidRPr="006F0F91" w:rsidRDefault="006F0F91">
      <w:pPr>
        <w:spacing w:after="1" w:line="220" w:lineRule="auto"/>
        <w:jc w:val="both"/>
      </w:pPr>
    </w:p>
    <w:p w:rsidR="006F0F91" w:rsidRPr="006F0F91" w:rsidRDefault="006F0F91">
      <w:pPr>
        <w:spacing w:after="1" w:line="220" w:lineRule="auto"/>
        <w:jc w:val="center"/>
      </w:pPr>
      <w:r w:rsidRPr="006F0F91">
        <w:t xml:space="preserve">К = V / </w:t>
      </w:r>
      <w:proofErr w:type="spellStart"/>
      <w:proofErr w:type="gramStart"/>
      <w:r w:rsidRPr="006F0F91">
        <w:t>V</w:t>
      </w:r>
      <w:proofErr w:type="gramEnd"/>
      <w:r w:rsidRPr="006F0F91">
        <w:t>нач</w:t>
      </w:r>
      <w:proofErr w:type="spellEnd"/>
      <w:r w:rsidRPr="006F0F91">
        <w:t>,</w:t>
      </w:r>
    </w:p>
    <w:p w:rsidR="006F0F91" w:rsidRPr="006F0F91" w:rsidRDefault="006F0F91">
      <w:pPr>
        <w:spacing w:after="1" w:line="220" w:lineRule="auto"/>
        <w:jc w:val="both"/>
      </w:pPr>
    </w:p>
    <w:p w:rsidR="006F0F91" w:rsidRPr="006F0F91" w:rsidRDefault="006F0F91">
      <w:pPr>
        <w:spacing w:after="1" w:line="220" w:lineRule="auto"/>
        <w:ind w:firstLine="540"/>
        <w:jc w:val="both"/>
      </w:pPr>
      <w:r w:rsidRPr="006F0F91">
        <w:t>где:</w:t>
      </w:r>
    </w:p>
    <w:p w:rsidR="006F0F91" w:rsidRPr="006F0F91" w:rsidRDefault="006F0F91">
      <w:pPr>
        <w:spacing w:before="220" w:after="1" w:line="220" w:lineRule="auto"/>
        <w:ind w:firstLine="540"/>
        <w:jc w:val="both"/>
      </w:pPr>
      <w:r w:rsidRPr="006F0F91">
        <w:t>V - объем лимитов бюджетных обязательств на предоставление субсидии;</w:t>
      </w:r>
    </w:p>
    <w:p w:rsidR="006F0F91" w:rsidRPr="006F0F91" w:rsidRDefault="006F0F91">
      <w:pPr>
        <w:spacing w:before="220" w:after="1" w:line="220" w:lineRule="auto"/>
        <w:ind w:firstLine="540"/>
        <w:jc w:val="both"/>
      </w:pPr>
      <w:proofErr w:type="spellStart"/>
      <w:proofErr w:type="gramStart"/>
      <w:r w:rsidRPr="006F0F91">
        <w:t>V</w:t>
      </w:r>
      <w:proofErr w:type="gramEnd"/>
      <w:r w:rsidRPr="006F0F91">
        <w:t>нач</w:t>
      </w:r>
      <w:proofErr w:type="spellEnd"/>
      <w:r w:rsidRPr="006F0F91">
        <w:t xml:space="preserve">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6F0F91" w:rsidRPr="006F0F91" w:rsidRDefault="006F0F91">
      <w:pPr>
        <w:spacing w:before="220" w:after="1" w:line="220" w:lineRule="auto"/>
        <w:ind w:firstLine="540"/>
        <w:jc w:val="both"/>
      </w:pPr>
      <w:r w:rsidRPr="006F0F91">
        <w:t>При условии V&gt;</w:t>
      </w:r>
      <w:proofErr w:type="spellStart"/>
      <w:r w:rsidRPr="006F0F91">
        <w:t>Vнач</w:t>
      </w:r>
      <w:proofErr w:type="spellEnd"/>
      <w:r w:rsidRPr="006F0F91">
        <w:t xml:space="preserve"> коэффициент</w:t>
      </w:r>
      <w:proofErr w:type="gramStart"/>
      <w:r w:rsidRPr="006F0F91">
        <w:t xml:space="preserve"> К</w:t>
      </w:r>
      <w:proofErr w:type="gramEnd"/>
      <w:r w:rsidRPr="006F0F91">
        <w:t xml:space="preserve"> равен 1.</w:t>
      </w:r>
    </w:p>
    <w:p w:rsidR="006F0F91" w:rsidRPr="006F0F91" w:rsidRDefault="006F0F91">
      <w:pPr>
        <w:spacing w:before="220" w:after="1" w:line="220" w:lineRule="auto"/>
        <w:ind w:firstLine="540"/>
        <w:jc w:val="both"/>
      </w:pPr>
      <w:r w:rsidRPr="006F0F91">
        <w:t>Расчеты, произведенные Минсельхозпродом, отражаются в сводных реестрах получателей субсидии при направлении их в управление областного казначейства министерства финансов Нижегородской области (далее - управление областного казначейства).</w:t>
      </w:r>
    </w:p>
    <w:p w:rsidR="006F0F91" w:rsidRPr="006F0F91" w:rsidRDefault="006F0F91">
      <w:pPr>
        <w:spacing w:before="220" w:after="1" w:line="220" w:lineRule="auto"/>
        <w:ind w:firstLine="540"/>
        <w:jc w:val="both"/>
      </w:pPr>
      <w:r w:rsidRPr="006F0F91">
        <w:t xml:space="preserve">7.4. </w:t>
      </w:r>
      <w:proofErr w:type="gramStart"/>
      <w:r w:rsidRPr="006F0F91">
        <w:t xml:space="preserve">В случае если часть субсидии не предоставлена получателям субсидии в текущем году по основанию, указанному в </w:t>
      </w:r>
      <w:hyperlink w:anchor="P94">
        <w:r w:rsidRPr="006F0F91">
          <w:t>подпункте 7.3</w:t>
        </w:r>
      </w:hyperlink>
      <w:r w:rsidRPr="006F0F91">
        <w:t xml:space="preserve"> настоящего пункта, такие получатели субсидии включаются в отдельный сводный реестр и при выделении дополнительных бюджетных ассигнований на предоставление субсидии на текущий финансовый год орган местного самоуправления по согласованию с Минсельхозпродом рассматривает вопрос о предоставлении получателям субсидии части субсидии без повторного прохождения отбора</w:t>
      </w:r>
      <w:proofErr w:type="gramEnd"/>
      <w:r w:rsidRPr="006F0F91">
        <w:t xml:space="preserve"> (в случае если получатель субсидии определяется по результатам отбора в форме запроса предложений) с установлением результатов предоставления указанной части субсидии.</w:t>
      </w:r>
    </w:p>
    <w:p w:rsidR="006F0F91" w:rsidRPr="006F0F91" w:rsidRDefault="006F0F91">
      <w:pPr>
        <w:spacing w:before="220" w:after="1" w:line="220" w:lineRule="auto"/>
        <w:ind w:firstLine="540"/>
        <w:jc w:val="both"/>
      </w:pPr>
      <w:r w:rsidRPr="006F0F91">
        <w:t>При этом размер бюджетных средств, подлежащих выплате получателю субсидии (</w:t>
      </w:r>
      <w:proofErr w:type="spellStart"/>
      <w:r w:rsidRPr="006F0F91">
        <w:t>Сд</w:t>
      </w:r>
      <w:proofErr w:type="spellEnd"/>
      <w:r w:rsidRPr="006F0F91">
        <w:t>), определяется по следующей формуле:</w:t>
      </w:r>
    </w:p>
    <w:p w:rsidR="006F0F91" w:rsidRPr="006F0F91" w:rsidRDefault="006F0F91">
      <w:pPr>
        <w:spacing w:after="1" w:line="220" w:lineRule="auto"/>
        <w:jc w:val="both"/>
      </w:pPr>
    </w:p>
    <w:p w:rsidR="006F0F91" w:rsidRPr="006F0F91" w:rsidRDefault="006F0F91">
      <w:pPr>
        <w:spacing w:after="1" w:line="220" w:lineRule="auto"/>
        <w:jc w:val="center"/>
      </w:pPr>
      <w:proofErr w:type="spellStart"/>
      <w:r w:rsidRPr="006F0F91">
        <w:t>Сд</w:t>
      </w:r>
      <w:proofErr w:type="spellEnd"/>
      <w:r w:rsidRPr="006F0F91">
        <w:t xml:space="preserve"> = </w:t>
      </w:r>
      <w:proofErr w:type="spellStart"/>
      <w:r w:rsidRPr="006F0F91">
        <w:t>Спд</w:t>
      </w:r>
      <w:proofErr w:type="spellEnd"/>
      <w:r w:rsidRPr="006F0F91">
        <w:t xml:space="preserve"> x Кд,</w:t>
      </w:r>
    </w:p>
    <w:p w:rsidR="006F0F91" w:rsidRPr="006F0F91" w:rsidRDefault="006F0F91">
      <w:pPr>
        <w:spacing w:after="1" w:line="220" w:lineRule="auto"/>
        <w:jc w:val="both"/>
      </w:pPr>
    </w:p>
    <w:p w:rsidR="006F0F91" w:rsidRPr="006F0F91" w:rsidRDefault="006F0F91">
      <w:pPr>
        <w:spacing w:after="1" w:line="220" w:lineRule="auto"/>
        <w:ind w:firstLine="540"/>
        <w:jc w:val="both"/>
      </w:pPr>
      <w:r w:rsidRPr="006F0F91">
        <w:t>где:</w:t>
      </w:r>
    </w:p>
    <w:p w:rsidR="006F0F91" w:rsidRPr="006F0F91" w:rsidRDefault="006F0F91">
      <w:pPr>
        <w:spacing w:before="220" w:after="1" w:line="220" w:lineRule="auto"/>
        <w:ind w:firstLine="540"/>
        <w:jc w:val="both"/>
      </w:pPr>
      <w:proofErr w:type="spellStart"/>
      <w:r w:rsidRPr="006F0F91">
        <w:t>Спд</w:t>
      </w:r>
      <w:proofErr w:type="spellEnd"/>
      <w:r w:rsidRPr="006F0F91">
        <w:t xml:space="preserve"> - размер части субсидии, не предоставленной получателю субсидии в текущем году по основанию, указанному в </w:t>
      </w:r>
      <w:hyperlink w:anchor="P94">
        <w:r w:rsidRPr="006F0F91">
          <w:t>подпункте 7.3</w:t>
        </w:r>
      </w:hyperlink>
      <w:r w:rsidRPr="006F0F91">
        <w:t xml:space="preserve"> настоящего пункта;</w:t>
      </w:r>
    </w:p>
    <w:p w:rsidR="006F0F91" w:rsidRPr="006F0F91" w:rsidRDefault="006F0F91">
      <w:pPr>
        <w:spacing w:before="220" w:after="1" w:line="220" w:lineRule="auto"/>
        <w:ind w:firstLine="540"/>
        <w:jc w:val="both"/>
      </w:pPr>
      <w:r w:rsidRPr="006F0F91">
        <w:t>Кд - коэффициент бюджетной обеспеченности, определяемый по следующей формуле:</w:t>
      </w:r>
    </w:p>
    <w:p w:rsidR="006F0F91" w:rsidRPr="006F0F91" w:rsidRDefault="006F0F91">
      <w:pPr>
        <w:spacing w:after="1" w:line="220" w:lineRule="auto"/>
        <w:jc w:val="both"/>
      </w:pPr>
    </w:p>
    <w:p w:rsidR="006F0F91" w:rsidRPr="006F0F91" w:rsidRDefault="006F0F91">
      <w:pPr>
        <w:spacing w:after="1" w:line="220" w:lineRule="auto"/>
        <w:jc w:val="center"/>
      </w:pPr>
      <w:r w:rsidRPr="006F0F91">
        <w:t xml:space="preserve">Кд = </w:t>
      </w:r>
      <w:proofErr w:type="spellStart"/>
      <w:proofErr w:type="gramStart"/>
      <w:r w:rsidRPr="006F0F91">
        <w:t>V</w:t>
      </w:r>
      <w:proofErr w:type="gramEnd"/>
      <w:r w:rsidRPr="006F0F91">
        <w:t>д</w:t>
      </w:r>
      <w:proofErr w:type="spellEnd"/>
      <w:r w:rsidRPr="006F0F91">
        <w:t xml:space="preserve"> / </w:t>
      </w:r>
      <w:proofErr w:type="spellStart"/>
      <w:r w:rsidRPr="006F0F91">
        <w:t>Vднач</w:t>
      </w:r>
      <w:proofErr w:type="spellEnd"/>
      <w:r w:rsidRPr="006F0F91">
        <w:t>,</w:t>
      </w:r>
    </w:p>
    <w:p w:rsidR="006F0F91" w:rsidRPr="006F0F91" w:rsidRDefault="006F0F91">
      <w:pPr>
        <w:spacing w:after="1" w:line="220" w:lineRule="auto"/>
        <w:jc w:val="both"/>
      </w:pPr>
    </w:p>
    <w:p w:rsidR="006F0F91" w:rsidRPr="006F0F91" w:rsidRDefault="006F0F91">
      <w:pPr>
        <w:spacing w:after="1" w:line="220" w:lineRule="auto"/>
        <w:ind w:firstLine="540"/>
        <w:jc w:val="both"/>
      </w:pPr>
      <w:r w:rsidRPr="006F0F91">
        <w:t>где:</w:t>
      </w:r>
    </w:p>
    <w:p w:rsidR="006F0F91" w:rsidRPr="006F0F91" w:rsidRDefault="006F0F91">
      <w:pPr>
        <w:spacing w:before="220" w:after="1" w:line="220" w:lineRule="auto"/>
        <w:ind w:firstLine="540"/>
        <w:jc w:val="both"/>
      </w:pPr>
      <w:proofErr w:type="spellStart"/>
      <w:proofErr w:type="gramStart"/>
      <w:r w:rsidRPr="006F0F91">
        <w:t>V</w:t>
      </w:r>
      <w:proofErr w:type="gramEnd"/>
      <w:r w:rsidRPr="006F0F91">
        <w:t>д</w:t>
      </w:r>
      <w:proofErr w:type="spellEnd"/>
      <w:r w:rsidRPr="006F0F91">
        <w:t xml:space="preserve"> - объем дополнительных лимитов бюджетных обязательств на предоставление субсидии;</w:t>
      </w:r>
    </w:p>
    <w:p w:rsidR="006F0F91" w:rsidRPr="006F0F91" w:rsidRDefault="006F0F91">
      <w:pPr>
        <w:spacing w:before="220" w:after="1" w:line="220" w:lineRule="auto"/>
        <w:ind w:firstLine="540"/>
        <w:jc w:val="both"/>
      </w:pPr>
      <w:proofErr w:type="spellStart"/>
      <w:proofErr w:type="gramStart"/>
      <w:r w:rsidRPr="006F0F91">
        <w:t>V</w:t>
      </w:r>
      <w:proofErr w:type="gramEnd"/>
      <w:r w:rsidRPr="006F0F91">
        <w:t>днач</w:t>
      </w:r>
      <w:proofErr w:type="spellEnd"/>
      <w:r w:rsidRPr="006F0F91">
        <w:t xml:space="preserve"> - общий объем субсидии, не предоставленной получателям субсидии в текущем году по основанию, указанному в </w:t>
      </w:r>
      <w:hyperlink w:anchor="P94">
        <w:r w:rsidRPr="006F0F91">
          <w:t>подпункте 7.3</w:t>
        </w:r>
      </w:hyperlink>
      <w:r w:rsidRPr="006F0F91">
        <w:t xml:space="preserve"> настоящего пункта.</w:t>
      </w:r>
    </w:p>
    <w:p w:rsidR="006F0F91" w:rsidRPr="006F0F91" w:rsidRDefault="006F0F91">
      <w:pPr>
        <w:spacing w:before="220" w:after="1" w:line="220" w:lineRule="auto"/>
        <w:ind w:firstLine="540"/>
        <w:jc w:val="both"/>
      </w:pPr>
      <w:r w:rsidRPr="006F0F91">
        <w:t xml:space="preserve">При условии </w:t>
      </w:r>
      <w:proofErr w:type="spellStart"/>
      <w:proofErr w:type="gramStart"/>
      <w:r w:rsidRPr="006F0F91">
        <w:t>V</w:t>
      </w:r>
      <w:proofErr w:type="gramEnd"/>
      <w:r w:rsidRPr="006F0F91">
        <w:t>д</w:t>
      </w:r>
      <w:proofErr w:type="spellEnd"/>
      <w:r w:rsidRPr="006F0F91">
        <w:t>&gt;</w:t>
      </w:r>
      <w:proofErr w:type="spellStart"/>
      <w:r w:rsidRPr="006F0F91">
        <w:t>Vднач</w:t>
      </w:r>
      <w:proofErr w:type="spellEnd"/>
      <w:r w:rsidRPr="006F0F91">
        <w:t xml:space="preserve"> коэффициент Кд равен 1.</w:t>
      </w:r>
    </w:p>
    <w:p w:rsidR="006F0F91" w:rsidRPr="006F0F91" w:rsidRDefault="006F0F91">
      <w:pPr>
        <w:spacing w:before="220" w:after="1" w:line="220" w:lineRule="auto"/>
        <w:ind w:firstLine="540"/>
        <w:jc w:val="both"/>
      </w:pPr>
      <w:r w:rsidRPr="006F0F91">
        <w:t>8. 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Главным распорядителем условий и порядка предоставления субсидий, на основе представленных Главными распорядителями в установленные Минсельхозпродом сроки реестров получателей формирует сводные реестры получателей и направляет их в управление областного казначейства.</w:t>
      </w:r>
    </w:p>
    <w:p w:rsidR="006F0F91" w:rsidRPr="006F0F91" w:rsidRDefault="006F0F91">
      <w:pPr>
        <w:spacing w:before="220" w:after="1" w:line="220" w:lineRule="auto"/>
        <w:ind w:firstLine="540"/>
        <w:jc w:val="both"/>
      </w:pPr>
      <w:r w:rsidRPr="006F0F91">
        <w:t>Перечисление субсидии осуществляется после проведения управлением областного казначейства санкционирования оплаты денежных обязатель</w:t>
      </w:r>
      <w:proofErr w:type="gramStart"/>
      <w:r w:rsidRPr="006F0F91">
        <w:t>ств в пр</w:t>
      </w:r>
      <w:proofErr w:type="gramEnd"/>
      <w:r w:rsidRPr="006F0F91">
        <w:t>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6F0F91" w:rsidRPr="006F0F91" w:rsidRDefault="006F0F91">
      <w:pPr>
        <w:spacing w:before="220" w:after="1" w:line="220" w:lineRule="auto"/>
        <w:ind w:firstLine="540"/>
        <w:jc w:val="both"/>
      </w:pPr>
      <w:r w:rsidRPr="006F0F91">
        <w:t>9. Орган местного самоуправления организует работу по сбору отчетов о достижении значений результатов предоставления субсидии и оценке эффективности ее предоставления.</w:t>
      </w:r>
    </w:p>
    <w:p w:rsidR="006F0F91" w:rsidRPr="006F0F91" w:rsidRDefault="006F0F91">
      <w:pPr>
        <w:spacing w:before="220" w:after="1" w:line="220" w:lineRule="auto"/>
        <w:ind w:firstLine="540"/>
        <w:jc w:val="both"/>
      </w:pPr>
      <w:r w:rsidRPr="006F0F91">
        <w:lastRenderedPageBreak/>
        <w:t>Сводная информация о результатах предоставления субсидии направляется органом местного самоуправления в Минсельхозпрод в порядке и в срок, установленные Минсельхозпродом.</w:t>
      </w:r>
    </w:p>
    <w:p w:rsidR="006F0F91" w:rsidRPr="006F0F91" w:rsidRDefault="006F0F91">
      <w:pPr>
        <w:spacing w:before="220" w:after="1" w:line="220" w:lineRule="auto"/>
        <w:ind w:firstLine="540"/>
        <w:jc w:val="both"/>
      </w:pPr>
      <w:bookmarkStart w:id="10" w:name="P128"/>
      <w:bookmarkEnd w:id="10"/>
      <w:r w:rsidRPr="006F0F91">
        <w:t xml:space="preserve">10. </w:t>
      </w:r>
      <w:proofErr w:type="gramStart"/>
      <w:r w:rsidRPr="006F0F91">
        <w:t>В случае выделения в текущем финансовом году из областного бюджета дополнительных бюджетных ассигнований на предоставление субвенций в соответствии с настоящими Порядком и условиями их распределение осуществляется между муниципальными образованиями, имеющими дополнительную потребность в субвенциях, пропорционально удельному весу дополнительной потребности муниципального образования в субвенции в общем объеме дополнительной потребности муниципальных образований Нижегородской области в субвенциях сверх размеров субвенции, рассчитанных в соответствии</w:t>
      </w:r>
      <w:proofErr w:type="gramEnd"/>
      <w:r w:rsidRPr="006F0F91">
        <w:t xml:space="preserve"> с Законом Нижегородской области.</w:t>
      </w:r>
    </w:p>
    <w:p w:rsidR="006F0F91" w:rsidRPr="006F0F91" w:rsidRDefault="006F0F91">
      <w:pPr>
        <w:spacing w:before="220" w:after="1" w:line="220" w:lineRule="auto"/>
        <w:ind w:firstLine="540"/>
        <w:jc w:val="both"/>
      </w:pPr>
      <w:r w:rsidRPr="006F0F91">
        <w:t>Информация о дополнительной потребности в субвенциях формируется на основании письменных обращений органов местного самоуправления в Минсельхозпрод.</w:t>
      </w:r>
    </w:p>
    <w:p w:rsidR="006F0F91" w:rsidRPr="006F0F91" w:rsidRDefault="006F0F91">
      <w:pPr>
        <w:spacing w:before="220" w:after="1" w:line="220" w:lineRule="auto"/>
        <w:ind w:firstLine="540"/>
        <w:jc w:val="both"/>
      </w:pPr>
      <w:r w:rsidRPr="006F0F91">
        <w:t xml:space="preserve">Размер предоставляемой в соответствии с </w:t>
      </w:r>
      <w:hyperlink w:anchor="P128">
        <w:r w:rsidRPr="006F0F91">
          <w:t>абзацем первым</w:t>
        </w:r>
      </w:hyperlink>
      <w:r w:rsidRPr="006F0F91">
        <w:t xml:space="preserve"> настоящего пункта бюджету муниципального образования субвенции не может быть больше заявленной муниципальным образованием дополнительной потребности в такой субвенции.</w:t>
      </w:r>
    </w:p>
    <w:p w:rsidR="006F0F91" w:rsidRPr="006F0F91" w:rsidRDefault="006F0F91">
      <w:pPr>
        <w:spacing w:after="1" w:line="220" w:lineRule="auto"/>
        <w:jc w:val="both"/>
      </w:pPr>
    </w:p>
    <w:sectPr w:rsidR="006F0F91" w:rsidRPr="006F0F91" w:rsidSect="00452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B5"/>
    <w:rsid w:val="00022EB5"/>
    <w:rsid w:val="006F0F91"/>
    <w:rsid w:val="00CC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3B56374AE6C6B9BC6E84A706F3711A18D14A43F5C4C0E7D4B04BB2825C0B8F190E0DF934166B73018F20B174A52D5B6A149I" TargetMode="External"/><Relationship Id="rId13" Type="http://schemas.openxmlformats.org/officeDocument/2006/relationships/hyperlink" Target="consultantplus://offline/ref=0C83B56374AE6C6B9BC6E84A706F3711A18D14A43F5D4F0E7A4E04BB2825C0B8F190E0DF81413EBB321BEC0A105F0484F04FB1964AA7B2DD9664A2C8A04AI" TargetMode="External"/><Relationship Id="rId18" Type="http://schemas.openxmlformats.org/officeDocument/2006/relationships/hyperlink" Target="consultantplus://offline/ref=0C83B56374AE6C6B9BC6F64766036814A28548AB3E5A405E211F02EC7775C6EDB1D0E688C50537B1664AA85E1C5653CBB41CA29649BBAB41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501EEC26A7628E24640BB681F1A029FFBA92BEA0C32B9CC17E961448924E8B09BD7E4373D201CA13CCFD623B852528EAA4D387AE2A68AE0395C30957E32I" TargetMode="External"/><Relationship Id="rId12" Type="http://schemas.openxmlformats.org/officeDocument/2006/relationships/hyperlink" Target="consultantplus://offline/ref=0C83B56374AE6C6B9BC6F64766036814A28249AE355F405E211F02EC7775C6EDB1D0E68ACB0E67EB764EE109124A50D3AA18BC96A44AI" TargetMode="External"/><Relationship Id="rId17" Type="http://schemas.openxmlformats.org/officeDocument/2006/relationships/hyperlink" Target="consultantplus://offline/ref=0C83B56374AE6C6B9BC6F64766036814A58F4DA13C53405E211F02EC7775C6EDB1D0E68AC20533BB3210B85A55015DD7B704BC9257BBB2D9A84BI" TargetMode="External"/><Relationship Id="rId2" Type="http://schemas.microsoft.com/office/2007/relationships/stylesWithEffects" Target="stylesWithEffects.xml"/><Relationship Id="rId16" Type="http://schemas.openxmlformats.org/officeDocument/2006/relationships/hyperlink" Target="consultantplus://offline/ref=0C83B56374AE6C6B9BC6F64766036814A58F4DA03D5C405E211F02EC7775C6EDB1D0E68AC20533BB3A10B85A55015DD7B704BC9257BBB2D9A84B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501EEC26A7628E24640BB681F1A029FFBA92BEA0C37B5CD10EB61448924E8B09BD7E4373D201CA13CCFD626B152528EAA4D387AE2A68AE0395C30957E32I" TargetMode="External"/><Relationship Id="rId11" Type="http://schemas.openxmlformats.org/officeDocument/2006/relationships/hyperlink" Target="consultantplus://offline/ref=0C83B56374AE6C6B9BC6E84A706F3711A18D14A43F5C490F794A04BB2825C0B8F190E0DF81413EBB3218E50E135F0484F04FB1964AA7B2DD9664A2C8A04AI" TargetMode="External"/><Relationship Id="rId5" Type="http://schemas.openxmlformats.org/officeDocument/2006/relationships/hyperlink" Target="consultantplus://offline/ref=1501EEC26A7628E24640BB681F1A029FFBA92BEA0C33BFCD14ED61448924E8B09BD7E4373D201CA13CCCDF27BB52528EAA4D387AE2A68AE0395C30957E32I" TargetMode="External"/><Relationship Id="rId15" Type="http://schemas.openxmlformats.org/officeDocument/2006/relationships/hyperlink" Target="consultantplus://offline/ref=0C83B56374AE6C6B9BC6F64766036814A2854FAA355B405E211F02EC7775C6EDB1D0E68AC20533BB3410B85A55015DD7B704BC9257BBB2D9A84BI" TargetMode="External"/><Relationship Id="rId10" Type="http://schemas.openxmlformats.org/officeDocument/2006/relationships/hyperlink" Target="consultantplus://offline/ref=0C83B56374AE6C6B9BC6E84A706F3711A18D14A43F5C4D017C4E04BB2825C0B8F190E0DF934166B73018F20B174A52D5B6A149I" TargetMode="External"/><Relationship Id="rId19" Type="http://schemas.openxmlformats.org/officeDocument/2006/relationships/hyperlink" Target="consultantplus://offline/ref=0C83B56374AE6C6B9BC6F64766036814A28548AB3E5A405E211F02EC7775C6EDB1D0E688C50731B1664AA85E1C5653CBB41CA29649BBAB41I" TargetMode="External"/><Relationship Id="rId4" Type="http://schemas.openxmlformats.org/officeDocument/2006/relationships/webSettings" Target="webSettings.xml"/><Relationship Id="rId9" Type="http://schemas.openxmlformats.org/officeDocument/2006/relationships/hyperlink" Target="consultantplus://offline/ref=0C83B56374AE6C6B9BC6E84A706F3711A18D14A43F5E4F0D7D4B04BB2825C0B8F190E0DF934166B73018F20B174A52D5B6A149I" TargetMode="External"/><Relationship Id="rId14" Type="http://schemas.openxmlformats.org/officeDocument/2006/relationships/hyperlink" Target="consultantplus://offline/ref=0C83B56374AE6C6B9BC6F64766036814A28548AB3E5A405E211F02EC7775C6EDB1D0E68AC20630B33710B85A55015DD7B704BC9257BBB2D9A84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4000</Words>
  <Characters>22803</Characters>
  <Application>Microsoft Office Word</Application>
  <DocSecurity>0</DocSecurity>
  <Lines>190</Lines>
  <Paragraphs>53</Paragraphs>
  <ScaleCrop>false</ScaleCrop>
  <Company/>
  <LinksUpToDate>false</LinksUpToDate>
  <CharactersWithSpaces>26750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Трофимова</dc:creator>
  <cp:keywords/>
  <dc:description/>
  <cp:lastModifiedBy>Александра Трофимова</cp:lastModifiedBy>
  <cp:revision>2</cp:revision>
  <dcterms:created xsi:type="dcterms:W3CDTF">2023-06-23T08:55:00Z</dcterms:created>
  <dcterms:modified xsi:type="dcterms:W3CDTF">2023-06-23T08:57:00Z</dcterms:modified>
</cp:coreProperties>
</file>