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министерства сельского хозяйства и продовольственных ресурсов Нижегородской области от 27.03.2025 N 123</w:t>
              <w:br/>
              <w:t xml:space="preserve">(ред. от 28.03.2025)</w:t>
              <w:br/>
              <w:t xml:space="preserve">"Об утверждении ставок субсидии на поддержку производства молока в 2025 году"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МИНИСТЕРСТВО СЕЛЬСКОГО ХОЗЯЙСТВА И ПРОДОВОЛЬСТВЕННЫХ</w:t>
      </w:r>
    </w:p>
    <w:p>
      <w:pPr>
        <w:pStyle w:val="2"/>
        <w:jc w:val="center"/>
      </w:pPr>
      <w:r>
        <w:rPr>
          <w:sz w:val="24"/>
        </w:rPr>
        <w:t xml:space="preserve">РЕСУРСОВ НИЖЕГОРОДСКОЙ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27 марта 2025 г. N 123</w:t>
      </w:r>
    </w:p>
    <w:p>
      <w:pPr>
        <w:pStyle w:val="2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СТАВОК СУБСИДИИ НА ПОДДЕРЖКУ</w:t>
      </w:r>
    </w:p>
    <w:p>
      <w:pPr>
        <w:pStyle w:val="2"/>
        <w:jc w:val="center"/>
      </w:pPr>
      <w:r>
        <w:rPr>
          <w:sz w:val="24"/>
        </w:rPr>
        <w:t xml:space="preserve">ПРОИЗВОДСТВА МОЛОКА В 2025 ГОДУ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7" w:tooltip="Приказ министерства сельского хозяйства и продовольственных ресурсов Нижегородской области от 28.03.2025 N 126 &quot;О внесении изменений в приказ от 27 марта 2025 г. N 123&quot;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министерства сельского хозяйства и продовольственных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ресурсов Нижегородской области от 28.03.2025 N 126)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8" w:tooltip="Постановление Правительства Нижегородской области от 08.02.2024 N 47 (ред. от 17.03.2025) &quot;Об утверждении Порядка и условий предоставления субсидий на поддержку производства молока, источником финансового обеспечения которых являются субвенции местным бюджетам для осуществления переданных государственных полномочий по поддержке производства молока за счет средств федерального бюджета и областного бюджета&quot; {КонсультантПлюс}">
        <w:r>
          <w:rPr>
            <w:sz w:val="24"/>
            <w:color w:val="0000ff"/>
          </w:rPr>
          <w:t xml:space="preserve">пунктом 7</w:t>
        </w:r>
      </w:hyperlink>
      <w:r>
        <w:rPr>
          <w:sz w:val="24"/>
        </w:rPr>
        <w:t xml:space="preserve"> Порядка и условий предоставления субсидий на поддержку производства молока, источником финансового обеспечения которых являются субвенции местным бюджетам для осуществления переданных государственных полномочий по поддержке производства молока за счет средств федерального бюджета и областного бюджета, утвержденных постановлением Правительства Нижегородской области от 8 февраля 2024 г. N 47,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утвердить </w:t>
      </w:r>
      <w:hyperlink w:history="0" w:anchor="P29" w:tooltip="СТАВКИ СУБСИДИИ">
        <w:r>
          <w:rPr>
            <w:sz w:val="24"/>
            <w:color w:val="0000ff"/>
          </w:rPr>
          <w:t xml:space="preserve">ставки субсидии</w:t>
        </w:r>
      </w:hyperlink>
      <w:r>
        <w:rPr>
          <w:sz w:val="24"/>
        </w:rPr>
        <w:t xml:space="preserve"> на поддержку производства молока в 2025 году согласно приложению к настоящему приказу.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Н.К.ДЕНИСОВ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сельского хозяйства</w:t>
      </w:r>
    </w:p>
    <w:p>
      <w:pPr>
        <w:pStyle w:val="0"/>
        <w:jc w:val="right"/>
      </w:pPr>
      <w:r>
        <w:rPr>
          <w:sz w:val="24"/>
        </w:rPr>
        <w:t xml:space="preserve">и продовольственных ресурсов</w:t>
      </w:r>
    </w:p>
    <w:p>
      <w:pPr>
        <w:pStyle w:val="0"/>
        <w:jc w:val="right"/>
      </w:pPr>
      <w:r>
        <w:rPr>
          <w:sz w:val="24"/>
        </w:rPr>
        <w:t xml:space="preserve">Нижегородской области</w:t>
      </w:r>
    </w:p>
    <w:p>
      <w:pPr>
        <w:pStyle w:val="0"/>
        <w:jc w:val="right"/>
      </w:pPr>
      <w:r>
        <w:rPr>
          <w:sz w:val="24"/>
        </w:rPr>
        <w:t xml:space="preserve">от 27.03.2025 N 123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29" w:name="P29"/>
    <w:bookmarkEnd w:id="29"/>
    <w:p>
      <w:pPr>
        <w:pStyle w:val="2"/>
        <w:jc w:val="center"/>
      </w:pPr>
      <w:r>
        <w:rPr>
          <w:sz w:val="24"/>
        </w:rPr>
        <w:t xml:space="preserve">СТАВКИ СУБСИДИИ</w:t>
      </w:r>
    </w:p>
    <w:p>
      <w:pPr>
        <w:pStyle w:val="2"/>
        <w:jc w:val="center"/>
      </w:pPr>
      <w:r>
        <w:rPr>
          <w:sz w:val="24"/>
        </w:rPr>
        <w:t xml:space="preserve">НА ПОДДЕРЖКУ ПРОИЗВОДСТВА МОЛОКА В 2025 ГОДУ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9" w:tooltip="Приказ министерства сельского хозяйства и продовольственных ресурсов Нижегородской области от 28.03.2025 N 126 &quot;О внесении изменений в приказ от 27 марта 2025 г. N 123&quot;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министерства сельского хозяйства и продовольственных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ресурсов Нижегородской области от 28.03.2025 N 126)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73"/>
        <w:gridCol w:w="4876"/>
      </w:tblGrid>
      <w:tr>
        <w:tc>
          <w:tcPr>
            <w:tcW w:w="417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Источник финансового обеспечения субсидии</w:t>
            </w:r>
          </w:p>
        </w:tc>
        <w:tc>
          <w:tcPr>
            <w:tcW w:w="487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Ставка субсидии</w:t>
            </w:r>
          </w:p>
        </w:tc>
      </w:tr>
      <w:tr>
        <w:tc>
          <w:tcPr>
            <w:tcW w:w="417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Субвенции, сформированные за счет средств областного бюджета и средств федерального бюджета, предоставленных областному бюджету в форме субсидий в соответствии с соглашением о предоставлении субсидии из федерального бюджета бюджету субъекта Российской Федерации с учетом установленного уровня софинансирования расходного обязательства на соответствующий финансовый год</w:t>
            </w:r>
          </w:p>
        </w:tc>
        <w:tc>
          <w:tcPr>
            <w:tcW w:w="487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1,3 рублей на 1 килограмм реализованного и (или) отгруженного на собственную переработку коровьего и (или) козьего молока</w:t>
            </w:r>
          </w:p>
        </w:tc>
      </w:tr>
      <w:tr>
        <w:tc>
          <w:tcPr>
            <w:tcW w:w="417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Субвенции, сформированные за счет средств областного бюджета</w:t>
            </w:r>
          </w:p>
        </w:tc>
        <w:tc>
          <w:tcPr>
            <w:tcW w:w="487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0,10 рублей на 1 килограмм реализованного и (или) отгруженного на собственную переработку коровьего и (или) козьего молока получателям, увеличившим поголовье дойного стада крупного рогатого скота и (или) коз на 31 декабря отчетного года к уровню поголовья дойного стада крупного рогатого скота и (или) коз по состоянию на 1 января отчетного года не менее чем на 10 голов за счет воспроизводства собственного стада и (или) за счет приобретения племенных и (или) товарных сельскохозяйственных животных</w:t>
            </w:r>
          </w:p>
        </w:tc>
      </w:tr>
      <w:tr>
        <w:tc>
          <w:tcPr>
            <w:vMerge w:val="continue"/>
          </w:tcPr>
          <w:p/>
        </w:tc>
        <w:tc>
          <w:tcPr>
            <w:tcW w:w="487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0,75 рублей на 1 килограмм реализованного и (или) отгруженного на собственную переработку коровьего молока</w:t>
            </w:r>
          </w:p>
        </w:tc>
      </w:tr>
      <w:tr>
        <w:tc>
          <w:tcPr>
            <w:vMerge w:val="continue"/>
          </w:tcPr>
          <w:p/>
        </w:tc>
        <w:tc>
          <w:tcPr>
            <w:tcW w:w="487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30,0 рублей на 1 килограмм реализованного и (или) отгруженного на собственную переработку козьего молока</w:t>
            </w:r>
          </w:p>
        </w:tc>
      </w:tr>
      <w:tr>
        <w:tc>
          <w:tcPr>
            <w:vMerge w:val="continue"/>
          </w:tcPr>
          <w:p/>
        </w:tc>
        <w:tc>
          <w:tcPr>
            <w:tcW w:w="487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7,0 рублей на 1 килограмм реализованного и (или) отгруженного на собственную переработку овечьего молока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сельского хозяйства и продовольственных ресурсов Нижегородской области от 27.03.2025 N 123</w:t>
            <w:br/>
            <w:t>(ред. от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87&amp;n=315156&amp;date=09.09.2025&amp;dst=100005&amp;field=134" TargetMode = "External"/>
	<Relationship Id="rId8" Type="http://schemas.openxmlformats.org/officeDocument/2006/relationships/hyperlink" Target="https://login.consultant.ru/link/?req=doc&amp;base=RLAW187&amp;n=314230&amp;date=09.09.2025&amp;dst=100075&amp;field=134" TargetMode = "External"/>
	<Relationship Id="rId9" Type="http://schemas.openxmlformats.org/officeDocument/2006/relationships/hyperlink" Target="https://login.consultant.ru/link/?req=doc&amp;base=RLAW187&amp;n=315156&amp;date=09.09.2025&amp;dst=100005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сельского хозяйства и продовольственных ресурсов Нижегородской области от 27.03.2025 N 123
(ред. от 28.03.2025)
"Об утверждении ставок субсидии на поддержку производства молока в 2025 году"</dc:title>
  <dcterms:created xsi:type="dcterms:W3CDTF">2025-09-09T11:38:28Z</dcterms:created>
</cp:coreProperties>
</file>