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E9" w:rsidRDefault="00DB611A" w:rsidP="00AA1B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Информация о мероприятиях, </w:t>
      </w:r>
      <w:r w:rsidR="005E0089">
        <w:rPr>
          <w:rFonts w:ascii="Times New Roman" w:hAnsi="Times New Roman" w:cs="Times New Roman"/>
          <w:sz w:val="28"/>
          <w:szCs w:val="28"/>
        </w:rPr>
        <w:t>связанных с предоставлением льготных ипотечных кредитов на приобретение (строительство) жилых помещений и льготных потребительских кредитов на</w:t>
      </w:r>
      <w:r w:rsidR="00733FA0" w:rsidRPr="00733FA0">
        <w:t xml:space="preserve"> </w:t>
      </w:r>
      <w:r w:rsidR="00733FA0" w:rsidRPr="00733FA0">
        <w:rPr>
          <w:rFonts w:ascii="Times New Roman" w:hAnsi="Times New Roman" w:cs="Times New Roman"/>
          <w:sz w:val="28"/>
          <w:szCs w:val="28"/>
        </w:rPr>
        <w:t>повышение уровня</w:t>
      </w:r>
      <w:r w:rsidR="005E0089" w:rsidRPr="00733FA0">
        <w:rPr>
          <w:rFonts w:ascii="Times New Roman" w:hAnsi="Times New Roman" w:cs="Times New Roman"/>
          <w:sz w:val="28"/>
          <w:szCs w:val="28"/>
        </w:rPr>
        <w:t xml:space="preserve"> </w:t>
      </w:r>
      <w:r w:rsidR="005E0089">
        <w:rPr>
          <w:rFonts w:ascii="Times New Roman" w:hAnsi="Times New Roman" w:cs="Times New Roman"/>
          <w:sz w:val="28"/>
          <w:szCs w:val="28"/>
        </w:rPr>
        <w:t>благоустройств</w:t>
      </w:r>
      <w:r w:rsidR="00733FA0">
        <w:rPr>
          <w:rFonts w:ascii="Times New Roman" w:hAnsi="Times New Roman" w:cs="Times New Roman"/>
          <w:sz w:val="28"/>
          <w:szCs w:val="28"/>
        </w:rPr>
        <w:t>а</w:t>
      </w:r>
      <w:r w:rsidR="005E0089">
        <w:rPr>
          <w:rFonts w:ascii="Times New Roman" w:hAnsi="Times New Roman" w:cs="Times New Roman"/>
          <w:sz w:val="28"/>
          <w:szCs w:val="28"/>
        </w:rPr>
        <w:t xml:space="preserve"> домовладений</w:t>
      </w:r>
    </w:p>
    <w:p w:rsidR="005E0089" w:rsidRDefault="005E0089" w:rsidP="005E00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B50" w:rsidRPr="000D3B50" w:rsidRDefault="00CE1A5B" w:rsidP="00733F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</w:t>
      </w:r>
      <w:r w:rsidR="00E13617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  <w:r w:rsidR="00BB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Нижегородской области</w:t>
      </w:r>
      <w:r w:rsidR="00E1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 мероприятия, связанные</w:t>
      </w:r>
      <w:r w:rsidR="00E1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предоставлением </w:t>
      </w:r>
      <w:r w:rsidR="00965C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Российской Федерации</w:t>
      </w:r>
      <w:r w:rsidR="0073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CD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льготных ипотечных кредитов (займов)</w:t>
      </w:r>
      <w:r w:rsidR="008B6EAD" w:rsidRPr="008B6EAD">
        <w:t xml:space="preserve"> </w:t>
      </w:r>
      <w:r w:rsidR="008B6EAD" w:rsidRPr="008B6EAD">
        <w:rPr>
          <w:rFonts w:ascii="Times New Roman" w:hAnsi="Times New Roman" w:cs="Times New Roman"/>
          <w:sz w:val="28"/>
          <w:szCs w:val="28"/>
        </w:rPr>
        <w:t xml:space="preserve">на </w:t>
      </w:r>
      <w:r w:rsidR="008B6EAD" w:rsidRPr="008B6E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(приобретение) жилого помещения (жилого</w:t>
      </w:r>
      <w:r w:rsidR="008B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EAD" w:rsidRPr="008B6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дома) на сельских территориях (сельских агломерациях)</w:t>
      </w:r>
      <w:r w:rsidR="000D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льготный </w:t>
      </w:r>
      <w:r w:rsidR="0073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ипотечный кредит) и </w:t>
      </w:r>
      <w:r w:rsidR="003B077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льготных потребительских</w:t>
      </w:r>
      <w:r w:rsidR="003B0779" w:rsidRPr="005E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</w:t>
      </w:r>
      <w:r w:rsidR="003B0779">
        <w:rPr>
          <w:rFonts w:ascii="Times New Roman" w:eastAsia="Times New Roman" w:hAnsi="Times New Roman" w:cs="Times New Roman"/>
          <w:sz w:val="28"/>
          <w:szCs w:val="28"/>
          <w:lang w:eastAsia="ru-RU"/>
        </w:rPr>
        <w:t>ов (займов</w:t>
      </w:r>
      <w:r w:rsidR="003B0779" w:rsidRPr="005E00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D3B50" w:rsidRPr="000D3B50">
        <w:t xml:space="preserve"> </w:t>
      </w:r>
      <w:r w:rsidR="000D3B50" w:rsidRPr="000D3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повышение уровня благоустройства домовладений</w:t>
      </w:r>
      <w:r w:rsidR="000D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льготный потребительский кредит).</w:t>
      </w:r>
    </w:p>
    <w:p w:rsidR="00733FA0" w:rsidRDefault="00733FA0" w:rsidP="00733F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Льготные ипотечные и потребительские кредиты могут быть предоставлены гражданам российскими кредитными</w:t>
      </w:r>
      <w:r w:rsidRPr="00DB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определенными</w:t>
      </w:r>
      <w:r w:rsidRPr="00DB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порядке как системно значимые кредитные организации</w:t>
      </w:r>
      <w:r w:rsidRPr="00DB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отобранными в установленном Министерством сельского хозяйства Российской Федерации</w:t>
      </w:r>
      <w:r w:rsidRPr="00DB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(далее – уполномоченные банки</w:t>
      </w:r>
      <w:r w:rsidRPr="00965C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Кроме того, льготные ипотечные кредиты </w:t>
      </w:r>
      <w:r w:rsidRPr="00733FA0">
        <w:rPr>
          <w:rFonts w:ascii="Times New Roman" w:hAnsi="Times New Roman" w:cs="Times New Roman"/>
          <w:sz w:val="28"/>
          <w:szCs w:val="28"/>
        </w:rPr>
        <w:t xml:space="preserve">могут быть предоставлены </w:t>
      </w:r>
      <w:r w:rsidRPr="00965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нерным обществом</w:t>
      </w:r>
      <w:r w:rsidRPr="007A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77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«ДОМ.РФ» (далее - акционерное общество)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0AD" w:rsidRDefault="001100AD" w:rsidP="00733F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уполномоченных банков, участвующих в реализации механизма льготного ипотечного кредитования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 на официальном сайте Министерства сельского хозяйства Российской Федерации</w:t>
      </w:r>
      <w:r w:rsidRPr="0011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3B50" w:rsidRDefault="000D3B50" w:rsidP="000D3B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Перечни сельских населенных пунктов, </w:t>
      </w:r>
      <w:r w:rsidRPr="00CD4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поселков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D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агломераций Нижегородской области, на территории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реализуются указанные </w:t>
      </w:r>
      <w:r w:rsidRPr="00CD4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приказом</w:t>
      </w:r>
      <w:r w:rsidRPr="00CD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3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943387" w:rsidRPr="00943387">
        <w:t xml:space="preserve"> </w:t>
      </w:r>
      <w:r w:rsidR="00943387" w:rsidRPr="00943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 и продовольственных ресурсов Нижегородской области (далее – министерство)</w:t>
      </w:r>
      <w:r w:rsidR="0094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февраля 2020 г. № 26</w:t>
      </w:r>
      <w:r w:rsidR="00943387" w:rsidRPr="00943387">
        <w:rPr>
          <w:rFonts w:ascii="Times New Roman" w:hAnsi="Times New Roman" w:cs="Times New Roman"/>
          <w:sz w:val="28"/>
          <w:szCs w:val="28"/>
        </w:rPr>
        <w:t>. Текст приказа</w:t>
      </w:r>
      <w:r w:rsidR="00943387">
        <w:t xml:space="preserve"> </w:t>
      </w:r>
      <w:r w:rsidR="009433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733FA0" w:rsidRPr="0073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4338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министерства в информационно-телекоммуникационной сети «Интернет».</w:t>
      </w:r>
    </w:p>
    <w:p w:rsidR="00965CD2" w:rsidRDefault="000D3B50" w:rsidP="00E1361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Льготные ипотечные кредиты предоставляются </w:t>
      </w:r>
      <w:r w:rsidR="00965CD2" w:rsidRPr="0096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A36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не более 25 лет на</w:t>
      </w:r>
      <w:r w:rsidR="005A36F4" w:rsidRPr="0096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CD2" w:rsidRPr="00965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цели:</w:t>
      </w:r>
    </w:p>
    <w:p w:rsidR="00965CD2" w:rsidRPr="00EF5E56" w:rsidRDefault="00965CD2" w:rsidP="00965CD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готового жилого помещения или жилого помещения</w:t>
      </w:r>
      <w:r w:rsidR="007C4C04" w:rsidRPr="00EF5E5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находящегося на этапе строительства</w:t>
      </w:r>
      <w:r w:rsidRPr="00EF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участия в долевом строительстве</w:t>
      </w:r>
      <w:r w:rsidR="007C4C04" w:rsidRPr="00EF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C04" w:rsidRPr="00EF5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(договору уступки прав требования по указанному договору), которые находятся в многоквартирных домах высотой не более 5 этажей</w:t>
      </w:r>
      <w:r w:rsidR="00CD4A37" w:rsidRPr="00EF5E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0B15" w:rsidRPr="00EF5E56" w:rsidRDefault="00FD0B15" w:rsidP="00965CD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 готового жилого дома (жилого дома с земельным участком</w:t>
      </w:r>
      <w:r w:rsidR="00B25E47" w:rsidRPr="00EF5E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F5E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5CD2" w:rsidRPr="00EF5E56" w:rsidRDefault="00965CD2" w:rsidP="00FA62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627B" w:rsidRPr="00EF5E56">
        <w:t xml:space="preserve"> </w:t>
      </w:r>
      <w:r w:rsidR="00FA627B" w:rsidRPr="00EF5E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</w:t>
      </w:r>
      <w:r w:rsidR="00FD0B15" w:rsidRPr="00EF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подряда с подрядной организацией</w:t>
      </w:r>
      <w:r w:rsidR="00FA627B" w:rsidRPr="00EF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дома </w:t>
      </w:r>
      <w:r w:rsidR="00CD4A37" w:rsidRPr="00EF5E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участке, находящемся в собственности у заемщика</w:t>
      </w:r>
      <w:r w:rsidR="00FD0B15" w:rsidRPr="00EF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аренде или предоставленном в соответствии с Земельным кодексом Российской Федерации</w:t>
      </w:r>
      <w:r w:rsidR="00CD4A37" w:rsidRPr="00EF5E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627B" w:rsidRPr="00EF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B15" w:rsidRPr="00EF5E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завершение ранее начатого строительства жилого дома</w:t>
      </w:r>
      <w:r w:rsidR="00FD0B15" w:rsidRPr="00EF5E56">
        <w:t xml:space="preserve"> </w:t>
      </w:r>
      <w:r w:rsidR="00FA627B" w:rsidRPr="00EF5E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приобретение земельного участка и строительство на нем жилого дома</w:t>
      </w:r>
      <w:r w:rsidR="00FD0B15" w:rsidRPr="00EF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</w:t>
      </w:r>
      <w:r w:rsidR="00B25E47" w:rsidRPr="00EF5E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0B15" w:rsidRPr="00EF5E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 подряда</w:t>
      </w:r>
      <w:r w:rsidR="00B25E47" w:rsidRPr="00EF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подрядной организацией</w:t>
      </w:r>
      <w:r w:rsidR="00CD4A37" w:rsidRPr="00EF5E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4A37" w:rsidRDefault="00CD4A37" w:rsidP="00FA62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E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погашение кредитов (займов), предоставленных уполномоченным банком, акционерным обществом</w:t>
      </w:r>
      <w:r w:rsidR="003B0779" w:rsidRPr="00EF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заемщикам не ранее 1 января 2020 г., на </w:t>
      </w:r>
      <w:r w:rsidR="00B25E47" w:rsidRPr="00EF5E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указанные в абзацах втором и третьем настоящего пункта</w:t>
      </w:r>
      <w:r w:rsidRPr="00EF5E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6F4" w:rsidRDefault="005A36F4" w:rsidP="007A2D6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F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Льготный ипотечный кредит может быть предоставлен заемщику только один раз.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8B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льготного ипотечного</w:t>
      </w:r>
      <w:r w:rsidRPr="008B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кредита составляет </w:t>
      </w:r>
      <w:r w:rsidRPr="008B6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 млн. рублей (включительно)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36F4">
        <w:t xml:space="preserve"> </w:t>
      </w:r>
      <w:r w:rsidRPr="005A36F4">
        <w:rPr>
          <w:rFonts w:ascii="Times New Roman" w:hAnsi="Times New Roman" w:cs="Times New Roman"/>
          <w:sz w:val="28"/>
          <w:szCs w:val="28"/>
        </w:rPr>
        <w:t>П</w:t>
      </w:r>
      <w:r w:rsidRPr="005A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роцентная ставка по льготному ипотечному кредиту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Pr="005A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0,1 процента, но не более 3 процентов годовых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36F4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A36F4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аемщик оплачив</w:t>
      </w:r>
      <w:r w:rsidR="007A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за счет собственных средств </w:t>
      </w:r>
      <w:r w:rsidRPr="005A36F4">
        <w:rPr>
          <w:rFonts w:ascii="Times New Roman" w:eastAsia="Times New Roman" w:hAnsi="Times New Roman" w:cs="Times New Roman"/>
          <w:sz w:val="28"/>
          <w:szCs w:val="28"/>
          <w:lang w:eastAsia="ru-RU"/>
        </w:rPr>
        <w:t>10 и более процентов стоимости приобретаемого (строящегося) жилого помещения (жилого дома)</w:t>
      </w:r>
      <w:r w:rsidR="007A2D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763" w:rsidRPr="00803763" w:rsidRDefault="00803763" w:rsidP="008037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7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Заемщик самостоятельно принимает решение о выборе уполномоченного банка, акционерного общества для получения льгот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ипотечного кредита и</w:t>
      </w:r>
      <w:r w:rsidRPr="0080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в уполномоченный банк, акционерное общество документы в соответствии с требованиями уполномоченног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банка, акционерного общества. </w:t>
      </w:r>
      <w:r w:rsidRPr="008037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банк, акционерное общество рассматривают возможность 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льготного ипотечного кредита </w:t>
      </w:r>
      <w:r w:rsidRPr="008037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 и процедурами, принятыми в уполномоченном банке, акционерном обществе</w:t>
      </w:r>
    </w:p>
    <w:p w:rsidR="000D3B50" w:rsidRPr="00E13617" w:rsidRDefault="007A2D6F" w:rsidP="005A36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на которые предоставляются льготные ипотечные кредиты, требования, предъявляемые к кредитным договорам и приобретаемым (строящимся) жилым помещениям, а также иные условия реализации мероприятий</w:t>
      </w:r>
      <w:r w:rsidR="000D3B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D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предоставлением льготных ипотечных кредитов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</w:t>
      </w:r>
      <w:r w:rsidR="000D3B50" w:rsidRPr="00E13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0D3B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D3B50" w:rsidRPr="00E1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субсидий из федерального бюджета российским кредитным организациям и акционерному обществу </w:t>
      </w:r>
      <w:r w:rsidR="000D3B5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«ДОМ.РФ»</w:t>
      </w:r>
      <w:r w:rsidR="000D3B50" w:rsidRPr="00E1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возмещение </w:t>
      </w:r>
      <w:r w:rsidR="000D3B50" w:rsidRPr="00E136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недополученных доходов по выданным (приобретенным) жилищным (ипотечным) кредитам (займам), предоставленным гражданам Российской Федерации на строительство (приобретение) жилого помещения (жилого дома) на сельских территориях (сельских агломерациях)</w:t>
      </w:r>
      <w:r w:rsidR="000D3B5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 постановлением Правительств</w:t>
      </w:r>
      <w:r w:rsidR="002F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Российской Федерации от 30 ноября </w:t>
      </w:r>
      <w:r w:rsidR="000D3B50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2F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D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D3B50" w:rsidRPr="00E1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1567</w:t>
      </w:r>
      <w:r w:rsidR="00B2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постановления Правительства Российской Федерации от 27 октября 2020 г. № 1748).</w:t>
      </w:r>
    </w:p>
    <w:p w:rsidR="005E0089" w:rsidRDefault="000D3B50" w:rsidP="00FA62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Льготные потребительские кредиты предоставляются </w:t>
      </w:r>
      <w:r w:rsidR="005A3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не более</w:t>
      </w:r>
      <w:r w:rsidR="005A36F4" w:rsidRPr="00DB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лет</w:t>
      </w:r>
      <w:r w:rsidR="005A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следующие цели:</w:t>
      </w:r>
    </w:p>
    <w:p w:rsidR="005E0089" w:rsidRDefault="005E0089" w:rsidP="00FA62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0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монтаж оборудования для обеспечения централизованного или автономного электроснабжения, водоснабжения, водоотведения, отопления, а в газифицированных районах - для обеспечения газосн</w:t>
      </w:r>
      <w:r w:rsidR="007A2D6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абжения жилых домов (по договорам</w:t>
      </w:r>
      <w:r w:rsidRPr="005E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подряда)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0089" w:rsidRDefault="005E0089" w:rsidP="00FA62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0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жилых домов (помещений), расположенных на сельских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рриториях</w:t>
      </w:r>
      <w:r w:rsidR="003B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(сельских агломерациях) по договорам подряда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11A" w:rsidRPr="00DB611A" w:rsidRDefault="002F49C2" w:rsidP="00BB155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Заемщиками по льготному потребительскому кредиту являются граждане</w:t>
      </w:r>
      <w:r w:rsidRPr="002F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постоянно проживающие</w:t>
      </w:r>
      <w:r w:rsidRPr="002F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сельских территориях (сельских агломерациях) (подтверждается регистрацией в установленном порядке по месту жительства)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155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B155F" w:rsidRPr="00BB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 льготного потребительского кредита </w:t>
      </w:r>
      <w:r w:rsidR="00BB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BB155F" w:rsidRPr="00BB15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250 тыс. рублей (включительно)</w:t>
      </w:r>
      <w:r w:rsidR="00BB15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55F" w:rsidRPr="00BB155F">
        <w:t xml:space="preserve"> </w:t>
      </w:r>
      <w:r w:rsidR="00BB15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155F" w:rsidRPr="00BB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роцентная ставка по льготному потребительскому кредиту </w:t>
      </w:r>
      <w:r w:rsidR="00BB15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BB155F" w:rsidRPr="00BB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1, но не более 5 процентов годовых</w:t>
      </w:r>
      <w:r w:rsidR="00BB15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9C2" w:rsidRPr="002F49C2" w:rsidRDefault="002F49C2" w:rsidP="002F49C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Заемщик самостоятельно выбирает уполномоченный банк для получения льготного потребительского кредита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F49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в уполномоченный банк документы в соответствии с треб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ованиями уполномоченного банка. </w:t>
      </w:r>
      <w:r w:rsidRPr="002F49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банк рассматривает возможность предоставления льготного потребительского кредита в соответствии с правилами и процедурами, принятыми в уполномоченном банке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55F" w:rsidRDefault="002F49C2" w:rsidP="00DB611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9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на которые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едоставляются льготные потребительские</w:t>
      </w:r>
      <w:r w:rsidRPr="002F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кредиты, требования,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ъявляемые к кредитным договорам, </w:t>
      </w:r>
      <w:r w:rsidRPr="002F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иные условия реализации мероприятий, связанных с предоставлением льготных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потребительских </w:t>
      </w:r>
      <w:r w:rsidRPr="002F49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кредитов, установлены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9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2F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субсидий из федерального бюджета российским кредитным организациям на возмещение недополученных </w:t>
      </w:r>
      <w:r w:rsidRPr="002F49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доходов по выданным потребительским кредитам (займам), предоставленным гражданам Российской Федерации, проживающим на сельских территориях (сельских агломерациях), на повышение уровня благоустройства домовладений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утвержденными постановлением Правительства Российской Федерации </w:t>
      </w:r>
      <w:r w:rsidR="00B8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ноября </w:t>
      </w:r>
      <w:r w:rsidRPr="002F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Pr="002F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11A" w:rsidRPr="00DB611A" w:rsidRDefault="00DB611A" w:rsidP="00DB611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611A" w:rsidRPr="00DB611A" w:rsidSect="00AA1B54">
      <w:headerReference w:type="default" r:id="rId6"/>
      <w:pgSz w:w="11906" w:h="16838"/>
      <w:pgMar w:top="1134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4A2" w:rsidRDefault="005E04A2" w:rsidP="007C7D45">
      <w:pPr>
        <w:spacing w:after="0" w:line="240" w:lineRule="auto"/>
      </w:pPr>
      <w:r>
        <w:separator/>
      </w:r>
    </w:p>
  </w:endnote>
  <w:endnote w:type="continuationSeparator" w:id="0">
    <w:p w:rsidR="005E04A2" w:rsidRDefault="005E04A2" w:rsidP="007C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4A2" w:rsidRDefault="005E04A2" w:rsidP="007C7D45">
      <w:pPr>
        <w:spacing w:after="0" w:line="240" w:lineRule="auto"/>
      </w:pPr>
      <w:r>
        <w:separator/>
      </w:r>
    </w:p>
  </w:footnote>
  <w:footnote w:type="continuationSeparator" w:id="0">
    <w:p w:rsidR="005E04A2" w:rsidRDefault="005E04A2" w:rsidP="007C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199724"/>
      <w:docPartObj>
        <w:docPartGallery w:val="Page Numbers (Top of Page)"/>
        <w:docPartUnique/>
      </w:docPartObj>
    </w:sdtPr>
    <w:sdtEndPr/>
    <w:sdtContent>
      <w:p w:rsidR="007C7D45" w:rsidRDefault="007C7D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574">
          <w:rPr>
            <w:noProof/>
          </w:rPr>
          <w:t>4</w:t>
        </w:r>
        <w:r>
          <w:fldChar w:fldCharType="end"/>
        </w:r>
      </w:p>
    </w:sdtContent>
  </w:sdt>
  <w:p w:rsidR="007C7D45" w:rsidRDefault="007C7D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B8"/>
    <w:rsid w:val="000D3B50"/>
    <w:rsid w:val="001100AD"/>
    <w:rsid w:val="002A79E9"/>
    <w:rsid w:val="002F49C2"/>
    <w:rsid w:val="00330919"/>
    <w:rsid w:val="003B0779"/>
    <w:rsid w:val="004534AF"/>
    <w:rsid w:val="00477201"/>
    <w:rsid w:val="005A36F4"/>
    <w:rsid w:val="005E0089"/>
    <w:rsid w:val="005E04A2"/>
    <w:rsid w:val="00733FA0"/>
    <w:rsid w:val="007A2D6F"/>
    <w:rsid w:val="007C4C04"/>
    <w:rsid w:val="007C7D45"/>
    <w:rsid w:val="00803763"/>
    <w:rsid w:val="008B6EAD"/>
    <w:rsid w:val="00943387"/>
    <w:rsid w:val="00965CD2"/>
    <w:rsid w:val="00967C87"/>
    <w:rsid w:val="00980332"/>
    <w:rsid w:val="00A460CB"/>
    <w:rsid w:val="00AA1B54"/>
    <w:rsid w:val="00B25E47"/>
    <w:rsid w:val="00B874B0"/>
    <w:rsid w:val="00BB155F"/>
    <w:rsid w:val="00C478FE"/>
    <w:rsid w:val="00C912B8"/>
    <w:rsid w:val="00CD4A37"/>
    <w:rsid w:val="00CE1A5B"/>
    <w:rsid w:val="00DB611A"/>
    <w:rsid w:val="00E13617"/>
    <w:rsid w:val="00EF5E56"/>
    <w:rsid w:val="00F97367"/>
    <w:rsid w:val="00FA627B"/>
    <w:rsid w:val="00FD0B15"/>
    <w:rsid w:val="00F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0C02A-595F-40F0-BD60-8FBA8280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D45"/>
  </w:style>
  <w:style w:type="paragraph" w:styleId="a5">
    <w:name w:val="footer"/>
    <w:basedOn w:val="a"/>
    <w:link w:val="a6"/>
    <w:uiPriority w:val="99"/>
    <w:unhideWhenUsed/>
    <w:rsid w:val="007C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D45"/>
  </w:style>
  <w:style w:type="paragraph" w:styleId="a7">
    <w:name w:val="Balloon Text"/>
    <w:basedOn w:val="a"/>
    <w:link w:val="a8"/>
    <w:uiPriority w:val="99"/>
    <w:semiHidden/>
    <w:unhideWhenUsed/>
    <w:rsid w:val="00AA1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1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Цветков</cp:lastModifiedBy>
  <cp:revision>2</cp:revision>
  <cp:lastPrinted>2020-02-12T13:23:00Z</cp:lastPrinted>
  <dcterms:created xsi:type="dcterms:W3CDTF">2021-01-22T11:56:00Z</dcterms:created>
  <dcterms:modified xsi:type="dcterms:W3CDTF">2021-01-22T11:56:00Z</dcterms:modified>
</cp:coreProperties>
</file>