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0C" w:rsidRPr="009E150C" w:rsidRDefault="009E150C" w:rsidP="009E15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>Утверждены</w:t>
      </w:r>
    </w:p>
    <w:p w:rsidR="009E150C" w:rsidRPr="009E150C" w:rsidRDefault="009E150C" w:rsidP="009E1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>постановлением Правительства</w:t>
      </w:r>
    </w:p>
    <w:p w:rsidR="009E150C" w:rsidRPr="009E150C" w:rsidRDefault="009E150C" w:rsidP="009E1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>Нижегородской области</w:t>
      </w:r>
    </w:p>
    <w:p w:rsidR="009E150C" w:rsidRPr="009E150C" w:rsidRDefault="009E150C" w:rsidP="009E1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>от 15 декабря 2022 г. N 1071</w:t>
      </w:r>
    </w:p>
    <w:p w:rsidR="009E150C" w:rsidRPr="009E150C" w:rsidRDefault="009E150C" w:rsidP="009E1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150C" w:rsidRPr="009E150C" w:rsidRDefault="009E150C" w:rsidP="009E1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50C">
        <w:rPr>
          <w:rFonts w:ascii="Times New Roman" w:hAnsi="Times New Roman" w:cs="Times New Roman"/>
          <w:b/>
          <w:bCs/>
          <w:sz w:val="24"/>
          <w:szCs w:val="24"/>
        </w:rPr>
        <w:t>ПОРЯДОК И УСЛОВИЯ</w:t>
      </w:r>
    </w:p>
    <w:p w:rsidR="009E150C" w:rsidRPr="009E150C" w:rsidRDefault="009E150C" w:rsidP="009E1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50C">
        <w:rPr>
          <w:rFonts w:ascii="Times New Roman" w:hAnsi="Times New Roman" w:cs="Times New Roman"/>
          <w:b/>
          <w:bCs/>
          <w:sz w:val="24"/>
          <w:szCs w:val="24"/>
        </w:rPr>
        <w:t>П</w:t>
      </w:r>
      <w:bookmarkStart w:id="0" w:name="_GoBack"/>
      <w:bookmarkEnd w:id="0"/>
      <w:r w:rsidRPr="009E150C">
        <w:rPr>
          <w:rFonts w:ascii="Times New Roman" w:hAnsi="Times New Roman" w:cs="Times New Roman"/>
          <w:b/>
          <w:bCs/>
          <w:sz w:val="24"/>
          <w:szCs w:val="24"/>
        </w:rPr>
        <w:t>РЕДОСТАВЛЕНИЯ СУБСИДИЙ НА ВОЗМЕЩЕНИЕ ЧАСТИ ЗАТРАТ</w:t>
      </w:r>
    </w:p>
    <w:p w:rsidR="009E150C" w:rsidRPr="009E150C" w:rsidRDefault="009E150C" w:rsidP="009E1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50C">
        <w:rPr>
          <w:rFonts w:ascii="Times New Roman" w:hAnsi="Times New Roman" w:cs="Times New Roman"/>
          <w:b/>
          <w:bCs/>
          <w:sz w:val="24"/>
          <w:szCs w:val="24"/>
        </w:rPr>
        <w:t>НА ПОДДЕРЖКУ ПРОИЗВОДСТВА КАРТОФЕЛЯ И ОВОЩЕЙ ОТКРЫТОГО</w:t>
      </w:r>
    </w:p>
    <w:p w:rsidR="009E150C" w:rsidRPr="009E150C" w:rsidRDefault="009E150C" w:rsidP="009E1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50C">
        <w:rPr>
          <w:rFonts w:ascii="Times New Roman" w:hAnsi="Times New Roman" w:cs="Times New Roman"/>
          <w:b/>
          <w:bCs/>
          <w:sz w:val="24"/>
          <w:szCs w:val="24"/>
        </w:rPr>
        <w:t xml:space="preserve">ГРУНТА, ИСТОЧНИКОМ ФИНАНСОВОГО </w:t>
      </w:r>
      <w:proofErr w:type="gramStart"/>
      <w:r w:rsidRPr="009E150C">
        <w:rPr>
          <w:rFonts w:ascii="Times New Roman" w:hAnsi="Times New Roman" w:cs="Times New Roman"/>
          <w:b/>
          <w:bCs/>
          <w:sz w:val="24"/>
          <w:szCs w:val="24"/>
        </w:rPr>
        <w:t>ОБЕСПЕЧЕНИЯ</w:t>
      </w:r>
      <w:proofErr w:type="gramEnd"/>
      <w:r w:rsidRPr="009E150C">
        <w:rPr>
          <w:rFonts w:ascii="Times New Roman" w:hAnsi="Times New Roman" w:cs="Times New Roman"/>
          <w:b/>
          <w:bCs/>
          <w:sz w:val="24"/>
          <w:szCs w:val="24"/>
        </w:rPr>
        <w:t xml:space="preserve"> КОТОРЫХ ЯВЛЯЮТСЯ</w:t>
      </w:r>
    </w:p>
    <w:p w:rsidR="009E150C" w:rsidRPr="009E150C" w:rsidRDefault="009E150C" w:rsidP="009E1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50C">
        <w:rPr>
          <w:rFonts w:ascii="Times New Roman" w:hAnsi="Times New Roman" w:cs="Times New Roman"/>
          <w:b/>
          <w:bCs/>
          <w:sz w:val="24"/>
          <w:szCs w:val="24"/>
        </w:rPr>
        <w:t xml:space="preserve">СУБВЕНЦИИ МЕСТНЫМ БЮДЖЕТАМ ДЛЯ ОСУЩЕСТВЛЕНИЯ </w:t>
      </w:r>
      <w:proofErr w:type="gramStart"/>
      <w:r w:rsidRPr="009E150C">
        <w:rPr>
          <w:rFonts w:ascii="Times New Roman" w:hAnsi="Times New Roman" w:cs="Times New Roman"/>
          <w:b/>
          <w:bCs/>
          <w:sz w:val="24"/>
          <w:szCs w:val="24"/>
        </w:rPr>
        <w:t>ПЕРЕДАННЫХ</w:t>
      </w:r>
      <w:proofErr w:type="gramEnd"/>
    </w:p>
    <w:p w:rsidR="009E150C" w:rsidRPr="009E150C" w:rsidRDefault="009E150C" w:rsidP="009E1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50C">
        <w:rPr>
          <w:rFonts w:ascii="Times New Roman" w:hAnsi="Times New Roman" w:cs="Times New Roman"/>
          <w:b/>
          <w:bCs/>
          <w:sz w:val="24"/>
          <w:szCs w:val="24"/>
        </w:rPr>
        <w:t>ГОСУДАРСТВЕННЫХ ПОЛНОМОЧИЙ ПО СТИМУЛИРОВАНИЮ</w:t>
      </w:r>
    </w:p>
    <w:p w:rsidR="009E150C" w:rsidRPr="009E150C" w:rsidRDefault="009E150C" w:rsidP="009E1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50C">
        <w:rPr>
          <w:rFonts w:ascii="Times New Roman" w:hAnsi="Times New Roman" w:cs="Times New Roman"/>
          <w:b/>
          <w:bCs/>
          <w:sz w:val="24"/>
          <w:szCs w:val="24"/>
        </w:rPr>
        <w:t>УВЕЛИЧЕНИЯ ПРОИЗВОДСТВА КАРТОФЕЛЯ И ОВОЩЕЙ</w:t>
      </w:r>
    </w:p>
    <w:p w:rsidR="009E150C" w:rsidRPr="009E150C" w:rsidRDefault="009E150C" w:rsidP="009E1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150C" w:rsidRPr="009E150C" w:rsidRDefault="009E150C" w:rsidP="009E1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150C" w:rsidRPr="009E150C" w:rsidRDefault="009E150C" w:rsidP="009E1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16"/>
      <w:bookmarkEnd w:id="1"/>
      <w:r w:rsidRPr="009E150C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9E150C">
        <w:rPr>
          <w:rFonts w:ascii="Times New Roman" w:hAnsi="Times New Roman" w:cs="Times New Roman"/>
          <w:bCs/>
          <w:sz w:val="24"/>
          <w:szCs w:val="24"/>
        </w:rPr>
        <w:t xml:space="preserve">Настоящие Порядок и условия разработаны в соответствии с </w:t>
      </w:r>
      <w:hyperlink r:id="rId5" w:history="1">
        <w:r w:rsidRPr="009E150C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9E150C">
        <w:rPr>
          <w:rFonts w:ascii="Times New Roman" w:hAnsi="Times New Roman" w:cs="Times New Roman"/>
          <w:bCs/>
          <w:sz w:val="24"/>
          <w:szCs w:val="24"/>
        </w:rPr>
        <w:t xml:space="preserve"> Нижегородской области от 11 ноября 2005 г. N 176-З "О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производства" (далее - Закон Нижегородской области) с учетом </w:t>
      </w:r>
      <w:hyperlink r:id="rId6" w:history="1">
        <w:r w:rsidRPr="009E150C">
          <w:rPr>
            <w:rFonts w:ascii="Times New Roman" w:hAnsi="Times New Roman" w:cs="Times New Roman"/>
            <w:bCs/>
            <w:sz w:val="24"/>
            <w:szCs w:val="24"/>
          </w:rPr>
          <w:t>Правил</w:t>
        </w:r>
      </w:hyperlink>
      <w:r w:rsidRPr="009E150C">
        <w:rPr>
          <w:rFonts w:ascii="Times New Roman" w:hAnsi="Times New Roman" w:cs="Times New Roman"/>
          <w:bCs/>
          <w:sz w:val="24"/>
          <w:szCs w:val="24"/>
        </w:rPr>
        <w:t xml:space="preserve"> 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овощей, являющихся приложением 12</w:t>
      </w:r>
      <w:proofErr w:type="gramEnd"/>
      <w:r w:rsidRPr="009E150C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9E150C">
        <w:rPr>
          <w:rFonts w:ascii="Times New Roman" w:hAnsi="Times New Roman" w:cs="Times New Roman"/>
          <w:bCs/>
          <w:sz w:val="24"/>
          <w:szCs w:val="24"/>
        </w:rPr>
        <w:t>1)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 (далее - Правила), и определяют порядок и условия предоставления субсидий на возмещение части затрат на поддержку производства картофеля и овощей открытого грунта, источником финансового обеспечения которых являются субвенции местным бюджетам для осуществления переданных государственных</w:t>
      </w:r>
      <w:proofErr w:type="gramEnd"/>
      <w:r w:rsidRPr="009E150C">
        <w:rPr>
          <w:rFonts w:ascii="Times New Roman" w:hAnsi="Times New Roman" w:cs="Times New Roman"/>
          <w:bCs/>
          <w:sz w:val="24"/>
          <w:szCs w:val="24"/>
        </w:rPr>
        <w:t xml:space="preserve"> полномочий по стимулированию увеличения производства картофеля и овощей за счет средств федерального бюджета и областного бюджета (далее соответственно - субсидии, субвенции).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>2. Понятия, используемые в настоящем Порядке, применяются в значениях, определенных Правилами.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18"/>
      <w:bookmarkEnd w:id="2"/>
      <w:r w:rsidRPr="009E150C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9E150C">
        <w:rPr>
          <w:rFonts w:ascii="Times New Roman" w:hAnsi="Times New Roman" w:cs="Times New Roman"/>
          <w:bCs/>
          <w:sz w:val="24"/>
          <w:szCs w:val="24"/>
        </w:rPr>
        <w:t>Субвенции являются источником финансового обеспечения субсидий, предоставляемых в рамках исполнения мероприятий муниципальных программ развития агропромышленного комплекса муниципальных образований Нижегородской области, органы местного самоуправления которых наделены Законом Нижегородской области государственными полномочиями Нижегородской области на стимулирование увеличения производства картофеля и овощей за счет средств федерального бюджета и областного бюджета (далее соответственно - муниципальное образование, органы местного самоуправления), обеспечивающих достижение значений непосредственных результатов государственной</w:t>
      </w:r>
      <w:proofErr w:type="gramEnd"/>
      <w:r w:rsidRPr="009E150C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proofErr w:type="gramStart"/>
        <w:r w:rsidRPr="009E150C">
          <w:rPr>
            <w:rFonts w:ascii="Times New Roman" w:hAnsi="Times New Roman" w:cs="Times New Roman"/>
            <w:bCs/>
            <w:sz w:val="24"/>
            <w:szCs w:val="24"/>
          </w:rPr>
          <w:t>программы</w:t>
        </w:r>
      </w:hyperlink>
      <w:r w:rsidRPr="009E150C">
        <w:rPr>
          <w:rFonts w:ascii="Times New Roman" w:hAnsi="Times New Roman" w:cs="Times New Roman"/>
          <w:bCs/>
          <w:sz w:val="24"/>
          <w:szCs w:val="24"/>
        </w:rPr>
        <w:t xml:space="preserve"> "Развитие агропромышленного комплекса Нижегородской области", утвержденной постановлением Правительства Нижегородской области от 28 апреля 2014 г. N 280, в целях возмещения понесенных получателями субсидии в отчетном и текущем годах затрат (без учета налога на добавленную стоимость) на поддержку производства картофеля и овощей открытого грунта.</w:t>
      </w:r>
      <w:proofErr w:type="gramEnd"/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 xml:space="preserve">Для получателей субсидии,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</w:t>
      </w:r>
      <w:r w:rsidRPr="009E150C">
        <w:rPr>
          <w:rFonts w:ascii="Times New Roman" w:hAnsi="Times New Roman" w:cs="Times New Roman"/>
          <w:bCs/>
          <w:sz w:val="24"/>
          <w:szCs w:val="24"/>
        </w:rPr>
        <w:lastRenderedPageBreak/>
        <w:t>расходов на приобретение товаров (работ, услуг), включая сумму налога на добавленную стоимость.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E150C">
        <w:rPr>
          <w:rFonts w:ascii="Times New Roman" w:hAnsi="Times New Roman" w:cs="Times New Roman"/>
          <w:bCs/>
          <w:sz w:val="24"/>
          <w:szCs w:val="24"/>
        </w:rPr>
        <w:t>Понесенные получателем субсидии затраты по направлениям, предусмотренным настоящим пунктом, осуществляются в рамках реализации проектов поддержки производства картофеля и овощей открытого грунта (далее - проекты), прошедших отбор в соответствии с порядком проведения отбора проектов производства картофеля и овощей открытого грунта, утверждаемым министерством сельского хозяйства и продовольственных ресурсов Нижегородской области (далее соответственно - отбор проектов, Минсельхозпрод).</w:t>
      </w:r>
      <w:proofErr w:type="gramEnd"/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9E150C">
        <w:rPr>
          <w:rFonts w:ascii="Times New Roman" w:hAnsi="Times New Roman" w:cs="Times New Roman"/>
          <w:bCs/>
          <w:sz w:val="24"/>
          <w:szCs w:val="24"/>
        </w:rPr>
        <w:t xml:space="preserve">Субсидии предоставляются в соответствии с утвержденными органами местного самоуправления порядками предоставления субсидии из бюджета муниципального образования с учетом положений </w:t>
      </w:r>
      <w:hyperlink r:id="rId8" w:history="1">
        <w:r w:rsidRPr="009E150C">
          <w:rPr>
            <w:rFonts w:ascii="Times New Roman" w:hAnsi="Times New Roman" w:cs="Times New Roman"/>
            <w:bCs/>
            <w:sz w:val="24"/>
            <w:szCs w:val="24"/>
          </w:rPr>
          <w:t>статьи 78</w:t>
        </w:r>
      </w:hyperlink>
      <w:r w:rsidRPr="009E150C">
        <w:rPr>
          <w:rFonts w:ascii="Times New Roman" w:hAnsi="Times New Roman" w:cs="Times New Roman"/>
          <w:bCs/>
          <w:sz w:val="24"/>
          <w:szCs w:val="24"/>
        </w:rPr>
        <w:t xml:space="preserve"> Бюджетного кодекса Российской Федерации и Общих </w:t>
      </w:r>
      <w:hyperlink r:id="rId9" w:history="1">
        <w:r w:rsidRPr="009E150C">
          <w:rPr>
            <w:rFonts w:ascii="Times New Roman" w:hAnsi="Times New Roman" w:cs="Times New Roman"/>
            <w:bCs/>
            <w:sz w:val="24"/>
            <w:szCs w:val="24"/>
          </w:rPr>
          <w:t>требований</w:t>
        </w:r>
      </w:hyperlink>
      <w:r w:rsidRPr="009E150C">
        <w:rPr>
          <w:rFonts w:ascii="Times New Roman" w:hAnsi="Times New Roman" w:cs="Times New Roman"/>
          <w:bCs/>
          <w:sz w:val="24"/>
          <w:szCs w:val="24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</w:t>
      </w:r>
      <w:proofErr w:type="gramEnd"/>
      <w:r w:rsidRPr="009E150C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от 18 сентября 2020 г. N 1492, с указанием категорий получателей субсидии в соответствии с пунктом 5 настоящего Порядка (за исключением случая определения получателя субсидии в соответствии с решением о местном бюджете муниципального образования), условий в соответствии с пунктом 6 настоящего Порядка (далее - порядок предоставления субсидии).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ar22"/>
      <w:bookmarkEnd w:id="3"/>
      <w:r w:rsidRPr="009E150C">
        <w:rPr>
          <w:rFonts w:ascii="Times New Roman" w:hAnsi="Times New Roman" w:cs="Times New Roman"/>
          <w:bCs/>
          <w:sz w:val="24"/>
          <w:szCs w:val="24"/>
        </w:rPr>
        <w:t>5. Субсидии предоставляются получателям субсидии, зарегистрированным на территории муниципальных образований и соответствующим следующим категориям: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Par23"/>
      <w:bookmarkEnd w:id="4"/>
      <w:r w:rsidRPr="009E150C">
        <w:rPr>
          <w:rFonts w:ascii="Times New Roman" w:hAnsi="Times New Roman" w:cs="Times New Roman"/>
          <w:bCs/>
          <w:sz w:val="24"/>
          <w:szCs w:val="24"/>
        </w:rPr>
        <w:t>а) сельскохозяйственные товаропроизводители (за исключением граждан, ведущих личное подсобное хозяйство, и сельскохозяйственных кредитных потребительских кооперативов);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Par24"/>
      <w:bookmarkEnd w:id="5"/>
      <w:r w:rsidRPr="009E150C">
        <w:rPr>
          <w:rFonts w:ascii="Times New Roman" w:hAnsi="Times New Roman" w:cs="Times New Roman"/>
          <w:bCs/>
          <w:sz w:val="24"/>
          <w:szCs w:val="24"/>
        </w:rPr>
        <w:t>б) граждане, ведущие личное подсобное хозяйство и применяющие специальный налоговый режим "Налог на профессиональный доход".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>Результатами предоставления субсидии для получателей субсидии, указанных в подпункте "а" настоящего пункта, являются достигнутые с 1 января по 31 декабря года получения субсидии: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>объем производства овощей открытого грунта (тонн);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>объем производства картофеля (тонн).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>Результатами предоставления субсидии для получателей субсидии, указанных в подпункте "б" настоящего пункта, являются достигнутые с 1 января по 31 декабря года получения субсидии: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>объем реализованного картофеля (тонн);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>объем реализованных овощей открытого грунта (тонн).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>6. Предоставление субсидии осуществляется при соблюдении следующих условий соответственно: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>6.1. Наличие у получателя субсидии проекта, прошедшего отбор проектов.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lastRenderedPageBreak/>
        <w:t>6.2. Соответствие получателя субсидии следующим требованиям: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 xml:space="preserve">6.2.1. У получателя субсидии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субсидии, субсидий, бюджетных инвестиций, </w:t>
      </w:r>
      <w:proofErr w:type="gramStart"/>
      <w:r w:rsidRPr="009E150C">
        <w:rPr>
          <w:rFonts w:ascii="Times New Roman" w:hAnsi="Times New Roman" w:cs="Times New Roman"/>
          <w:bCs/>
          <w:sz w:val="24"/>
          <w:szCs w:val="24"/>
        </w:rPr>
        <w:t>предоставленных</w:t>
      </w:r>
      <w:proofErr w:type="gramEnd"/>
      <w:r w:rsidRPr="009E150C">
        <w:rPr>
          <w:rFonts w:ascii="Times New Roman" w:hAnsi="Times New Roman" w:cs="Times New Roman"/>
          <w:bCs/>
          <w:sz w:val="24"/>
          <w:szCs w:val="24"/>
        </w:rPr>
        <w:t xml:space="preserve"> в том числе в соответствии с иными правовыми актами.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>6.2.2. Получатель субсидии - юридическое лицо не должен находиться в процессе ликвидации, в отношении него не должна быть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Федерации, а получатель субсидии - индивидуальный предприниматель не должен прекратить деятельность в качестве индивидуального предпринимателя.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 xml:space="preserve">6.2.3. </w:t>
      </w:r>
      <w:proofErr w:type="gramStart"/>
      <w:r w:rsidRPr="009E150C">
        <w:rPr>
          <w:rFonts w:ascii="Times New Roman" w:hAnsi="Times New Roman" w:cs="Times New Roman"/>
          <w:bCs/>
          <w:sz w:val="24"/>
          <w:szCs w:val="24"/>
        </w:rPr>
        <w:t>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</w:r>
      <w:proofErr w:type="gramEnd"/>
      <w:r w:rsidRPr="009E150C">
        <w:rPr>
          <w:rFonts w:ascii="Times New Roman" w:hAnsi="Times New Roman" w:cs="Times New Roman"/>
          <w:bCs/>
          <w:sz w:val="24"/>
          <w:szCs w:val="24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9E150C">
        <w:rPr>
          <w:rFonts w:ascii="Times New Roman" w:hAnsi="Times New Roman" w:cs="Times New Roman"/>
          <w:bCs/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9E150C">
        <w:rPr>
          <w:rFonts w:ascii="Times New Roman" w:hAnsi="Times New Roman" w:cs="Times New Roman"/>
          <w:bCs/>
          <w:sz w:val="24"/>
          <w:szCs w:val="24"/>
        </w:rPr>
        <w:t xml:space="preserve"> публичных акционерных обществ.</w:t>
      </w:r>
    </w:p>
    <w:p w:rsidR="009E150C" w:rsidRPr="009E150C" w:rsidRDefault="009E150C" w:rsidP="009E1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 xml:space="preserve">(подп. 6.2.3 в ред. </w:t>
      </w:r>
      <w:hyperlink r:id="rId10" w:history="1">
        <w:r w:rsidRPr="009E150C">
          <w:rPr>
            <w:rFonts w:ascii="Times New Roman" w:hAnsi="Times New Roman" w:cs="Times New Roman"/>
            <w:bCs/>
            <w:sz w:val="24"/>
            <w:szCs w:val="24"/>
          </w:rPr>
          <w:t>постановления</w:t>
        </w:r>
      </w:hyperlink>
      <w:r w:rsidRPr="009E150C">
        <w:rPr>
          <w:rFonts w:ascii="Times New Roman" w:hAnsi="Times New Roman" w:cs="Times New Roman"/>
          <w:bCs/>
          <w:sz w:val="24"/>
          <w:szCs w:val="24"/>
        </w:rPr>
        <w:t xml:space="preserve"> Правительства Нижегородской области от 11.05.2023 N 397)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 xml:space="preserve">6.2.4. Получатели субсидии не должны получать средства из бюджета бюджетной системы Российской Федерации, из которого планируется предоставление субсидии, на основании иных нормативных правовых актов на цели, установленные </w:t>
      </w:r>
      <w:hyperlink w:anchor="Par16" w:history="1">
        <w:r w:rsidRPr="009E150C">
          <w:rPr>
            <w:rFonts w:ascii="Times New Roman" w:hAnsi="Times New Roman" w:cs="Times New Roman"/>
            <w:bCs/>
            <w:sz w:val="24"/>
            <w:szCs w:val="24"/>
          </w:rPr>
          <w:t>пунктом 1</w:t>
        </w:r>
      </w:hyperlink>
      <w:r w:rsidRPr="009E150C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Порядка, в соответствии с направлениями затрат, предусмотренными </w:t>
      </w:r>
      <w:hyperlink w:anchor="Par18" w:history="1">
        <w:r w:rsidRPr="009E150C">
          <w:rPr>
            <w:rFonts w:ascii="Times New Roman" w:hAnsi="Times New Roman" w:cs="Times New Roman"/>
            <w:bCs/>
            <w:sz w:val="24"/>
            <w:szCs w:val="24"/>
          </w:rPr>
          <w:t>пунктом 3</w:t>
        </w:r>
      </w:hyperlink>
      <w:r w:rsidRPr="009E150C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Порядка.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>6.2.5. В отношении получателя субсидии не должны быть выявлены факты нарушения условий, установленных при получении бюджетных средств, и их нецелевого использования. Данное требование не распространяется на получателей субсидии, устранивших нарушения либо возвративших средства в соответствующий бюджет.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>6.2.6. В отношении получателя субсидии - индивидуального предпринимателя не должна быть введена процедура банкротства.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>6.2.7. Получатель субсидии своевременно представил отчетность о финансово-экономическом состоянии товаропроизводителей агропромышленного комплекса на последнюю отчетную дату в порядке, установленном Минсельхозпродом.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 xml:space="preserve">6.2.8. Для получателей субсидии, указанных в </w:t>
      </w:r>
      <w:hyperlink w:anchor="Par23" w:history="1">
        <w:r w:rsidRPr="009E150C">
          <w:rPr>
            <w:rFonts w:ascii="Times New Roman" w:hAnsi="Times New Roman" w:cs="Times New Roman"/>
            <w:bCs/>
            <w:sz w:val="24"/>
            <w:szCs w:val="24"/>
          </w:rPr>
          <w:t>подпункте "а" пункта 5</w:t>
        </w:r>
      </w:hyperlink>
      <w:r w:rsidRPr="009E150C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Порядка:</w:t>
      </w:r>
    </w:p>
    <w:p w:rsidR="009E150C" w:rsidRPr="009E150C" w:rsidRDefault="009E150C" w:rsidP="009E1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 xml:space="preserve">(в ред. </w:t>
      </w:r>
      <w:hyperlink r:id="rId11" w:history="1">
        <w:r w:rsidRPr="009E150C">
          <w:rPr>
            <w:rFonts w:ascii="Times New Roman" w:hAnsi="Times New Roman" w:cs="Times New Roman"/>
            <w:bCs/>
            <w:sz w:val="24"/>
            <w:szCs w:val="24"/>
          </w:rPr>
          <w:t>постановления</w:t>
        </w:r>
      </w:hyperlink>
      <w:r w:rsidRPr="009E150C">
        <w:rPr>
          <w:rFonts w:ascii="Times New Roman" w:hAnsi="Times New Roman" w:cs="Times New Roman"/>
          <w:bCs/>
          <w:sz w:val="24"/>
          <w:szCs w:val="24"/>
        </w:rPr>
        <w:t xml:space="preserve"> Правительства Нижегородской области от 11.05.2023 N 397)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lastRenderedPageBreak/>
        <w:t>внесение удобрений, используемых при производстве картофеля и овощей открытого и закрытого грунта, в объеме, установленном Минсельхозпродом;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 xml:space="preserve">использование семян и посадочного материала сельскохозяйственных культур, сорта или гибриды которых внесены в Государственный реестр селекционных достижений, допущенных к использованию, при условии, что сортовые и посевные качества таких семян и посадочного материала соответствуют для овощных культур </w:t>
      </w:r>
      <w:hyperlink r:id="rId12" w:history="1">
        <w:r w:rsidRPr="009E150C">
          <w:rPr>
            <w:rFonts w:ascii="Times New Roman" w:hAnsi="Times New Roman" w:cs="Times New Roman"/>
            <w:bCs/>
            <w:sz w:val="24"/>
            <w:szCs w:val="24"/>
          </w:rPr>
          <w:t>ГОСТ 32592-2013</w:t>
        </w:r>
      </w:hyperlink>
      <w:r w:rsidRPr="009E150C">
        <w:rPr>
          <w:rFonts w:ascii="Times New Roman" w:hAnsi="Times New Roman" w:cs="Times New Roman"/>
          <w:bCs/>
          <w:sz w:val="24"/>
          <w:szCs w:val="24"/>
        </w:rPr>
        <w:t xml:space="preserve">, ГОСТ </w:t>
      </w:r>
      <w:proofErr w:type="gramStart"/>
      <w:r w:rsidRPr="009E150C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9E150C">
        <w:rPr>
          <w:rFonts w:ascii="Times New Roman" w:hAnsi="Times New Roman" w:cs="Times New Roman"/>
          <w:bCs/>
          <w:sz w:val="24"/>
          <w:szCs w:val="24"/>
        </w:rPr>
        <w:t xml:space="preserve"> 30106-94, для картофеля - </w:t>
      </w:r>
      <w:hyperlink r:id="rId13" w:history="1">
        <w:r w:rsidRPr="009E150C">
          <w:rPr>
            <w:rFonts w:ascii="Times New Roman" w:hAnsi="Times New Roman" w:cs="Times New Roman"/>
            <w:bCs/>
            <w:sz w:val="24"/>
            <w:szCs w:val="24"/>
          </w:rPr>
          <w:t>ГОСТ 33996-2016</w:t>
        </w:r>
      </w:hyperlink>
      <w:r w:rsidRPr="009E150C">
        <w:rPr>
          <w:rFonts w:ascii="Times New Roman" w:hAnsi="Times New Roman" w:cs="Times New Roman"/>
          <w:bCs/>
          <w:sz w:val="24"/>
          <w:szCs w:val="24"/>
        </w:rPr>
        <w:t>.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>6.3. Предоставление получателем субсидии следующих документов: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 xml:space="preserve">6.3.1. Для получателей субсидии, указанных в </w:t>
      </w:r>
      <w:hyperlink w:anchor="Par23" w:history="1">
        <w:r w:rsidRPr="009E150C">
          <w:rPr>
            <w:rFonts w:ascii="Times New Roman" w:hAnsi="Times New Roman" w:cs="Times New Roman"/>
            <w:bCs/>
            <w:sz w:val="24"/>
            <w:szCs w:val="24"/>
          </w:rPr>
          <w:t>подпункте "а" пункта 5</w:t>
        </w:r>
      </w:hyperlink>
      <w:r w:rsidRPr="009E150C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Порядка: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>расчет субсидии по форме, утвержденной Минсельхозпродом;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>реестр документов, подтверждающих фактически произведенные затраты, по форме, утвержденной Минсельхозпродом, с приложением указанных в нем документов (либо заверенных участником отбора копий таких документов);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 xml:space="preserve">заверенные получателем субсидии копии сертификатов соответствия партий посадочного материала, прошедших добровольную сертификацию, или актов апробации и протоколов испытаний, удостоверяющих соответствие сортовых и посевных качеств посадочного материала для овощных культур </w:t>
      </w:r>
      <w:hyperlink r:id="rId14" w:history="1">
        <w:r w:rsidRPr="009E150C">
          <w:rPr>
            <w:rFonts w:ascii="Times New Roman" w:hAnsi="Times New Roman" w:cs="Times New Roman"/>
            <w:bCs/>
            <w:sz w:val="24"/>
            <w:szCs w:val="24"/>
          </w:rPr>
          <w:t>ГОСТ 32592-2013</w:t>
        </w:r>
      </w:hyperlink>
      <w:r w:rsidRPr="009E150C">
        <w:rPr>
          <w:rFonts w:ascii="Times New Roman" w:hAnsi="Times New Roman" w:cs="Times New Roman"/>
          <w:bCs/>
          <w:sz w:val="24"/>
          <w:szCs w:val="24"/>
        </w:rPr>
        <w:t xml:space="preserve">, ГОСТ </w:t>
      </w:r>
      <w:proofErr w:type="gramStart"/>
      <w:r w:rsidRPr="009E150C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9E150C">
        <w:rPr>
          <w:rFonts w:ascii="Times New Roman" w:hAnsi="Times New Roman" w:cs="Times New Roman"/>
          <w:bCs/>
          <w:sz w:val="24"/>
          <w:szCs w:val="24"/>
        </w:rPr>
        <w:t xml:space="preserve"> 30106-94, для картофеля - </w:t>
      </w:r>
      <w:hyperlink r:id="rId15" w:history="1">
        <w:r w:rsidRPr="009E150C">
          <w:rPr>
            <w:rFonts w:ascii="Times New Roman" w:hAnsi="Times New Roman" w:cs="Times New Roman"/>
            <w:bCs/>
            <w:sz w:val="24"/>
            <w:szCs w:val="24"/>
          </w:rPr>
          <w:t>ГОСТ 33996-2016</w:t>
        </w:r>
      </w:hyperlink>
      <w:r w:rsidRPr="009E150C">
        <w:rPr>
          <w:rFonts w:ascii="Times New Roman" w:hAnsi="Times New Roman" w:cs="Times New Roman"/>
          <w:bCs/>
          <w:sz w:val="24"/>
          <w:szCs w:val="24"/>
        </w:rPr>
        <w:t xml:space="preserve">, а также актов расхода посадочного материала по </w:t>
      </w:r>
      <w:hyperlink r:id="rId16" w:history="1">
        <w:r w:rsidRPr="009E150C">
          <w:rPr>
            <w:rFonts w:ascii="Times New Roman" w:hAnsi="Times New Roman" w:cs="Times New Roman"/>
            <w:bCs/>
            <w:sz w:val="24"/>
            <w:szCs w:val="24"/>
          </w:rPr>
          <w:t>форме N СП-13</w:t>
        </w:r>
      </w:hyperlink>
      <w:r w:rsidRPr="009E150C">
        <w:rPr>
          <w:rFonts w:ascii="Times New Roman" w:hAnsi="Times New Roman" w:cs="Times New Roman"/>
          <w:bCs/>
          <w:sz w:val="24"/>
          <w:szCs w:val="24"/>
        </w:rPr>
        <w:t>, утвержденной постановлением Госкомстата России от 29 сентября 1997 г. N 68.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 xml:space="preserve">6.3.2. Для получателей субсидии, указанных в </w:t>
      </w:r>
      <w:hyperlink w:anchor="Par24" w:history="1">
        <w:r w:rsidRPr="009E150C">
          <w:rPr>
            <w:rFonts w:ascii="Times New Roman" w:hAnsi="Times New Roman" w:cs="Times New Roman"/>
            <w:bCs/>
            <w:sz w:val="24"/>
            <w:szCs w:val="24"/>
          </w:rPr>
          <w:t>подпункте "б" пункта 5</w:t>
        </w:r>
      </w:hyperlink>
      <w:r w:rsidRPr="009E150C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Порядка: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>расчет субсидии по форме, утвержденной Минсельхозпродом;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>копия справки о постановке на учет (снятии с учета) физического лица в качестве плательщика налога на профессиональный доход. Копия представляется с предъявлением оригинала и заверяется должностным лицом органа местного самоуправления, осуществляющим прием документов;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 xml:space="preserve">выписка из </w:t>
      </w:r>
      <w:proofErr w:type="spellStart"/>
      <w:r w:rsidRPr="009E150C">
        <w:rPr>
          <w:rFonts w:ascii="Times New Roman" w:hAnsi="Times New Roman" w:cs="Times New Roman"/>
          <w:bCs/>
          <w:sz w:val="24"/>
          <w:szCs w:val="24"/>
        </w:rPr>
        <w:t>похозяйственной</w:t>
      </w:r>
      <w:proofErr w:type="spellEnd"/>
      <w:r w:rsidRPr="009E150C">
        <w:rPr>
          <w:rFonts w:ascii="Times New Roman" w:hAnsi="Times New Roman" w:cs="Times New Roman"/>
          <w:bCs/>
          <w:sz w:val="24"/>
          <w:szCs w:val="24"/>
        </w:rPr>
        <w:t xml:space="preserve"> книги, подтверждающая ведение производственной деятельности не менее чем в течение 12 месяцев, предшествующих году предоставления субсидии;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E150C">
        <w:rPr>
          <w:rFonts w:ascii="Times New Roman" w:hAnsi="Times New Roman" w:cs="Times New Roman"/>
          <w:bCs/>
          <w:sz w:val="24"/>
          <w:szCs w:val="24"/>
        </w:rPr>
        <w:t>документы, подтверждающие затраты на производство картофеля и (или) овощей открытого грунта (договоры купли-продажи, товарные накладные, платежные документы, расписки в получении денежных средств (в случае заключения договоров с физическими лицами), универсальные передаточные документы, акты приема-передачи, договоры о выполнении работ (оказании услуг), акты о приемке выполненных работ (оказании услуг), товарные чеки, выписки из банка и иные документы, подтверждающие факт оплаты приобретения основных</w:t>
      </w:r>
      <w:proofErr w:type="gramEnd"/>
      <w:r w:rsidRPr="009E150C">
        <w:rPr>
          <w:rFonts w:ascii="Times New Roman" w:hAnsi="Times New Roman" w:cs="Times New Roman"/>
          <w:bCs/>
          <w:sz w:val="24"/>
          <w:szCs w:val="24"/>
        </w:rPr>
        <w:t xml:space="preserve"> средств или расходных материалов, выполнения работ (оказания услуг), использованных при производстве продукции, на которую предоставляется субсидия). Копии документов представляются с предъявлением оригиналов и заверяются должностным лицом органа местного самоуправления, осуществляющим прием документов.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lastRenderedPageBreak/>
        <w:t>6.4. Заключение между органом местного самоуправления и получателем субсидии соглашения о предоставлении субсидии (далее - соглашение).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>При этом 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финансовым органом муниципального образования.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>Условиями, включаемыми в соглашение, являются: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 xml:space="preserve">согласие получателя субсидии на осуществление главным распорядителем средств субсидии проверок соблюдения им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</w:t>
      </w:r>
      <w:hyperlink r:id="rId17" w:history="1">
        <w:r w:rsidRPr="009E150C">
          <w:rPr>
            <w:rFonts w:ascii="Times New Roman" w:hAnsi="Times New Roman" w:cs="Times New Roman"/>
            <w:bCs/>
            <w:sz w:val="24"/>
            <w:szCs w:val="24"/>
          </w:rPr>
          <w:t>статьями 268.1</w:t>
        </w:r>
      </w:hyperlink>
      <w:r w:rsidRPr="009E150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18" w:history="1">
        <w:r w:rsidRPr="009E150C">
          <w:rPr>
            <w:rFonts w:ascii="Times New Roman" w:hAnsi="Times New Roman" w:cs="Times New Roman"/>
            <w:bCs/>
            <w:sz w:val="24"/>
            <w:szCs w:val="24"/>
          </w:rPr>
          <w:t>269.2</w:t>
        </w:r>
      </w:hyperlink>
      <w:r w:rsidRPr="009E150C">
        <w:rPr>
          <w:rFonts w:ascii="Times New Roman" w:hAnsi="Times New Roman" w:cs="Times New Roman"/>
          <w:bCs/>
          <w:sz w:val="24"/>
          <w:szCs w:val="24"/>
        </w:rPr>
        <w:t xml:space="preserve"> Бюджетного кодекса Российской Федерации;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 xml:space="preserve">условие о согласовании новых условий соглашения или расторжении соглашения при </w:t>
      </w:r>
      <w:proofErr w:type="spellStart"/>
      <w:r w:rsidRPr="009E150C">
        <w:rPr>
          <w:rFonts w:ascii="Times New Roman" w:hAnsi="Times New Roman" w:cs="Times New Roman"/>
          <w:bCs/>
          <w:sz w:val="24"/>
          <w:szCs w:val="24"/>
        </w:rPr>
        <w:t>недостижении</w:t>
      </w:r>
      <w:proofErr w:type="spellEnd"/>
      <w:r w:rsidRPr="009E150C">
        <w:rPr>
          <w:rFonts w:ascii="Times New Roman" w:hAnsi="Times New Roman" w:cs="Times New Roman"/>
          <w:bCs/>
          <w:sz w:val="24"/>
          <w:szCs w:val="24"/>
        </w:rPr>
        <w:t xml:space="preserve"> согласия по новым условиям в случае уменьшения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соглашении;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>обязательства получателя субсидии: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 xml:space="preserve">- по достижению результатов предоставления субсидии, предусмотренных </w:t>
      </w:r>
      <w:hyperlink w:anchor="Par22" w:history="1">
        <w:r w:rsidRPr="009E150C">
          <w:rPr>
            <w:rFonts w:ascii="Times New Roman" w:hAnsi="Times New Roman" w:cs="Times New Roman"/>
            <w:bCs/>
            <w:sz w:val="24"/>
            <w:szCs w:val="24"/>
          </w:rPr>
          <w:t>пунктом 5</w:t>
        </w:r>
      </w:hyperlink>
      <w:r w:rsidRPr="009E150C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Порядка, и предоставлению отчета о достижении значений результатов предоставления субсидии;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>- по своевременному представлению отчетности о финансово-экономическом состоянии товаропроизводителей агропромышленного комплекса в порядке, установленном Минсельхозпродом, в течение срока действия соглашения (в том числе за год предоставления субсидии). В случае</w:t>
      </w:r>
      <w:proofErr w:type="gramStart"/>
      <w:r w:rsidRPr="009E150C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9E150C">
        <w:rPr>
          <w:rFonts w:ascii="Times New Roman" w:hAnsi="Times New Roman" w:cs="Times New Roman"/>
          <w:bCs/>
          <w:sz w:val="24"/>
          <w:szCs w:val="24"/>
        </w:rPr>
        <w:t xml:space="preserve"> если получатель субсидии осуществляет производство сельскохозяйственной продукции на территории нескольких муниципальных образований, орган местного самоуправления, в который получатель субсидии направляет отчетность о финансово-экономическом состоянии товаропроизводителей агропромышленного комплекса, при необходимости организует взаимодействие с органами местного самоуправления по месту осуществления деятельности получателя субсидии по проверке достоверности информации в представленных получателем субсидии документах;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>меры ответственности за нарушение условий и порядка предоставления субсидии.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>7. Размер предоставляемой субсидии определяется в следующем порядке: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Par66"/>
      <w:bookmarkEnd w:id="6"/>
      <w:r w:rsidRPr="009E150C">
        <w:rPr>
          <w:rFonts w:ascii="Times New Roman" w:hAnsi="Times New Roman" w:cs="Times New Roman"/>
          <w:bCs/>
          <w:sz w:val="24"/>
          <w:szCs w:val="24"/>
        </w:rPr>
        <w:t>7.1. Ставки субсидии устанавливаются Минсельхозпродом: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 xml:space="preserve">для получателей субсидии, указанных в </w:t>
      </w:r>
      <w:hyperlink w:anchor="Par23" w:history="1">
        <w:r w:rsidRPr="009E150C">
          <w:rPr>
            <w:rFonts w:ascii="Times New Roman" w:hAnsi="Times New Roman" w:cs="Times New Roman"/>
            <w:bCs/>
            <w:sz w:val="24"/>
            <w:szCs w:val="24"/>
          </w:rPr>
          <w:t>подпункте "а" пункта 5</w:t>
        </w:r>
      </w:hyperlink>
      <w:r w:rsidRPr="009E150C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Порядка, - на 1 тонну произведенных картофеля и (или) овощей открытого грунта;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 xml:space="preserve">для получателей субсидии, указанных в </w:t>
      </w:r>
      <w:hyperlink w:anchor="Par24" w:history="1">
        <w:r w:rsidRPr="009E150C">
          <w:rPr>
            <w:rFonts w:ascii="Times New Roman" w:hAnsi="Times New Roman" w:cs="Times New Roman"/>
            <w:bCs/>
            <w:sz w:val="24"/>
            <w:szCs w:val="24"/>
          </w:rPr>
          <w:t>подпункте "б" пункта 5</w:t>
        </w:r>
      </w:hyperlink>
      <w:r w:rsidRPr="009E150C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Порядка, - на 1 тонну реализованных картофеля и (или) овощей открытого грунта.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>Размер субсидии, предоставляемой получателю субсидии, не должен превышать фактические затраты получателя субсидии, на возмещение которых предоставляется субсидия.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7.2. Источником финансового обеспечения субсидии на возмещение затрат по направлениям, предусмотренным </w:t>
      </w:r>
      <w:hyperlink w:anchor="Par18" w:history="1">
        <w:r w:rsidRPr="009E150C">
          <w:rPr>
            <w:rFonts w:ascii="Times New Roman" w:hAnsi="Times New Roman" w:cs="Times New Roman"/>
            <w:bCs/>
            <w:sz w:val="24"/>
            <w:szCs w:val="24"/>
          </w:rPr>
          <w:t>пунктом 3</w:t>
        </w:r>
      </w:hyperlink>
      <w:r w:rsidRPr="009E150C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Порядка, являются субвенции.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Par71"/>
      <w:bookmarkEnd w:id="7"/>
      <w:r w:rsidRPr="009E150C">
        <w:rPr>
          <w:rFonts w:ascii="Times New Roman" w:hAnsi="Times New Roman" w:cs="Times New Roman"/>
          <w:bCs/>
          <w:sz w:val="24"/>
          <w:szCs w:val="24"/>
        </w:rPr>
        <w:t>7.3. В случае если общий объем потребности в бюджетных ассигнованиях на предоставление субсидии, определенный на основании сведений, представленных получателями субсидии, превышает лимиты бюджетных обязательств на предоставление субсидии, то размер субсидии (С) определяется по следующей формуле:</w:t>
      </w:r>
    </w:p>
    <w:p w:rsidR="009E150C" w:rsidRPr="009E150C" w:rsidRDefault="009E150C" w:rsidP="009E1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150C" w:rsidRPr="009E150C" w:rsidRDefault="009E150C" w:rsidP="009E1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 xml:space="preserve">С = </w:t>
      </w:r>
      <w:proofErr w:type="spellStart"/>
      <w:r w:rsidRPr="009E150C">
        <w:rPr>
          <w:rFonts w:ascii="Times New Roman" w:hAnsi="Times New Roman" w:cs="Times New Roman"/>
          <w:bCs/>
          <w:sz w:val="24"/>
          <w:szCs w:val="24"/>
        </w:rPr>
        <w:t>Сп</w:t>
      </w:r>
      <w:proofErr w:type="spellEnd"/>
      <w:r w:rsidRPr="009E150C">
        <w:rPr>
          <w:rFonts w:ascii="Times New Roman" w:hAnsi="Times New Roman" w:cs="Times New Roman"/>
          <w:bCs/>
          <w:sz w:val="24"/>
          <w:szCs w:val="24"/>
        </w:rPr>
        <w:t xml:space="preserve"> x</w:t>
      </w:r>
      <w:proofErr w:type="gramStart"/>
      <w:r w:rsidRPr="009E150C">
        <w:rPr>
          <w:rFonts w:ascii="Times New Roman" w:hAnsi="Times New Roman" w:cs="Times New Roman"/>
          <w:bCs/>
          <w:sz w:val="24"/>
          <w:szCs w:val="24"/>
        </w:rPr>
        <w:t xml:space="preserve"> К</w:t>
      </w:r>
      <w:proofErr w:type="gramEnd"/>
      <w:r w:rsidRPr="009E150C">
        <w:rPr>
          <w:rFonts w:ascii="Times New Roman" w:hAnsi="Times New Roman" w:cs="Times New Roman"/>
          <w:bCs/>
          <w:sz w:val="24"/>
          <w:szCs w:val="24"/>
        </w:rPr>
        <w:t>,</w:t>
      </w:r>
    </w:p>
    <w:p w:rsidR="009E150C" w:rsidRPr="009E150C" w:rsidRDefault="009E150C" w:rsidP="009E1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150C" w:rsidRPr="009E150C" w:rsidRDefault="009E150C" w:rsidP="009E1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E150C">
        <w:rPr>
          <w:rFonts w:ascii="Times New Roman" w:hAnsi="Times New Roman" w:cs="Times New Roman"/>
          <w:bCs/>
          <w:sz w:val="24"/>
          <w:szCs w:val="24"/>
        </w:rPr>
        <w:t>Сп</w:t>
      </w:r>
      <w:proofErr w:type="spellEnd"/>
      <w:r w:rsidRPr="009E150C">
        <w:rPr>
          <w:rFonts w:ascii="Times New Roman" w:hAnsi="Times New Roman" w:cs="Times New Roman"/>
          <w:bCs/>
          <w:sz w:val="24"/>
          <w:szCs w:val="24"/>
        </w:rPr>
        <w:t xml:space="preserve"> - размер субсидии, рассчитанный в соответствии с </w:t>
      </w:r>
      <w:hyperlink w:anchor="Par66" w:history="1">
        <w:r w:rsidRPr="009E150C">
          <w:rPr>
            <w:rFonts w:ascii="Times New Roman" w:hAnsi="Times New Roman" w:cs="Times New Roman"/>
            <w:bCs/>
            <w:sz w:val="24"/>
            <w:szCs w:val="24"/>
          </w:rPr>
          <w:t>подпунктом 7.1</w:t>
        </w:r>
      </w:hyperlink>
      <w:r w:rsidRPr="009E150C">
        <w:rPr>
          <w:rFonts w:ascii="Times New Roman" w:hAnsi="Times New Roman" w:cs="Times New Roman"/>
          <w:bCs/>
          <w:sz w:val="24"/>
          <w:szCs w:val="24"/>
        </w:rPr>
        <w:t xml:space="preserve"> настоящего пункта;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E150C">
        <w:rPr>
          <w:rFonts w:ascii="Times New Roman" w:hAnsi="Times New Roman" w:cs="Times New Roman"/>
          <w:bCs/>
          <w:sz w:val="24"/>
          <w:szCs w:val="24"/>
        </w:rPr>
        <w:t>К - коэффициент бюджетной обеспеченности, определяемый по следующей формуле:</w:t>
      </w:r>
      <w:proofErr w:type="gramEnd"/>
    </w:p>
    <w:p w:rsidR="009E150C" w:rsidRPr="009E150C" w:rsidRDefault="009E150C" w:rsidP="009E1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150C" w:rsidRPr="009E150C" w:rsidRDefault="009E150C" w:rsidP="009E1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 xml:space="preserve">К = V / </w:t>
      </w:r>
      <w:proofErr w:type="spellStart"/>
      <w:proofErr w:type="gramStart"/>
      <w:r w:rsidRPr="009E150C">
        <w:rPr>
          <w:rFonts w:ascii="Times New Roman" w:hAnsi="Times New Roman" w:cs="Times New Roman"/>
          <w:bCs/>
          <w:sz w:val="24"/>
          <w:szCs w:val="24"/>
        </w:rPr>
        <w:t>V</w:t>
      </w:r>
      <w:proofErr w:type="gramEnd"/>
      <w:r w:rsidRPr="009E150C">
        <w:rPr>
          <w:rFonts w:ascii="Times New Roman" w:hAnsi="Times New Roman" w:cs="Times New Roman"/>
          <w:bCs/>
          <w:sz w:val="24"/>
          <w:szCs w:val="24"/>
        </w:rPr>
        <w:t>нач</w:t>
      </w:r>
      <w:proofErr w:type="spellEnd"/>
      <w:r w:rsidRPr="009E150C">
        <w:rPr>
          <w:rFonts w:ascii="Times New Roman" w:hAnsi="Times New Roman" w:cs="Times New Roman"/>
          <w:bCs/>
          <w:sz w:val="24"/>
          <w:szCs w:val="24"/>
        </w:rPr>
        <w:t>,</w:t>
      </w:r>
    </w:p>
    <w:p w:rsidR="009E150C" w:rsidRPr="009E150C" w:rsidRDefault="009E150C" w:rsidP="009E1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150C" w:rsidRPr="009E150C" w:rsidRDefault="009E150C" w:rsidP="009E1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>V - объем лимитов бюджетных обязательств на предоставление субсидии;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9E150C">
        <w:rPr>
          <w:rFonts w:ascii="Times New Roman" w:hAnsi="Times New Roman" w:cs="Times New Roman"/>
          <w:bCs/>
          <w:sz w:val="24"/>
          <w:szCs w:val="24"/>
        </w:rPr>
        <w:t>V</w:t>
      </w:r>
      <w:proofErr w:type="gramEnd"/>
      <w:r w:rsidRPr="009E150C">
        <w:rPr>
          <w:rFonts w:ascii="Times New Roman" w:hAnsi="Times New Roman" w:cs="Times New Roman"/>
          <w:bCs/>
          <w:sz w:val="24"/>
          <w:szCs w:val="24"/>
        </w:rPr>
        <w:t>нач</w:t>
      </w:r>
      <w:proofErr w:type="spellEnd"/>
      <w:r w:rsidRPr="009E150C">
        <w:rPr>
          <w:rFonts w:ascii="Times New Roman" w:hAnsi="Times New Roman" w:cs="Times New Roman"/>
          <w:bCs/>
          <w:sz w:val="24"/>
          <w:szCs w:val="24"/>
        </w:rPr>
        <w:t xml:space="preserve"> - общий объем потребности в бюджетных ассигнованиях на предоставление субсидии, определенный на основании сведений, представленных получателями субсидии.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>При условии V&gt;</w:t>
      </w:r>
      <w:proofErr w:type="spellStart"/>
      <w:r w:rsidRPr="009E150C">
        <w:rPr>
          <w:rFonts w:ascii="Times New Roman" w:hAnsi="Times New Roman" w:cs="Times New Roman"/>
          <w:bCs/>
          <w:sz w:val="24"/>
          <w:szCs w:val="24"/>
        </w:rPr>
        <w:t>Vнач</w:t>
      </w:r>
      <w:proofErr w:type="spellEnd"/>
      <w:r w:rsidRPr="009E150C">
        <w:rPr>
          <w:rFonts w:ascii="Times New Roman" w:hAnsi="Times New Roman" w:cs="Times New Roman"/>
          <w:bCs/>
          <w:sz w:val="24"/>
          <w:szCs w:val="24"/>
        </w:rPr>
        <w:t xml:space="preserve"> коэффициент</w:t>
      </w:r>
      <w:proofErr w:type="gramStart"/>
      <w:r w:rsidRPr="009E150C">
        <w:rPr>
          <w:rFonts w:ascii="Times New Roman" w:hAnsi="Times New Roman" w:cs="Times New Roman"/>
          <w:bCs/>
          <w:sz w:val="24"/>
          <w:szCs w:val="24"/>
        </w:rPr>
        <w:t xml:space="preserve"> К</w:t>
      </w:r>
      <w:proofErr w:type="gramEnd"/>
      <w:r w:rsidRPr="009E150C">
        <w:rPr>
          <w:rFonts w:ascii="Times New Roman" w:hAnsi="Times New Roman" w:cs="Times New Roman"/>
          <w:bCs/>
          <w:sz w:val="24"/>
          <w:szCs w:val="24"/>
        </w:rPr>
        <w:t xml:space="preserve"> равен 1.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>Расчеты, произведенные Минсельхозпродом, отражаются в сводных реестрах получателей субсидии при направлении их в управление областного казначейства министерства финансов Нижегородской области (далее - управление областного казначейства).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>7.4. В случае</w:t>
      </w:r>
      <w:proofErr w:type="gramStart"/>
      <w:r w:rsidRPr="009E150C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9E150C">
        <w:rPr>
          <w:rFonts w:ascii="Times New Roman" w:hAnsi="Times New Roman" w:cs="Times New Roman"/>
          <w:bCs/>
          <w:sz w:val="24"/>
          <w:szCs w:val="24"/>
        </w:rPr>
        <w:t xml:space="preserve"> если часть субсидии не предоставлена получателям субсидии в текущем году по основанию, указанному в </w:t>
      </w:r>
      <w:hyperlink w:anchor="Par71" w:history="1">
        <w:r w:rsidRPr="009E150C">
          <w:rPr>
            <w:rFonts w:ascii="Times New Roman" w:hAnsi="Times New Roman" w:cs="Times New Roman"/>
            <w:bCs/>
            <w:sz w:val="24"/>
            <w:szCs w:val="24"/>
          </w:rPr>
          <w:t>подпункте 7.3</w:t>
        </w:r>
      </w:hyperlink>
      <w:r w:rsidRPr="009E150C">
        <w:rPr>
          <w:rFonts w:ascii="Times New Roman" w:hAnsi="Times New Roman" w:cs="Times New Roman"/>
          <w:bCs/>
          <w:sz w:val="24"/>
          <w:szCs w:val="24"/>
        </w:rPr>
        <w:t xml:space="preserve"> настоящего пункта, такие получатели субсидии включаются в отдельный сводный реестр и при выделении дополнительных бюджетных ассигнований на предоставление субсидии на текущий финансовый год орган местного самоуправления по согласованию с Минсельхозпродом рассматривает вопрос о предоставлении получателям субсидии части субсидии без повторного прохождения отбора (в случае если получатель субсидии определяется по результатам отбора в форме запроса предложений) с установлением результатов предоставления указанной части субсидии.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>При этом размер бюджетных средств, подлежащих выплате получателю субсидии (</w:t>
      </w:r>
      <w:proofErr w:type="spellStart"/>
      <w:r w:rsidRPr="009E150C">
        <w:rPr>
          <w:rFonts w:ascii="Times New Roman" w:hAnsi="Times New Roman" w:cs="Times New Roman"/>
          <w:bCs/>
          <w:sz w:val="24"/>
          <w:szCs w:val="24"/>
        </w:rPr>
        <w:t>Сд</w:t>
      </w:r>
      <w:proofErr w:type="spellEnd"/>
      <w:r w:rsidRPr="009E150C">
        <w:rPr>
          <w:rFonts w:ascii="Times New Roman" w:hAnsi="Times New Roman" w:cs="Times New Roman"/>
          <w:bCs/>
          <w:sz w:val="24"/>
          <w:szCs w:val="24"/>
        </w:rPr>
        <w:t>), определяется по следующей формуле:</w:t>
      </w:r>
    </w:p>
    <w:p w:rsidR="009E150C" w:rsidRPr="009E150C" w:rsidRDefault="009E150C" w:rsidP="009E1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150C" w:rsidRPr="009E150C" w:rsidRDefault="009E150C" w:rsidP="009E1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E150C">
        <w:rPr>
          <w:rFonts w:ascii="Times New Roman" w:hAnsi="Times New Roman" w:cs="Times New Roman"/>
          <w:bCs/>
          <w:sz w:val="24"/>
          <w:szCs w:val="24"/>
        </w:rPr>
        <w:t>Сд</w:t>
      </w:r>
      <w:proofErr w:type="spellEnd"/>
      <w:r w:rsidRPr="009E150C">
        <w:rPr>
          <w:rFonts w:ascii="Times New Roman" w:hAnsi="Times New Roman" w:cs="Times New Roman"/>
          <w:bCs/>
          <w:sz w:val="24"/>
          <w:szCs w:val="24"/>
        </w:rPr>
        <w:t xml:space="preserve"> = </w:t>
      </w:r>
      <w:proofErr w:type="spellStart"/>
      <w:r w:rsidRPr="009E150C">
        <w:rPr>
          <w:rFonts w:ascii="Times New Roman" w:hAnsi="Times New Roman" w:cs="Times New Roman"/>
          <w:bCs/>
          <w:sz w:val="24"/>
          <w:szCs w:val="24"/>
        </w:rPr>
        <w:t>Спд</w:t>
      </w:r>
      <w:proofErr w:type="spellEnd"/>
      <w:r w:rsidRPr="009E150C">
        <w:rPr>
          <w:rFonts w:ascii="Times New Roman" w:hAnsi="Times New Roman" w:cs="Times New Roman"/>
          <w:bCs/>
          <w:sz w:val="24"/>
          <w:szCs w:val="24"/>
        </w:rPr>
        <w:t xml:space="preserve"> x Кд,</w:t>
      </w:r>
    </w:p>
    <w:p w:rsidR="009E150C" w:rsidRPr="009E150C" w:rsidRDefault="009E150C" w:rsidP="009E1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150C" w:rsidRPr="009E150C" w:rsidRDefault="009E150C" w:rsidP="009E1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E150C">
        <w:rPr>
          <w:rFonts w:ascii="Times New Roman" w:hAnsi="Times New Roman" w:cs="Times New Roman"/>
          <w:bCs/>
          <w:sz w:val="24"/>
          <w:szCs w:val="24"/>
        </w:rPr>
        <w:t>Спд</w:t>
      </w:r>
      <w:proofErr w:type="spellEnd"/>
      <w:r w:rsidRPr="009E150C">
        <w:rPr>
          <w:rFonts w:ascii="Times New Roman" w:hAnsi="Times New Roman" w:cs="Times New Roman"/>
          <w:bCs/>
          <w:sz w:val="24"/>
          <w:szCs w:val="24"/>
        </w:rPr>
        <w:t xml:space="preserve"> - размер части субсидии, не предоставленной получателю субсидии в текущем году по основанию, указанному в </w:t>
      </w:r>
      <w:hyperlink w:anchor="Par71" w:history="1">
        <w:r w:rsidRPr="009E150C">
          <w:rPr>
            <w:rFonts w:ascii="Times New Roman" w:hAnsi="Times New Roman" w:cs="Times New Roman"/>
            <w:bCs/>
            <w:sz w:val="24"/>
            <w:szCs w:val="24"/>
          </w:rPr>
          <w:t>подпункте 7.3</w:t>
        </w:r>
      </w:hyperlink>
      <w:r w:rsidRPr="009E150C">
        <w:rPr>
          <w:rFonts w:ascii="Times New Roman" w:hAnsi="Times New Roman" w:cs="Times New Roman"/>
          <w:bCs/>
          <w:sz w:val="24"/>
          <w:szCs w:val="24"/>
        </w:rPr>
        <w:t xml:space="preserve"> настоящего пункта;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lastRenderedPageBreak/>
        <w:t>Кд - коэффициент бюджетной обеспеченности, определяемый по следующей формуле:</w:t>
      </w:r>
    </w:p>
    <w:p w:rsidR="009E150C" w:rsidRPr="009E150C" w:rsidRDefault="009E150C" w:rsidP="009E1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150C" w:rsidRPr="009E150C" w:rsidRDefault="009E150C" w:rsidP="009E1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 xml:space="preserve">Кд = </w:t>
      </w:r>
      <w:proofErr w:type="spellStart"/>
      <w:proofErr w:type="gramStart"/>
      <w:r w:rsidRPr="009E150C">
        <w:rPr>
          <w:rFonts w:ascii="Times New Roman" w:hAnsi="Times New Roman" w:cs="Times New Roman"/>
          <w:bCs/>
          <w:sz w:val="24"/>
          <w:szCs w:val="24"/>
        </w:rPr>
        <w:t>V</w:t>
      </w:r>
      <w:proofErr w:type="gramEnd"/>
      <w:r w:rsidRPr="009E150C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9E150C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Pr="009E150C">
        <w:rPr>
          <w:rFonts w:ascii="Times New Roman" w:hAnsi="Times New Roman" w:cs="Times New Roman"/>
          <w:bCs/>
          <w:sz w:val="24"/>
          <w:szCs w:val="24"/>
        </w:rPr>
        <w:t>Vднач</w:t>
      </w:r>
      <w:proofErr w:type="spellEnd"/>
      <w:r w:rsidRPr="009E150C">
        <w:rPr>
          <w:rFonts w:ascii="Times New Roman" w:hAnsi="Times New Roman" w:cs="Times New Roman"/>
          <w:bCs/>
          <w:sz w:val="24"/>
          <w:szCs w:val="24"/>
        </w:rPr>
        <w:t>,</w:t>
      </w:r>
    </w:p>
    <w:p w:rsidR="009E150C" w:rsidRPr="009E150C" w:rsidRDefault="009E150C" w:rsidP="009E1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150C" w:rsidRPr="009E150C" w:rsidRDefault="009E150C" w:rsidP="009E1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9E150C">
        <w:rPr>
          <w:rFonts w:ascii="Times New Roman" w:hAnsi="Times New Roman" w:cs="Times New Roman"/>
          <w:bCs/>
          <w:sz w:val="24"/>
          <w:szCs w:val="24"/>
        </w:rPr>
        <w:t>V</w:t>
      </w:r>
      <w:proofErr w:type="gramEnd"/>
      <w:r w:rsidRPr="009E150C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9E150C">
        <w:rPr>
          <w:rFonts w:ascii="Times New Roman" w:hAnsi="Times New Roman" w:cs="Times New Roman"/>
          <w:bCs/>
          <w:sz w:val="24"/>
          <w:szCs w:val="24"/>
        </w:rPr>
        <w:t xml:space="preserve"> - объем дополнительных лимитов бюджетных обязательств на предоставление субсидии;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9E150C">
        <w:rPr>
          <w:rFonts w:ascii="Times New Roman" w:hAnsi="Times New Roman" w:cs="Times New Roman"/>
          <w:bCs/>
          <w:sz w:val="24"/>
          <w:szCs w:val="24"/>
        </w:rPr>
        <w:t>V</w:t>
      </w:r>
      <w:proofErr w:type="gramEnd"/>
      <w:r w:rsidRPr="009E150C">
        <w:rPr>
          <w:rFonts w:ascii="Times New Roman" w:hAnsi="Times New Roman" w:cs="Times New Roman"/>
          <w:bCs/>
          <w:sz w:val="24"/>
          <w:szCs w:val="24"/>
        </w:rPr>
        <w:t>днач</w:t>
      </w:r>
      <w:proofErr w:type="spellEnd"/>
      <w:r w:rsidRPr="009E150C">
        <w:rPr>
          <w:rFonts w:ascii="Times New Roman" w:hAnsi="Times New Roman" w:cs="Times New Roman"/>
          <w:bCs/>
          <w:sz w:val="24"/>
          <w:szCs w:val="24"/>
        </w:rPr>
        <w:t xml:space="preserve"> - общий объем субсидии, не предоставленной получателям субсидии в текущем году по основанию, указанному в </w:t>
      </w:r>
      <w:hyperlink w:anchor="Par71" w:history="1">
        <w:r w:rsidRPr="009E150C">
          <w:rPr>
            <w:rFonts w:ascii="Times New Roman" w:hAnsi="Times New Roman" w:cs="Times New Roman"/>
            <w:bCs/>
            <w:sz w:val="24"/>
            <w:szCs w:val="24"/>
          </w:rPr>
          <w:t>подпункте 7.3</w:t>
        </w:r>
      </w:hyperlink>
      <w:r w:rsidRPr="009E150C">
        <w:rPr>
          <w:rFonts w:ascii="Times New Roman" w:hAnsi="Times New Roman" w:cs="Times New Roman"/>
          <w:bCs/>
          <w:sz w:val="24"/>
          <w:szCs w:val="24"/>
        </w:rPr>
        <w:t xml:space="preserve"> настоящего пункта.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 xml:space="preserve">При условии </w:t>
      </w:r>
      <w:proofErr w:type="spellStart"/>
      <w:proofErr w:type="gramStart"/>
      <w:r w:rsidRPr="009E150C">
        <w:rPr>
          <w:rFonts w:ascii="Times New Roman" w:hAnsi="Times New Roman" w:cs="Times New Roman"/>
          <w:bCs/>
          <w:sz w:val="24"/>
          <w:szCs w:val="24"/>
        </w:rPr>
        <w:t>V</w:t>
      </w:r>
      <w:proofErr w:type="gramEnd"/>
      <w:r w:rsidRPr="009E150C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9E150C">
        <w:rPr>
          <w:rFonts w:ascii="Times New Roman" w:hAnsi="Times New Roman" w:cs="Times New Roman"/>
          <w:bCs/>
          <w:sz w:val="24"/>
          <w:szCs w:val="24"/>
        </w:rPr>
        <w:t>&gt;</w:t>
      </w:r>
      <w:proofErr w:type="spellStart"/>
      <w:r w:rsidRPr="009E150C">
        <w:rPr>
          <w:rFonts w:ascii="Times New Roman" w:hAnsi="Times New Roman" w:cs="Times New Roman"/>
          <w:bCs/>
          <w:sz w:val="24"/>
          <w:szCs w:val="24"/>
        </w:rPr>
        <w:t>Vднач</w:t>
      </w:r>
      <w:proofErr w:type="spellEnd"/>
      <w:r w:rsidRPr="009E150C">
        <w:rPr>
          <w:rFonts w:ascii="Times New Roman" w:hAnsi="Times New Roman" w:cs="Times New Roman"/>
          <w:bCs/>
          <w:sz w:val="24"/>
          <w:szCs w:val="24"/>
        </w:rPr>
        <w:t xml:space="preserve"> коэффициент Кд равен 1.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>8. Функции главного распорядителя средств субсидии осуществляет орган местного самоуправления, до которого в соответствии с бюджетным законодательством Российской Федерации как получателя бюджетных средств доведены в установленном порядке бюджетные обязательства на соответствующий финансовый год (соответствующий финансовый год и плановый период) на предоставление субсидий (далее - Главный распорядитель).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>Минсельхозпрод в рамках исполнения полномочий главного распорядителя бюджетных средств на предоставление субвенций, являющихся источником финансового обеспечения субсидий, обеспечивает соблюдение Главным распорядителем условий и порядка предоставления субсидий, на основе представленных Главными распорядителями в установленные Минсельхозпродом сроки реестров получателей формирует сводные реестры получателей и направляет их в управление областного казначейства.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>Перечисление субсидии осуществляется после проведения управлением областного казначейства санкционирования оплаты денежных обязатель</w:t>
      </w:r>
      <w:proofErr w:type="gramStart"/>
      <w:r w:rsidRPr="009E150C">
        <w:rPr>
          <w:rFonts w:ascii="Times New Roman" w:hAnsi="Times New Roman" w:cs="Times New Roman"/>
          <w:bCs/>
          <w:sz w:val="24"/>
          <w:szCs w:val="24"/>
        </w:rPr>
        <w:t>ств в пр</w:t>
      </w:r>
      <w:proofErr w:type="gramEnd"/>
      <w:r w:rsidRPr="009E150C">
        <w:rPr>
          <w:rFonts w:ascii="Times New Roman" w:hAnsi="Times New Roman" w:cs="Times New Roman"/>
          <w:bCs/>
          <w:sz w:val="24"/>
          <w:szCs w:val="24"/>
        </w:rPr>
        <w:t>еделах утвержденных и доведенных в установленном законодательством порядке до Минсельхозпрода лимитов бюджетных обязательств на предоставление субвенций.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>9. Орган местного самоуправления организует работу по сбору отчетов о достижении значений результатов предоставления субсидии и оценке эффективности ее предоставления.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>Сводная информация о результатах предоставления субсидии направляется органом местного самоуправления в Минсельхозпрод в порядке и в срок, установленные Минсельхозпродом.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8" w:name="Par106"/>
      <w:bookmarkEnd w:id="8"/>
      <w:r w:rsidRPr="009E150C">
        <w:rPr>
          <w:rFonts w:ascii="Times New Roman" w:hAnsi="Times New Roman" w:cs="Times New Roman"/>
          <w:bCs/>
          <w:sz w:val="24"/>
          <w:szCs w:val="24"/>
        </w:rPr>
        <w:t xml:space="preserve">10. </w:t>
      </w:r>
      <w:proofErr w:type="gramStart"/>
      <w:r w:rsidRPr="009E150C">
        <w:rPr>
          <w:rFonts w:ascii="Times New Roman" w:hAnsi="Times New Roman" w:cs="Times New Roman"/>
          <w:bCs/>
          <w:sz w:val="24"/>
          <w:szCs w:val="24"/>
        </w:rPr>
        <w:t>В случае выделения в текущем финансовом году из областного бюджета дополнительных бюджетных ассигнований на предоставление субвенций в соответствии с настоящим Порядком их распределение осуществляется между муниципальными образованиями, имеющими дополнительную потребность в субвенциях, пропорционально удельному весу дополнительной потребности муниципального образования в субвенции в общем объеме дополнительной потребности муниципальных образований в субвенциях сверх размеров субвенции, рассчитанных в соответствии с Законом Нижегородской области.</w:t>
      </w:r>
      <w:proofErr w:type="gramEnd"/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t>Информация о дополнительной потребности в субвенциях формируется на основании письменных обращений органов местного самоуправления в Минсельхозпрод.</w:t>
      </w:r>
    </w:p>
    <w:p w:rsidR="009E150C" w:rsidRPr="009E150C" w:rsidRDefault="009E150C" w:rsidP="009E15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Размер предоставляемой в соответствии с </w:t>
      </w:r>
      <w:hyperlink w:anchor="Par106" w:history="1">
        <w:r w:rsidRPr="009E150C">
          <w:rPr>
            <w:rFonts w:ascii="Times New Roman" w:hAnsi="Times New Roman" w:cs="Times New Roman"/>
            <w:bCs/>
            <w:sz w:val="24"/>
            <w:szCs w:val="24"/>
          </w:rPr>
          <w:t>абзацем первым</w:t>
        </w:r>
      </w:hyperlink>
      <w:r w:rsidRPr="009E150C">
        <w:rPr>
          <w:rFonts w:ascii="Times New Roman" w:hAnsi="Times New Roman" w:cs="Times New Roman"/>
          <w:bCs/>
          <w:sz w:val="24"/>
          <w:szCs w:val="24"/>
        </w:rPr>
        <w:t xml:space="preserve"> настоящего пункта бюджету муниципального образования субвенции не может быть больше заявленной муниципальным образованием дополнительной потребности в такой субвенции.</w:t>
      </w:r>
    </w:p>
    <w:p w:rsidR="009E150C" w:rsidRPr="009E150C" w:rsidRDefault="009E150C" w:rsidP="009E1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150C" w:rsidRPr="009E150C" w:rsidRDefault="009E150C" w:rsidP="009E1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30CB" w:rsidRPr="009E150C" w:rsidRDefault="007D30CB">
      <w:pPr>
        <w:rPr>
          <w:rFonts w:ascii="Times New Roman" w:hAnsi="Times New Roman" w:cs="Times New Roman"/>
        </w:rPr>
      </w:pPr>
    </w:p>
    <w:sectPr w:rsidR="007D30CB" w:rsidRPr="009E150C" w:rsidSect="0099634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C2"/>
    <w:rsid w:val="007D30CB"/>
    <w:rsid w:val="009E150C"/>
    <w:rsid w:val="00BD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BC71064A53521C2B0FB65A1DF7161A469DA5BDEBDDDC04DD1A858E97836B6A0A7F75212506B91C8D11287F6A6C4F6E622F245748E9E98pE71M" TargetMode="External"/><Relationship Id="rId13" Type="http://schemas.openxmlformats.org/officeDocument/2006/relationships/hyperlink" Target="consultantplus://offline/ref=6CFBC71064A53521C2B0F870B8DF7161A16DDF50DCB680CA4588A45AEE7769B3A7B6F751104D689ED3D846D4pB71M" TargetMode="External"/><Relationship Id="rId18" Type="http://schemas.openxmlformats.org/officeDocument/2006/relationships/hyperlink" Target="consultantplus://offline/ref=6CFBC71064A53521C2B0FB65A1DF7161A469DA5BDEBDDDC04DD1A858E97836B6A0A7F75015516A93998B0283BFF1CBEAE43AEC416A8Ep97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FBC71064A53521C2B0E568B7B32E64A7618654DFBAD5901186AE0FB62830E3E0E7F10751176599CDDA46D7B3F89DA5A069FF4168929E9CFC1B3EAApA76M" TargetMode="External"/><Relationship Id="rId12" Type="http://schemas.openxmlformats.org/officeDocument/2006/relationships/hyperlink" Target="consultantplus://offline/ref=6CFBC71064A53521C2B0F870B8DF7161A962D95CD6EB8AC21C84A65DE1286CA6B6EEF8510C536E86CFDA44pD75M" TargetMode="External"/><Relationship Id="rId17" Type="http://schemas.openxmlformats.org/officeDocument/2006/relationships/hyperlink" Target="consultantplus://offline/ref=6CFBC71064A53521C2B0FB65A1DF7161A469DA5BDEBDDDC04DD1A858E97836B6A0A7F75015536C93998B0283BFF1CBEAE43AEC416A8Ep97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FBC71064A53521C2B0FB65A1DF7161A26DD15ADAB680CA4588A45AEE7769A1A7EEFB5313516C9CC68E1792E7FECBF6FA3CF45D688C9Cp979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FBC71064A53521C2B0FB65A1DF7161A46ED15ED5BEDDC04DD1A858E97836B6A0A7F75B10566D90C68E1792E7FECBF6FA3CF45D688C9Cp979M" TargetMode="External"/><Relationship Id="rId11" Type="http://schemas.openxmlformats.org/officeDocument/2006/relationships/hyperlink" Target="consultantplus://offline/ref=6CFBC71064A53521C2B0E568B7B32E64A7618654DFBAD5961085AE0FB62830E3E0E7F10751176599CDDA46D5B1F89DA5A069FF4168929E9CFC1B3EAApA76M" TargetMode="External"/><Relationship Id="rId5" Type="http://schemas.openxmlformats.org/officeDocument/2006/relationships/hyperlink" Target="consultantplus://offline/ref=6CFBC71064A53521C2B0E568B7B32E64A7618654DFBBD4911584AE0FB62830E3E0E7F10743173D95CFD858D6B4EDCBF4E6p37FM" TargetMode="External"/><Relationship Id="rId15" Type="http://schemas.openxmlformats.org/officeDocument/2006/relationships/hyperlink" Target="consultantplus://offline/ref=6CFBC71064A53521C2B0F870B8DF7161A16DDF50DCB680CA4588A45AEE7769B3A7B6F751104D689ED3D846D4pB71M" TargetMode="External"/><Relationship Id="rId10" Type="http://schemas.openxmlformats.org/officeDocument/2006/relationships/hyperlink" Target="consultantplus://offline/ref=6CFBC71064A53521C2B0E568B7B32E64A7618654DFBAD5961085AE0FB62830E3E0E7F10751176599CDDA46D5B3F89DA5A069FF4168929E9CFC1B3EAApA76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FBC71064A53521C2B0FB65A1DF7161A469DD5AD5BCDDC04DD1A858E97836B6A0A7F75212536899CBD11287F6A6C4F6E622F245748E9E98pE71M" TargetMode="External"/><Relationship Id="rId14" Type="http://schemas.openxmlformats.org/officeDocument/2006/relationships/hyperlink" Target="consultantplus://offline/ref=6CFBC71064A53521C2B0F870B8DF7161A962D95CD6EB8AC21C84A65DE1286CA6B6EEF8510C536E86CFDA44pD7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3236</Words>
  <Characters>18450</Characters>
  <Application>Microsoft Office Word</Application>
  <DocSecurity>0</DocSecurity>
  <Lines>153</Lines>
  <Paragraphs>43</Paragraphs>
  <ScaleCrop>false</ScaleCrop>
  <Company/>
  <LinksUpToDate>false</LinksUpToDate>
  <CharactersWithSpaces>21643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Трофимова</dc:creator>
  <cp:keywords/>
  <dc:description/>
  <cp:lastModifiedBy>Александра Трофимова</cp:lastModifiedBy>
  <cp:revision>2</cp:revision>
  <dcterms:created xsi:type="dcterms:W3CDTF">2023-06-22T12:59:00Z</dcterms:created>
  <dcterms:modified xsi:type="dcterms:W3CDTF">2023-06-22T13:00:00Z</dcterms:modified>
</cp:coreProperties>
</file>